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B1C84" w:rsidRPr="009B1C84" w:rsidRDefault="009B1C84" w:rsidP="009B1C84">
      <w:pPr>
        <w:spacing w:after="0"/>
        <w:ind w:left="5040"/>
        <w:jc w:val="right"/>
        <w:rPr>
          <w:rFonts w:ascii="Times New Roman" w:eastAsia="Times New Roman" w:hAnsi="Times New Roman"/>
          <w:b/>
          <w:bCs/>
          <w:lang w:eastAsia="ru-RU"/>
        </w:rPr>
      </w:pPr>
      <w:r w:rsidRPr="009B1C84">
        <w:rPr>
          <w:rFonts w:ascii="Times New Roman" w:eastAsia="Times New Roman" w:hAnsi="Times New Roman"/>
          <w:b/>
          <w:bCs/>
          <w:lang w:eastAsia="ru-RU"/>
        </w:rPr>
        <w:t xml:space="preserve">Приложение № </w:t>
      </w:r>
      <w:r>
        <w:rPr>
          <w:rFonts w:ascii="Times New Roman" w:eastAsia="Times New Roman" w:hAnsi="Times New Roman"/>
          <w:b/>
          <w:bCs/>
          <w:lang w:eastAsia="ru-RU"/>
        </w:rPr>
        <w:t>2</w:t>
      </w:r>
    </w:p>
    <w:p w:rsidR="009B1C84" w:rsidRPr="009B1C84" w:rsidRDefault="009B1C84" w:rsidP="009B1C84">
      <w:pPr>
        <w:spacing w:after="0"/>
        <w:ind w:left="5040"/>
        <w:jc w:val="right"/>
        <w:rPr>
          <w:rFonts w:ascii="Times New Roman" w:eastAsia="Times New Roman" w:hAnsi="Times New Roman"/>
          <w:b/>
          <w:bCs/>
          <w:lang w:eastAsia="ru-RU"/>
        </w:rPr>
      </w:pPr>
      <w:r w:rsidRPr="009B1C84">
        <w:rPr>
          <w:rFonts w:ascii="Times New Roman" w:eastAsia="Times New Roman" w:hAnsi="Times New Roman"/>
          <w:b/>
          <w:bCs/>
          <w:lang w:eastAsia="ru-RU"/>
        </w:rPr>
        <w:t xml:space="preserve">к Дополнительному соглашению № </w:t>
      </w:r>
      <w:r w:rsidR="007B4D9E">
        <w:rPr>
          <w:rFonts w:ascii="Times New Roman" w:eastAsia="Times New Roman" w:hAnsi="Times New Roman"/>
          <w:b/>
          <w:bCs/>
          <w:lang w:eastAsia="ru-RU"/>
        </w:rPr>
        <w:t>2</w:t>
      </w:r>
    </w:p>
    <w:p w:rsidR="009B1C84" w:rsidRPr="009B1C84" w:rsidRDefault="009B1C84" w:rsidP="009B1C84">
      <w:pPr>
        <w:spacing w:after="0"/>
        <w:ind w:left="5040"/>
        <w:jc w:val="right"/>
        <w:rPr>
          <w:rFonts w:ascii="Times New Roman" w:eastAsia="Times New Roman" w:hAnsi="Times New Roman"/>
          <w:b/>
          <w:bCs/>
          <w:lang w:eastAsia="ru-RU"/>
        </w:rPr>
      </w:pPr>
      <w:r w:rsidRPr="009B1C84">
        <w:rPr>
          <w:rFonts w:ascii="Times New Roman" w:eastAsia="Times New Roman" w:hAnsi="Times New Roman"/>
          <w:b/>
          <w:bCs/>
          <w:lang w:eastAsia="ru-RU"/>
        </w:rPr>
        <w:t>от 2</w:t>
      </w:r>
      <w:r w:rsidR="00C514EC">
        <w:rPr>
          <w:rFonts w:ascii="Times New Roman" w:eastAsia="Times New Roman" w:hAnsi="Times New Roman"/>
          <w:b/>
          <w:bCs/>
          <w:lang w:eastAsia="ru-RU"/>
        </w:rPr>
        <w:t>8</w:t>
      </w:r>
      <w:r w:rsidRPr="009B1C84">
        <w:rPr>
          <w:rFonts w:ascii="Times New Roman" w:eastAsia="Times New Roman" w:hAnsi="Times New Roman"/>
          <w:b/>
          <w:bCs/>
          <w:lang w:eastAsia="ru-RU"/>
        </w:rPr>
        <w:t>.0</w:t>
      </w:r>
      <w:r w:rsidR="00C514EC">
        <w:rPr>
          <w:rFonts w:ascii="Times New Roman" w:eastAsia="Times New Roman" w:hAnsi="Times New Roman"/>
          <w:b/>
          <w:bCs/>
          <w:lang w:eastAsia="ru-RU"/>
        </w:rPr>
        <w:t>2</w:t>
      </w:r>
      <w:r w:rsidRPr="009B1C84">
        <w:rPr>
          <w:rFonts w:ascii="Times New Roman" w:eastAsia="Times New Roman" w:hAnsi="Times New Roman"/>
          <w:b/>
          <w:bCs/>
          <w:lang w:eastAsia="ru-RU"/>
        </w:rPr>
        <w:t>.2022 к Соглашению</w:t>
      </w:r>
    </w:p>
    <w:p w:rsidR="009B1C84" w:rsidRPr="009B1C84" w:rsidRDefault="009B1C84" w:rsidP="009B1C84">
      <w:pPr>
        <w:spacing w:after="0"/>
        <w:ind w:left="5040"/>
        <w:jc w:val="right"/>
        <w:rPr>
          <w:rFonts w:ascii="Times New Roman" w:eastAsia="Times New Roman" w:hAnsi="Times New Roman"/>
          <w:b/>
          <w:bCs/>
          <w:lang w:eastAsia="ru-RU"/>
        </w:rPr>
      </w:pPr>
    </w:p>
    <w:p w:rsidR="005E496F" w:rsidRDefault="003F4374" w:rsidP="002211AD">
      <w:pPr>
        <w:pStyle w:val="ConsPlusTitle"/>
        <w:widowControl/>
        <w:spacing w:after="100" w:afterAutospacing="1"/>
        <w:jc w:val="right"/>
        <w:rPr>
          <w:rFonts w:ascii="Times New Roman" w:hAnsi="Times New Roman" w:cs="Times New Roman"/>
          <w:sz w:val="22"/>
          <w:szCs w:val="22"/>
        </w:rPr>
      </w:pPr>
      <w:r w:rsidRPr="00FC390E">
        <w:rPr>
          <w:rFonts w:ascii="Times New Roman" w:hAnsi="Times New Roman" w:cs="Times New Roman"/>
          <w:sz w:val="22"/>
          <w:szCs w:val="22"/>
        </w:rPr>
        <w:t xml:space="preserve">Приложение № </w:t>
      </w:r>
      <w:r w:rsidR="002278CC">
        <w:rPr>
          <w:rFonts w:ascii="Times New Roman" w:hAnsi="Times New Roman" w:cs="Times New Roman"/>
          <w:sz w:val="22"/>
          <w:szCs w:val="22"/>
        </w:rPr>
        <w:t>4</w:t>
      </w:r>
      <w:r w:rsidR="009B1C84">
        <w:rPr>
          <w:rFonts w:ascii="Times New Roman" w:hAnsi="Times New Roman" w:cs="Times New Roman"/>
          <w:sz w:val="22"/>
          <w:szCs w:val="22"/>
        </w:rPr>
        <w:t xml:space="preserve"> </w:t>
      </w:r>
      <w:r w:rsidRPr="00FC390E">
        <w:rPr>
          <w:rFonts w:ascii="Times New Roman" w:hAnsi="Times New Roman" w:cs="Times New Roman"/>
          <w:sz w:val="22"/>
          <w:szCs w:val="22"/>
        </w:rPr>
        <w:t>к Соглашению</w:t>
      </w:r>
    </w:p>
    <w:p w:rsidR="003F4374" w:rsidRPr="00A467CE" w:rsidRDefault="003F4374" w:rsidP="002211AD">
      <w:pPr>
        <w:spacing w:after="0" w:line="240" w:lineRule="auto"/>
        <w:jc w:val="center"/>
        <w:rPr>
          <w:rFonts w:ascii="Times New Roman" w:hAnsi="Times New Roman"/>
          <w:b/>
          <w:sz w:val="26"/>
          <w:szCs w:val="26"/>
        </w:rPr>
      </w:pPr>
      <w:r w:rsidRPr="00A467CE">
        <w:rPr>
          <w:rFonts w:ascii="Times New Roman" w:hAnsi="Times New Roman"/>
          <w:b/>
          <w:sz w:val="26"/>
          <w:szCs w:val="26"/>
        </w:rPr>
        <w:t>М Е Т О Д И К А</w:t>
      </w:r>
    </w:p>
    <w:p w:rsidR="003F4374" w:rsidRPr="00A467CE" w:rsidRDefault="003F4374" w:rsidP="002211AD">
      <w:pPr>
        <w:spacing w:after="0" w:line="240" w:lineRule="auto"/>
        <w:jc w:val="center"/>
        <w:rPr>
          <w:rFonts w:ascii="Times New Roman" w:hAnsi="Times New Roman"/>
          <w:b/>
          <w:sz w:val="26"/>
          <w:szCs w:val="26"/>
        </w:rPr>
      </w:pPr>
      <w:r w:rsidRPr="00A467CE">
        <w:rPr>
          <w:rFonts w:ascii="Times New Roman" w:hAnsi="Times New Roman"/>
          <w:b/>
          <w:sz w:val="26"/>
          <w:szCs w:val="26"/>
        </w:rPr>
        <w:t xml:space="preserve">формирования дифференцированных </w:t>
      </w:r>
      <w:proofErr w:type="spellStart"/>
      <w:r w:rsidRPr="00A467CE">
        <w:rPr>
          <w:rFonts w:ascii="Times New Roman" w:hAnsi="Times New Roman"/>
          <w:b/>
          <w:sz w:val="26"/>
          <w:szCs w:val="26"/>
        </w:rPr>
        <w:t>подушевых</w:t>
      </w:r>
      <w:proofErr w:type="spellEnd"/>
      <w:r w:rsidRPr="00A467CE">
        <w:rPr>
          <w:rFonts w:ascii="Times New Roman" w:hAnsi="Times New Roman"/>
          <w:b/>
          <w:sz w:val="26"/>
          <w:szCs w:val="26"/>
        </w:rPr>
        <w:t xml:space="preserve"> нормативов </w:t>
      </w:r>
    </w:p>
    <w:p w:rsidR="003F4374" w:rsidRPr="00A467CE" w:rsidRDefault="003F4374" w:rsidP="002211AD">
      <w:pPr>
        <w:spacing w:after="0" w:line="240" w:lineRule="auto"/>
        <w:jc w:val="center"/>
        <w:rPr>
          <w:rFonts w:ascii="Times New Roman" w:hAnsi="Times New Roman"/>
          <w:b/>
          <w:sz w:val="26"/>
          <w:szCs w:val="26"/>
        </w:rPr>
      </w:pPr>
      <w:r w:rsidRPr="00A467CE">
        <w:rPr>
          <w:rFonts w:ascii="Times New Roman" w:hAnsi="Times New Roman"/>
          <w:b/>
          <w:sz w:val="26"/>
          <w:szCs w:val="26"/>
        </w:rPr>
        <w:t xml:space="preserve">для оплаты медицинской помощи, оказанной медицинскими организациями, </w:t>
      </w:r>
    </w:p>
    <w:p w:rsidR="003F4374" w:rsidRPr="00A467CE" w:rsidRDefault="003F4374" w:rsidP="002211AD">
      <w:pPr>
        <w:spacing w:after="0" w:line="240" w:lineRule="auto"/>
        <w:jc w:val="center"/>
        <w:rPr>
          <w:rFonts w:ascii="Times New Roman" w:hAnsi="Times New Roman"/>
          <w:b/>
          <w:sz w:val="26"/>
          <w:szCs w:val="26"/>
        </w:rPr>
      </w:pPr>
      <w:r w:rsidRPr="00A467CE">
        <w:rPr>
          <w:rFonts w:ascii="Times New Roman" w:hAnsi="Times New Roman"/>
          <w:b/>
          <w:sz w:val="26"/>
          <w:szCs w:val="26"/>
        </w:rPr>
        <w:t>имеющими прикрепленное население</w:t>
      </w:r>
    </w:p>
    <w:p w:rsidR="003F4374" w:rsidRPr="00A467CE" w:rsidRDefault="003F4374" w:rsidP="002211AD">
      <w:pPr>
        <w:spacing w:after="0" w:line="240" w:lineRule="auto"/>
        <w:ind w:firstLine="567"/>
        <w:jc w:val="center"/>
        <w:rPr>
          <w:rFonts w:ascii="Times New Roman" w:hAnsi="Times New Roman"/>
          <w:sz w:val="26"/>
          <w:szCs w:val="26"/>
        </w:rPr>
      </w:pPr>
    </w:p>
    <w:p w:rsidR="003F4374" w:rsidRPr="00A467CE" w:rsidRDefault="00264AFF" w:rsidP="00EC5F46">
      <w:pPr>
        <w:spacing w:after="0" w:line="240" w:lineRule="auto"/>
        <w:ind w:firstLine="709"/>
        <w:jc w:val="both"/>
        <w:rPr>
          <w:rFonts w:ascii="Times New Roman" w:hAnsi="Times New Roman"/>
          <w:sz w:val="26"/>
          <w:szCs w:val="26"/>
        </w:rPr>
      </w:pPr>
      <w:r w:rsidRPr="00A467CE">
        <w:rPr>
          <w:rFonts w:ascii="Times New Roman" w:hAnsi="Times New Roman"/>
          <w:sz w:val="26"/>
          <w:szCs w:val="26"/>
        </w:rPr>
        <w:t xml:space="preserve">1. </w:t>
      </w:r>
      <w:r w:rsidR="003F4374" w:rsidRPr="00A467CE">
        <w:rPr>
          <w:rFonts w:ascii="Times New Roman" w:hAnsi="Times New Roman"/>
          <w:sz w:val="26"/>
          <w:szCs w:val="26"/>
        </w:rPr>
        <w:t xml:space="preserve">Настоящая Методика формирования дифференцированных </w:t>
      </w:r>
      <w:proofErr w:type="spellStart"/>
      <w:r w:rsidR="003F4374" w:rsidRPr="00A467CE">
        <w:rPr>
          <w:rFonts w:ascii="Times New Roman" w:hAnsi="Times New Roman"/>
          <w:sz w:val="26"/>
          <w:szCs w:val="26"/>
        </w:rPr>
        <w:t>подушевых</w:t>
      </w:r>
      <w:proofErr w:type="spellEnd"/>
      <w:r w:rsidR="003F4374" w:rsidRPr="00A467CE">
        <w:rPr>
          <w:rFonts w:ascii="Times New Roman" w:hAnsi="Times New Roman"/>
          <w:sz w:val="26"/>
          <w:szCs w:val="26"/>
        </w:rPr>
        <w:t xml:space="preserve"> нормативов для оплаты медицинской помощи, оказанной медицинскими организациями, имеющими прикрепленное население</w:t>
      </w:r>
      <w:r w:rsidR="00660FCA">
        <w:rPr>
          <w:rFonts w:ascii="Times New Roman" w:hAnsi="Times New Roman"/>
          <w:sz w:val="26"/>
          <w:szCs w:val="26"/>
        </w:rPr>
        <w:t>,</w:t>
      </w:r>
      <w:r w:rsidR="003F4374" w:rsidRPr="00A467CE">
        <w:rPr>
          <w:rFonts w:ascii="Times New Roman" w:hAnsi="Times New Roman"/>
          <w:sz w:val="26"/>
          <w:szCs w:val="26"/>
        </w:rPr>
        <w:t xml:space="preserve"> (далее – Методика) устанавливает порядок расчета дифференцированных </w:t>
      </w:r>
      <w:proofErr w:type="spellStart"/>
      <w:r w:rsidR="003F4374" w:rsidRPr="00A467CE">
        <w:rPr>
          <w:rFonts w:ascii="Times New Roman" w:hAnsi="Times New Roman"/>
          <w:sz w:val="26"/>
          <w:szCs w:val="26"/>
        </w:rPr>
        <w:t>подушевых</w:t>
      </w:r>
      <w:proofErr w:type="spellEnd"/>
      <w:r w:rsidR="003F4374" w:rsidRPr="00A467CE">
        <w:rPr>
          <w:rFonts w:ascii="Times New Roman" w:hAnsi="Times New Roman"/>
          <w:sz w:val="26"/>
          <w:szCs w:val="26"/>
        </w:rPr>
        <w:t xml:space="preserve"> нормативов на комплексную амбулаторно-поликлиническую услугу (далее </w:t>
      </w:r>
      <w:r w:rsidRPr="00A467CE">
        <w:rPr>
          <w:rFonts w:ascii="Times New Roman" w:hAnsi="Times New Roman"/>
          <w:sz w:val="26"/>
          <w:szCs w:val="26"/>
        </w:rPr>
        <w:t>‒</w:t>
      </w:r>
      <w:r w:rsidR="009B1C84">
        <w:rPr>
          <w:rFonts w:ascii="Times New Roman" w:hAnsi="Times New Roman"/>
          <w:sz w:val="26"/>
          <w:szCs w:val="26"/>
        </w:rPr>
        <w:t xml:space="preserve"> </w:t>
      </w:r>
      <w:proofErr w:type="spellStart"/>
      <w:r w:rsidR="003F4374" w:rsidRPr="00A467CE">
        <w:rPr>
          <w:rFonts w:ascii="Times New Roman" w:hAnsi="Times New Roman"/>
          <w:sz w:val="26"/>
          <w:szCs w:val="26"/>
        </w:rPr>
        <w:t>подушевой</w:t>
      </w:r>
      <w:proofErr w:type="spellEnd"/>
      <w:r w:rsidR="003F4374" w:rsidRPr="00A467CE">
        <w:rPr>
          <w:rFonts w:ascii="Times New Roman" w:hAnsi="Times New Roman"/>
          <w:sz w:val="26"/>
          <w:szCs w:val="26"/>
        </w:rPr>
        <w:t xml:space="preserve"> норматив), в соответствии с которыми страховые медицинские организации (далее </w:t>
      </w:r>
      <w:r w:rsidRPr="00A467CE">
        <w:rPr>
          <w:rFonts w:ascii="Times New Roman" w:hAnsi="Times New Roman"/>
          <w:sz w:val="26"/>
          <w:szCs w:val="26"/>
        </w:rPr>
        <w:t>‒</w:t>
      </w:r>
      <w:r w:rsidR="003F4374" w:rsidRPr="00A467CE">
        <w:rPr>
          <w:rFonts w:ascii="Times New Roman" w:hAnsi="Times New Roman"/>
          <w:sz w:val="26"/>
          <w:szCs w:val="26"/>
        </w:rPr>
        <w:t xml:space="preserve"> СМО) осуществляют оплату медицинской помощи, оказанной медицинскими организациями, имеющими прикрепленное население</w:t>
      </w:r>
      <w:r w:rsidR="00AE54A1" w:rsidRPr="00A467CE">
        <w:rPr>
          <w:rFonts w:ascii="Times New Roman" w:hAnsi="Times New Roman"/>
          <w:sz w:val="26"/>
          <w:szCs w:val="26"/>
        </w:rPr>
        <w:t xml:space="preserve"> (приложение № 6 к Методике)</w:t>
      </w:r>
      <w:r w:rsidR="003F4374" w:rsidRPr="00A467CE">
        <w:rPr>
          <w:rFonts w:ascii="Times New Roman" w:hAnsi="Times New Roman"/>
          <w:sz w:val="26"/>
          <w:szCs w:val="26"/>
        </w:rPr>
        <w:t>.</w:t>
      </w:r>
    </w:p>
    <w:p w:rsidR="003F4374" w:rsidRPr="00A467CE" w:rsidRDefault="00264AFF" w:rsidP="00EC5F46">
      <w:pPr>
        <w:spacing w:after="0" w:line="240" w:lineRule="auto"/>
        <w:ind w:firstLine="709"/>
        <w:jc w:val="both"/>
        <w:rPr>
          <w:rFonts w:ascii="Times New Roman" w:hAnsi="Times New Roman"/>
          <w:sz w:val="26"/>
          <w:szCs w:val="26"/>
        </w:rPr>
      </w:pPr>
      <w:r w:rsidRPr="00A467CE">
        <w:rPr>
          <w:rFonts w:ascii="Times New Roman" w:hAnsi="Times New Roman"/>
          <w:sz w:val="26"/>
          <w:szCs w:val="26"/>
        </w:rPr>
        <w:t xml:space="preserve">2. </w:t>
      </w:r>
      <w:proofErr w:type="spellStart"/>
      <w:r w:rsidR="003F4374" w:rsidRPr="00A467CE">
        <w:rPr>
          <w:rFonts w:ascii="Times New Roman" w:hAnsi="Times New Roman"/>
          <w:sz w:val="26"/>
          <w:szCs w:val="26"/>
        </w:rPr>
        <w:t>Подушевой</w:t>
      </w:r>
      <w:proofErr w:type="spellEnd"/>
      <w:r w:rsidR="003F4374" w:rsidRPr="00A467CE">
        <w:rPr>
          <w:rFonts w:ascii="Times New Roman" w:hAnsi="Times New Roman"/>
          <w:sz w:val="26"/>
          <w:szCs w:val="26"/>
        </w:rPr>
        <w:t xml:space="preserve"> норматив:</w:t>
      </w:r>
    </w:p>
    <w:p w:rsidR="003F4374" w:rsidRPr="009B1C84" w:rsidRDefault="003F4374" w:rsidP="009B1C84">
      <w:pPr>
        <w:pStyle w:val="ae"/>
        <w:numPr>
          <w:ilvl w:val="0"/>
          <w:numId w:val="1"/>
        </w:numPr>
        <w:tabs>
          <w:tab w:val="left" w:pos="1134"/>
        </w:tabs>
        <w:spacing w:after="0" w:line="240" w:lineRule="auto"/>
        <w:ind w:left="0" w:firstLine="851"/>
        <w:jc w:val="both"/>
        <w:rPr>
          <w:rFonts w:ascii="Times New Roman" w:hAnsi="Times New Roman"/>
          <w:sz w:val="26"/>
          <w:szCs w:val="26"/>
        </w:rPr>
      </w:pPr>
      <w:r w:rsidRPr="009B1C84">
        <w:rPr>
          <w:rFonts w:ascii="Times New Roman" w:hAnsi="Times New Roman"/>
          <w:sz w:val="26"/>
          <w:szCs w:val="26"/>
        </w:rPr>
        <w:t>рассчитывается в соответствии с настоящей Методикой;</w:t>
      </w:r>
    </w:p>
    <w:p w:rsidR="003F4374" w:rsidRPr="009B1C84" w:rsidRDefault="003F4374" w:rsidP="009B1C84">
      <w:pPr>
        <w:pStyle w:val="ae"/>
        <w:numPr>
          <w:ilvl w:val="0"/>
          <w:numId w:val="1"/>
        </w:numPr>
        <w:tabs>
          <w:tab w:val="left" w:pos="1134"/>
        </w:tabs>
        <w:spacing w:after="0" w:line="240" w:lineRule="auto"/>
        <w:ind w:left="0" w:firstLine="851"/>
        <w:jc w:val="both"/>
        <w:rPr>
          <w:rFonts w:ascii="Times New Roman" w:hAnsi="Times New Roman"/>
          <w:sz w:val="26"/>
          <w:szCs w:val="26"/>
        </w:rPr>
      </w:pPr>
      <w:r w:rsidRPr="009B1C84">
        <w:rPr>
          <w:rFonts w:ascii="Times New Roman" w:hAnsi="Times New Roman"/>
          <w:sz w:val="26"/>
          <w:szCs w:val="26"/>
        </w:rPr>
        <w:t>представляет собой ежемесячный объем финансирования конкретной территориальной поликлиники на одного застрахованного прикрепленного жителя.</w:t>
      </w:r>
    </w:p>
    <w:p w:rsidR="003F4374" w:rsidRPr="00A467CE" w:rsidRDefault="00264AFF" w:rsidP="00EC5F46">
      <w:pPr>
        <w:autoSpaceDE w:val="0"/>
        <w:autoSpaceDN w:val="0"/>
        <w:adjustRightInd w:val="0"/>
        <w:spacing w:after="0" w:line="240" w:lineRule="auto"/>
        <w:ind w:firstLine="709"/>
        <w:jc w:val="both"/>
        <w:rPr>
          <w:rFonts w:ascii="Times New Roman" w:hAnsi="Times New Roman"/>
          <w:sz w:val="26"/>
          <w:szCs w:val="26"/>
        </w:rPr>
      </w:pPr>
      <w:r w:rsidRPr="00A467CE">
        <w:rPr>
          <w:rFonts w:ascii="Times New Roman" w:hAnsi="Times New Roman"/>
          <w:sz w:val="26"/>
          <w:szCs w:val="26"/>
        </w:rPr>
        <w:t xml:space="preserve">3. </w:t>
      </w:r>
      <w:proofErr w:type="spellStart"/>
      <w:r w:rsidR="003F4374" w:rsidRPr="00A467CE">
        <w:rPr>
          <w:rFonts w:ascii="Times New Roman" w:hAnsi="Times New Roman"/>
          <w:sz w:val="26"/>
          <w:szCs w:val="26"/>
        </w:rPr>
        <w:t>Подушевой</w:t>
      </w:r>
      <w:proofErr w:type="spellEnd"/>
      <w:r w:rsidR="003F4374" w:rsidRPr="00A467CE">
        <w:rPr>
          <w:rFonts w:ascii="Times New Roman" w:hAnsi="Times New Roman"/>
          <w:sz w:val="26"/>
          <w:szCs w:val="26"/>
        </w:rPr>
        <w:t xml:space="preserve"> норматив </w:t>
      </w:r>
      <w:r w:rsidR="007724C4" w:rsidRPr="00A467CE">
        <w:rPr>
          <w:rFonts w:ascii="Times New Roman" w:hAnsi="Times New Roman"/>
          <w:sz w:val="26"/>
          <w:szCs w:val="26"/>
        </w:rPr>
        <w:t>на прикрепившихся лиц</w:t>
      </w:r>
      <w:r w:rsidR="009B1C84">
        <w:rPr>
          <w:rFonts w:ascii="Times New Roman" w:hAnsi="Times New Roman"/>
          <w:sz w:val="26"/>
          <w:szCs w:val="26"/>
        </w:rPr>
        <w:t xml:space="preserve"> </w:t>
      </w:r>
      <w:r w:rsidR="003F4374" w:rsidRPr="00A467CE">
        <w:rPr>
          <w:rFonts w:ascii="Times New Roman" w:hAnsi="Times New Roman"/>
          <w:sz w:val="26"/>
          <w:szCs w:val="26"/>
        </w:rPr>
        <w:t>(</w:t>
      </w:r>
      <w:proofErr w:type="spellStart"/>
      <w:r w:rsidR="003F4374" w:rsidRPr="00A467CE">
        <w:rPr>
          <w:rFonts w:ascii="Times New Roman" w:hAnsi="Times New Roman"/>
          <w:sz w:val="26"/>
          <w:szCs w:val="26"/>
        </w:rPr>
        <w:t>Пн</w:t>
      </w:r>
      <w:r w:rsidR="003F4374" w:rsidRPr="00A467CE">
        <w:rPr>
          <w:rFonts w:ascii="Times New Roman" w:hAnsi="Times New Roman"/>
          <w:sz w:val="26"/>
          <w:szCs w:val="26"/>
          <w:lang w:val="en-US"/>
        </w:rPr>
        <w:t>i</w:t>
      </w:r>
      <w:proofErr w:type="spellEnd"/>
      <w:r w:rsidR="003F4374" w:rsidRPr="00A467CE">
        <w:rPr>
          <w:rFonts w:ascii="Times New Roman" w:hAnsi="Times New Roman"/>
          <w:sz w:val="26"/>
          <w:szCs w:val="26"/>
        </w:rPr>
        <w:t xml:space="preserve">) </w:t>
      </w:r>
      <w:r w:rsidR="009B1C84">
        <w:rPr>
          <w:rFonts w:ascii="Times New Roman" w:hAnsi="Times New Roman"/>
          <w:sz w:val="26"/>
          <w:szCs w:val="26"/>
        </w:rPr>
        <w:t>для медицинских организаций</w:t>
      </w:r>
      <w:r w:rsidR="009B1C84" w:rsidRPr="00A467CE">
        <w:rPr>
          <w:rFonts w:ascii="Times New Roman" w:hAnsi="Times New Roman"/>
          <w:sz w:val="26"/>
          <w:szCs w:val="26"/>
        </w:rPr>
        <w:t>, имеющ</w:t>
      </w:r>
      <w:r w:rsidR="009B1C84">
        <w:rPr>
          <w:rFonts w:ascii="Times New Roman" w:hAnsi="Times New Roman"/>
          <w:sz w:val="26"/>
          <w:szCs w:val="26"/>
        </w:rPr>
        <w:t>их</w:t>
      </w:r>
      <w:r w:rsidR="009B1C84" w:rsidRPr="00A467CE">
        <w:rPr>
          <w:rFonts w:ascii="Times New Roman" w:hAnsi="Times New Roman"/>
          <w:sz w:val="26"/>
          <w:szCs w:val="26"/>
        </w:rPr>
        <w:t xml:space="preserve"> прикрепленное население, </w:t>
      </w:r>
      <w:r w:rsidR="009B1C84">
        <w:rPr>
          <w:rFonts w:ascii="Times New Roman" w:hAnsi="Times New Roman"/>
          <w:sz w:val="26"/>
          <w:szCs w:val="26"/>
        </w:rPr>
        <w:t xml:space="preserve"> </w:t>
      </w:r>
      <w:r w:rsidR="003F4374" w:rsidRPr="00A467CE">
        <w:rPr>
          <w:rFonts w:ascii="Times New Roman" w:hAnsi="Times New Roman"/>
          <w:sz w:val="26"/>
          <w:szCs w:val="26"/>
        </w:rPr>
        <w:t>включает в себя финансовые средства, обеспечивающие собственную деятельность медицинской организации в амбулаторных условиях</w:t>
      </w:r>
      <w:r w:rsidR="009B1C84">
        <w:rPr>
          <w:rFonts w:ascii="Times New Roman" w:hAnsi="Times New Roman"/>
          <w:sz w:val="26"/>
          <w:szCs w:val="26"/>
        </w:rPr>
        <w:t xml:space="preserve">, </w:t>
      </w:r>
      <w:r w:rsidR="003F4374" w:rsidRPr="00A467CE">
        <w:rPr>
          <w:rFonts w:ascii="Times New Roman" w:hAnsi="Times New Roman"/>
          <w:sz w:val="26"/>
          <w:szCs w:val="26"/>
        </w:rPr>
        <w:t>в том числе</w:t>
      </w:r>
      <w:r w:rsidR="007724C4" w:rsidRPr="00A467CE">
        <w:rPr>
          <w:rFonts w:ascii="Times New Roman" w:hAnsi="Times New Roman"/>
          <w:sz w:val="26"/>
          <w:szCs w:val="26"/>
        </w:rPr>
        <w:t xml:space="preserve"> расходы на оказание медицинской помощи с применением </w:t>
      </w:r>
      <w:proofErr w:type="spellStart"/>
      <w:r w:rsidR="007724C4" w:rsidRPr="00A467CE">
        <w:rPr>
          <w:rFonts w:ascii="Times New Roman" w:hAnsi="Times New Roman"/>
          <w:sz w:val="26"/>
          <w:szCs w:val="26"/>
        </w:rPr>
        <w:t>телемедицинских</w:t>
      </w:r>
      <w:proofErr w:type="spellEnd"/>
      <w:r w:rsidR="007724C4" w:rsidRPr="00A467CE">
        <w:rPr>
          <w:rFonts w:ascii="Times New Roman" w:hAnsi="Times New Roman"/>
          <w:sz w:val="26"/>
          <w:szCs w:val="26"/>
        </w:rPr>
        <w:t xml:space="preserve"> технологий</w:t>
      </w:r>
      <w:r w:rsidR="003F4374" w:rsidRPr="00A467CE">
        <w:rPr>
          <w:rFonts w:ascii="Times New Roman" w:hAnsi="Times New Roman"/>
          <w:sz w:val="26"/>
          <w:szCs w:val="26"/>
        </w:rPr>
        <w:t>:</w:t>
      </w:r>
    </w:p>
    <w:p w:rsidR="003F4374" w:rsidRDefault="003F4374" w:rsidP="00EC5F46">
      <w:pPr>
        <w:spacing w:after="0" w:line="240" w:lineRule="auto"/>
        <w:ind w:firstLine="709"/>
        <w:jc w:val="both"/>
        <w:rPr>
          <w:rFonts w:ascii="Times New Roman" w:hAnsi="Times New Roman"/>
          <w:bCs/>
          <w:sz w:val="26"/>
          <w:szCs w:val="26"/>
        </w:rPr>
      </w:pPr>
      <w:r w:rsidRPr="00A467CE">
        <w:rPr>
          <w:rFonts w:ascii="Times New Roman" w:hAnsi="Times New Roman"/>
          <w:sz w:val="26"/>
          <w:szCs w:val="26"/>
        </w:rPr>
        <w:t>а) финансовые средства на оплату п</w:t>
      </w:r>
      <w:r w:rsidRPr="00A467CE">
        <w:rPr>
          <w:rFonts w:ascii="Times New Roman" w:hAnsi="Times New Roman"/>
          <w:bCs/>
          <w:sz w:val="26"/>
          <w:szCs w:val="26"/>
        </w:rPr>
        <w:t xml:space="preserve">осещений участковых врачей, врачей общей практики, посещений среднего медицинского персонала, с учетом </w:t>
      </w:r>
      <w:r w:rsidRPr="00A467CE">
        <w:rPr>
          <w:rFonts w:ascii="Times New Roman" w:hAnsi="Times New Roman"/>
          <w:sz w:val="26"/>
          <w:szCs w:val="26"/>
        </w:rPr>
        <w:t xml:space="preserve">финансового обеспечения оказания дополнительной медицинской помощи, оказываемой врачами-терапевтами участковыми, врачами-педиатрами участковыми, врачами общей практики (семейными врачами), медицинскими сестрами участковыми врачей-терапевтов участковых, врачей-педиатров участковых, медицинскими сестрами врачей общей практики (семейных врачей), </w:t>
      </w:r>
      <w:r w:rsidRPr="00A467CE">
        <w:rPr>
          <w:rFonts w:ascii="Times New Roman" w:hAnsi="Times New Roman"/>
          <w:bCs/>
          <w:sz w:val="26"/>
          <w:szCs w:val="26"/>
        </w:rPr>
        <w:t>финансового обеспечения первичной медико-санитарной помощи, оказанной врачами и медицинскими работниками со средним медицинским образованием в медицинских кабинетах и здравпунктах образовательных учреждений;</w:t>
      </w:r>
    </w:p>
    <w:p w:rsidR="000E56EA" w:rsidRPr="00A467CE" w:rsidRDefault="003F4374" w:rsidP="00EC5F46">
      <w:pPr>
        <w:spacing w:after="0" w:line="240" w:lineRule="auto"/>
        <w:ind w:firstLine="709"/>
        <w:jc w:val="both"/>
        <w:rPr>
          <w:rFonts w:ascii="Times New Roman" w:hAnsi="Times New Roman"/>
          <w:bCs/>
          <w:sz w:val="26"/>
          <w:szCs w:val="26"/>
        </w:rPr>
      </w:pPr>
      <w:r w:rsidRPr="00A467CE">
        <w:rPr>
          <w:rFonts w:ascii="Times New Roman" w:hAnsi="Times New Roman"/>
          <w:bCs/>
          <w:sz w:val="26"/>
          <w:szCs w:val="26"/>
        </w:rPr>
        <w:t>б) финансовые средства на оплату амбулаторно-поликлинической помощи, оказанной прикрепленным гражданам в медицинских организациях, в которых эти лица не находятся на медицинском обслуживании (далее МО – исполнители</w:t>
      </w:r>
      <w:r w:rsidR="00CF4F16" w:rsidRPr="00A467CE">
        <w:rPr>
          <w:rFonts w:ascii="Times New Roman" w:hAnsi="Times New Roman"/>
          <w:bCs/>
          <w:sz w:val="26"/>
          <w:szCs w:val="26"/>
        </w:rPr>
        <w:t>), в том числе на оплату медицинских услуг</w:t>
      </w:r>
      <w:r w:rsidR="009B1C84">
        <w:rPr>
          <w:rFonts w:ascii="Times New Roman" w:hAnsi="Times New Roman"/>
          <w:bCs/>
          <w:sz w:val="26"/>
          <w:szCs w:val="26"/>
        </w:rPr>
        <w:t xml:space="preserve"> </w:t>
      </w:r>
      <w:r w:rsidR="0010720D" w:rsidRPr="00A467CE">
        <w:rPr>
          <w:rFonts w:ascii="Times New Roman" w:hAnsi="Times New Roman"/>
          <w:bCs/>
          <w:sz w:val="26"/>
          <w:szCs w:val="26"/>
        </w:rPr>
        <w:t>согласно п</w:t>
      </w:r>
      <w:r w:rsidR="000B3D5B" w:rsidRPr="00A467CE">
        <w:rPr>
          <w:rFonts w:ascii="Times New Roman" w:hAnsi="Times New Roman"/>
          <w:bCs/>
          <w:sz w:val="26"/>
          <w:szCs w:val="26"/>
        </w:rPr>
        <w:t>риложения</w:t>
      </w:r>
      <w:r w:rsidR="005311CD" w:rsidRPr="00A467CE">
        <w:rPr>
          <w:rFonts w:ascii="Times New Roman" w:hAnsi="Times New Roman"/>
          <w:bCs/>
          <w:sz w:val="26"/>
          <w:szCs w:val="26"/>
        </w:rPr>
        <w:t>м</w:t>
      </w:r>
      <w:r w:rsidR="009B1C84">
        <w:rPr>
          <w:rFonts w:ascii="Times New Roman" w:hAnsi="Times New Roman"/>
          <w:bCs/>
          <w:sz w:val="26"/>
          <w:szCs w:val="26"/>
        </w:rPr>
        <w:t xml:space="preserve"> </w:t>
      </w:r>
      <w:r w:rsidR="00E82F6C" w:rsidRPr="00A467CE">
        <w:rPr>
          <w:rFonts w:ascii="Times New Roman" w:hAnsi="Times New Roman"/>
          <w:bCs/>
          <w:sz w:val="26"/>
          <w:szCs w:val="26"/>
        </w:rPr>
        <w:t>№</w:t>
      </w:r>
      <w:r w:rsidR="000B3D5B" w:rsidRPr="00A467CE">
        <w:rPr>
          <w:rFonts w:ascii="Times New Roman" w:hAnsi="Times New Roman"/>
          <w:bCs/>
          <w:sz w:val="26"/>
          <w:szCs w:val="26"/>
        </w:rPr>
        <w:t xml:space="preserve">№ </w:t>
      </w:r>
      <w:r w:rsidR="005311CD" w:rsidRPr="00A467CE">
        <w:rPr>
          <w:rFonts w:ascii="Times New Roman" w:hAnsi="Times New Roman"/>
          <w:bCs/>
          <w:sz w:val="26"/>
          <w:szCs w:val="26"/>
        </w:rPr>
        <w:t>3,4</w:t>
      </w:r>
      <w:r w:rsidR="00AF532A">
        <w:rPr>
          <w:rFonts w:ascii="Times New Roman" w:hAnsi="Times New Roman"/>
          <w:bCs/>
          <w:sz w:val="26"/>
          <w:szCs w:val="26"/>
        </w:rPr>
        <w:t xml:space="preserve"> </w:t>
      </w:r>
      <w:r w:rsidR="0010720D" w:rsidRPr="00A467CE">
        <w:rPr>
          <w:rFonts w:ascii="Times New Roman" w:hAnsi="Times New Roman"/>
          <w:bCs/>
          <w:sz w:val="26"/>
          <w:szCs w:val="26"/>
        </w:rPr>
        <w:t>к</w:t>
      </w:r>
      <w:r w:rsidRPr="00A467CE">
        <w:rPr>
          <w:rFonts w:ascii="Times New Roman" w:hAnsi="Times New Roman"/>
          <w:bCs/>
          <w:sz w:val="26"/>
          <w:szCs w:val="26"/>
        </w:rPr>
        <w:t xml:space="preserve"> Методике.</w:t>
      </w:r>
      <w:r w:rsidR="009B1C84">
        <w:rPr>
          <w:rFonts w:ascii="Times New Roman" w:hAnsi="Times New Roman"/>
          <w:bCs/>
          <w:sz w:val="26"/>
          <w:szCs w:val="26"/>
        </w:rPr>
        <w:t xml:space="preserve"> </w:t>
      </w:r>
      <w:r w:rsidR="004B7349" w:rsidRPr="00A467CE">
        <w:rPr>
          <w:rFonts w:ascii="Times New Roman" w:hAnsi="Times New Roman"/>
          <w:bCs/>
          <w:sz w:val="26"/>
          <w:szCs w:val="26"/>
        </w:rPr>
        <w:t>Р</w:t>
      </w:r>
      <w:r w:rsidR="00DF259D" w:rsidRPr="00A467CE">
        <w:rPr>
          <w:rFonts w:ascii="Times New Roman" w:hAnsi="Times New Roman"/>
          <w:bCs/>
          <w:sz w:val="26"/>
          <w:szCs w:val="26"/>
        </w:rPr>
        <w:t xml:space="preserve">асходы, оплачиваемые по тарифам первичной медико-санитарной помощи, специализированной медико-санитарной помощи, представленные </w:t>
      </w:r>
      <w:r w:rsidR="00E82F6C" w:rsidRPr="00A467CE">
        <w:rPr>
          <w:rFonts w:ascii="Times New Roman" w:hAnsi="Times New Roman"/>
          <w:bCs/>
          <w:sz w:val="26"/>
          <w:szCs w:val="26"/>
        </w:rPr>
        <w:t xml:space="preserve">в </w:t>
      </w:r>
      <w:r w:rsidR="00E82F6C" w:rsidRPr="00A467CE">
        <w:rPr>
          <w:rFonts w:ascii="Times New Roman" w:hAnsi="Times New Roman"/>
          <w:b/>
          <w:bCs/>
          <w:sz w:val="26"/>
          <w:szCs w:val="26"/>
        </w:rPr>
        <w:t>таблице 1</w:t>
      </w:r>
      <w:r w:rsidR="009B1C84">
        <w:rPr>
          <w:rFonts w:ascii="Times New Roman" w:hAnsi="Times New Roman"/>
          <w:b/>
          <w:bCs/>
          <w:sz w:val="26"/>
          <w:szCs w:val="26"/>
        </w:rPr>
        <w:t xml:space="preserve"> </w:t>
      </w:r>
      <w:r w:rsidR="00E82F6C" w:rsidRPr="00A467CE">
        <w:rPr>
          <w:rFonts w:ascii="Times New Roman" w:hAnsi="Times New Roman"/>
          <w:b/>
          <w:bCs/>
          <w:sz w:val="26"/>
          <w:szCs w:val="26"/>
        </w:rPr>
        <w:t>Приложения №</w:t>
      </w:r>
      <w:r w:rsidR="004B79A3" w:rsidRPr="00A467CE">
        <w:rPr>
          <w:rFonts w:ascii="Times New Roman" w:hAnsi="Times New Roman"/>
          <w:b/>
          <w:bCs/>
          <w:sz w:val="26"/>
          <w:szCs w:val="26"/>
        </w:rPr>
        <w:t xml:space="preserve"> 8</w:t>
      </w:r>
      <w:r w:rsidR="00E82F6C" w:rsidRPr="00A467CE">
        <w:rPr>
          <w:rFonts w:ascii="Times New Roman" w:hAnsi="Times New Roman"/>
          <w:b/>
          <w:bCs/>
          <w:sz w:val="26"/>
          <w:szCs w:val="26"/>
        </w:rPr>
        <w:t>, таблице 1</w:t>
      </w:r>
      <w:r w:rsidR="009B1C84">
        <w:rPr>
          <w:rFonts w:ascii="Times New Roman" w:hAnsi="Times New Roman"/>
          <w:b/>
          <w:bCs/>
          <w:sz w:val="26"/>
          <w:szCs w:val="26"/>
        </w:rPr>
        <w:t xml:space="preserve"> </w:t>
      </w:r>
      <w:r w:rsidR="00E82F6C" w:rsidRPr="00A467CE">
        <w:rPr>
          <w:rFonts w:ascii="Times New Roman" w:hAnsi="Times New Roman"/>
          <w:b/>
          <w:bCs/>
          <w:sz w:val="26"/>
          <w:szCs w:val="26"/>
        </w:rPr>
        <w:t>Приложения № 9</w:t>
      </w:r>
      <w:r w:rsidR="004B79A3" w:rsidRPr="00A467CE">
        <w:rPr>
          <w:rFonts w:ascii="Times New Roman" w:hAnsi="Times New Roman"/>
          <w:b/>
          <w:bCs/>
          <w:sz w:val="26"/>
          <w:szCs w:val="26"/>
        </w:rPr>
        <w:t xml:space="preserve"> к Соглашению</w:t>
      </w:r>
      <w:r w:rsidR="000E56EA" w:rsidRPr="00A467CE">
        <w:rPr>
          <w:rFonts w:ascii="Times New Roman" w:hAnsi="Times New Roman"/>
          <w:bCs/>
          <w:sz w:val="26"/>
          <w:szCs w:val="26"/>
        </w:rPr>
        <w:t>;</w:t>
      </w:r>
    </w:p>
    <w:p w:rsidR="00DF259D" w:rsidRDefault="000E56EA" w:rsidP="00EC5F46">
      <w:pPr>
        <w:autoSpaceDE w:val="0"/>
        <w:autoSpaceDN w:val="0"/>
        <w:adjustRightInd w:val="0"/>
        <w:spacing w:after="0" w:line="240" w:lineRule="auto"/>
        <w:ind w:firstLine="709"/>
        <w:jc w:val="both"/>
        <w:rPr>
          <w:rFonts w:ascii="Times New Roman" w:hAnsi="Times New Roman"/>
          <w:bCs/>
          <w:sz w:val="26"/>
          <w:szCs w:val="26"/>
        </w:rPr>
      </w:pPr>
      <w:r w:rsidRPr="00A467CE">
        <w:rPr>
          <w:rFonts w:ascii="Times New Roman" w:hAnsi="Times New Roman"/>
          <w:bCs/>
          <w:sz w:val="26"/>
          <w:szCs w:val="26"/>
        </w:rPr>
        <w:t>в)</w:t>
      </w:r>
      <w:r w:rsidRPr="00A467CE">
        <w:rPr>
          <w:rFonts w:ascii="Times New Roman" w:hAnsi="Times New Roman"/>
        </w:rPr>
        <w:t> </w:t>
      </w:r>
      <w:r w:rsidRPr="00A467CE">
        <w:rPr>
          <w:rFonts w:ascii="Times New Roman" w:hAnsi="Times New Roman"/>
          <w:bCs/>
          <w:sz w:val="26"/>
          <w:szCs w:val="26"/>
        </w:rPr>
        <w:t>финансовые средства на оплату</w:t>
      </w:r>
      <w:r w:rsidR="009B1C84">
        <w:rPr>
          <w:rFonts w:ascii="Times New Roman" w:hAnsi="Times New Roman"/>
          <w:bCs/>
          <w:sz w:val="26"/>
          <w:szCs w:val="26"/>
        </w:rPr>
        <w:t xml:space="preserve"> </w:t>
      </w:r>
      <w:r w:rsidRPr="00A467CE">
        <w:rPr>
          <w:rFonts w:ascii="Times New Roman" w:hAnsi="Times New Roman"/>
          <w:bCs/>
          <w:sz w:val="26"/>
          <w:szCs w:val="26"/>
        </w:rPr>
        <w:t>профилактических медицинских осмотров, в том числе</w:t>
      </w:r>
      <w:r w:rsidR="009B1C84">
        <w:rPr>
          <w:rFonts w:ascii="Times New Roman" w:hAnsi="Times New Roman"/>
          <w:bCs/>
          <w:sz w:val="26"/>
          <w:szCs w:val="26"/>
        </w:rPr>
        <w:t>,</w:t>
      </w:r>
      <w:r w:rsidRPr="00A467CE">
        <w:rPr>
          <w:rFonts w:ascii="Times New Roman" w:hAnsi="Times New Roman"/>
          <w:bCs/>
          <w:sz w:val="26"/>
          <w:szCs w:val="26"/>
        </w:rPr>
        <w:t xml:space="preserve"> в рамках диспансеризации по тарифам</w:t>
      </w:r>
      <w:r w:rsidR="004B7349" w:rsidRPr="00A467CE">
        <w:rPr>
          <w:rFonts w:ascii="Times New Roman" w:hAnsi="Times New Roman"/>
          <w:bCs/>
          <w:sz w:val="26"/>
          <w:szCs w:val="26"/>
        </w:rPr>
        <w:t>,</w:t>
      </w:r>
      <w:r w:rsidRPr="00A467CE">
        <w:rPr>
          <w:rFonts w:ascii="Times New Roman" w:hAnsi="Times New Roman"/>
          <w:bCs/>
          <w:sz w:val="26"/>
          <w:szCs w:val="26"/>
        </w:rPr>
        <w:t xml:space="preserve"> представленным </w:t>
      </w:r>
      <w:r w:rsidR="000B3D5B" w:rsidRPr="00A467CE">
        <w:rPr>
          <w:rFonts w:ascii="Times New Roman" w:hAnsi="Times New Roman"/>
          <w:bCs/>
          <w:sz w:val="26"/>
          <w:szCs w:val="26"/>
        </w:rPr>
        <w:t xml:space="preserve">в </w:t>
      </w:r>
      <w:r w:rsidR="00E82F6C" w:rsidRPr="00A467CE">
        <w:rPr>
          <w:rFonts w:ascii="Times New Roman" w:hAnsi="Times New Roman"/>
          <w:b/>
          <w:bCs/>
          <w:sz w:val="26"/>
          <w:szCs w:val="26"/>
        </w:rPr>
        <w:t xml:space="preserve">таблицах </w:t>
      </w:r>
      <w:r w:rsidR="000B3D5B" w:rsidRPr="00A467CE">
        <w:rPr>
          <w:rFonts w:ascii="Times New Roman" w:hAnsi="Times New Roman"/>
          <w:b/>
          <w:bCs/>
          <w:sz w:val="26"/>
          <w:szCs w:val="26"/>
        </w:rPr>
        <w:t>1,</w:t>
      </w:r>
      <w:r w:rsidR="00AF532A">
        <w:rPr>
          <w:rFonts w:ascii="Times New Roman" w:hAnsi="Times New Roman"/>
          <w:b/>
          <w:bCs/>
          <w:sz w:val="26"/>
          <w:szCs w:val="26"/>
        </w:rPr>
        <w:t xml:space="preserve"> </w:t>
      </w:r>
      <w:r w:rsidR="000B3D5B" w:rsidRPr="00A467CE">
        <w:rPr>
          <w:rFonts w:ascii="Times New Roman" w:hAnsi="Times New Roman"/>
          <w:b/>
          <w:bCs/>
          <w:sz w:val="26"/>
          <w:szCs w:val="26"/>
        </w:rPr>
        <w:t>2,</w:t>
      </w:r>
      <w:r w:rsidR="00AF532A">
        <w:rPr>
          <w:rFonts w:ascii="Times New Roman" w:hAnsi="Times New Roman"/>
          <w:b/>
          <w:bCs/>
          <w:sz w:val="26"/>
          <w:szCs w:val="26"/>
        </w:rPr>
        <w:t xml:space="preserve"> </w:t>
      </w:r>
      <w:r w:rsidR="000B3D5B" w:rsidRPr="00A467CE">
        <w:rPr>
          <w:rFonts w:ascii="Times New Roman" w:hAnsi="Times New Roman"/>
          <w:b/>
          <w:bCs/>
          <w:sz w:val="26"/>
          <w:szCs w:val="26"/>
        </w:rPr>
        <w:t>3</w:t>
      </w:r>
      <w:r w:rsidR="00AA62EA" w:rsidRPr="00A467CE">
        <w:rPr>
          <w:rFonts w:ascii="Times New Roman" w:hAnsi="Times New Roman"/>
          <w:b/>
          <w:bCs/>
          <w:sz w:val="26"/>
          <w:szCs w:val="26"/>
        </w:rPr>
        <w:t>,</w:t>
      </w:r>
      <w:r w:rsidR="00AF532A">
        <w:rPr>
          <w:rFonts w:ascii="Times New Roman" w:hAnsi="Times New Roman"/>
          <w:b/>
          <w:bCs/>
          <w:sz w:val="26"/>
          <w:szCs w:val="26"/>
        </w:rPr>
        <w:t xml:space="preserve"> </w:t>
      </w:r>
      <w:r w:rsidR="0075533C" w:rsidRPr="00A467CE">
        <w:rPr>
          <w:rFonts w:ascii="Times New Roman" w:hAnsi="Times New Roman"/>
          <w:b/>
          <w:bCs/>
          <w:sz w:val="26"/>
          <w:szCs w:val="26"/>
        </w:rPr>
        <w:t xml:space="preserve">6, </w:t>
      </w:r>
      <w:r w:rsidR="00AA62EA" w:rsidRPr="00A467CE">
        <w:rPr>
          <w:rFonts w:ascii="Times New Roman" w:hAnsi="Times New Roman"/>
          <w:b/>
          <w:bCs/>
          <w:sz w:val="26"/>
          <w:szCs w:val="26"/>
        </w:rPr>
        <w:t>7, 8, 9</w:t>
      </w:r>
      <w:r w:rsidR="00AF532A">
        <w:rPr>
          <w:rFonts w:ascii="Times New Roman" w:hAnsi="Times New Roman"/>
          <w:b/>
          <w:bCs/>
          <w:sz w:val="26"/>
          <w:szCs w:val="26"/>
        </w:rPr>
        <w:t xml:space="preserve"> </w:t>
      </w:r>
      <w:r w:rsidRPr="00A467CE">
        <w:rPr>
          <w:rFonts w:ascii="Times New Roman" w:hAnsi="Times New Roman"/>
          <w:b/>
          <w:bCs/>
          <w:sz w:val="26"/>
          <w:szCs w:val="26"/>
        </w:rPr>
        <w:t>Приложени</w:t>
      </w:r>
      <w:r w:rsidR="000B3D5B" w:rsidRPr="00A467CE">
        <w:rPr>
          <w:rFonts w:ascii="Times New Roman" w:hAnsi="Times New Roman"/>
          <w:b/>
          <w:bCs/>
          <w:sz w:val="26"/>
          <w:szCs w:val="26"/>
        </w:rPr>
        <w:t>я</w:t>
      </w:r>
      <w:r w:rsidRPr="00A467CE">
        <w:rPr>
          <w:rFonts w:ascii="Times New Roman" w:hAnsi="Times New Roman"/>
          <w:b/>
          <w:bCs/>
          <w:sz w:val="26"/>
          <w:szCs w:val="26"/>
        </w:rPr>
        <w:t xml:space="preserve"> № </w:t>
      </w:r>
      <w:r w:rsidR="004226B9" w:rsidRPr="00A467CE">
        <w:rPr>
          <w:rFonts w:ascii="Times New Roman" w:hAnsi="Times New Roman"/>
          <w:b/>
          <w:bCs/>
          <w:sz w:val="26"/>
          <w:szCs w:val="26"/>
        </w:rPr>
        <w:t>5</w:t>
      </w:r>
      <w:r w:rsidR="00AF532A">
        <w:rPr>
          <w:rFonts w:ascii="Times New Roman" w:hAnsi="Times New Roman"/>
          <w:b/>
          <w:bCs/>
          <w:sz w:val="26"/>
          <w:szCs w:val="26"/>
        </w:rPr>
        <w:t xml:space="preserve"> </w:t>
      </w:r>
      <w:r w:rsidR="004226B9" w:rsidRPr="00A467CE">
        <w:rPr>
          <w:rFonts w:ascii="Times New Roman" w:hAnsi="Times New Roman"/>
          <w:bCs/>
          <w:sz w:val="26"/>
          <w:szCs w:val="26"/>
        </w:rPr>
        <w:t xml:space="preserve">к </w:t>
      </w:r>
      <w:r w:rsidR="00BB73E2" w:rsidRPr="00A467CE">
        <w:rPr>
          <w:rFonts w:ascii="Times New Roman" w:hAnsi="Times New Roman"/>
          <w:bCs/>
          <w:sz w:val="26"/>
          <w:szCs w:val="26"/>
        </w:rPr>
        <w:t>настоящей Методике</w:t>
      </w:r>
      <w:r w:rsidR="00336B2A">
        <w:rPr>
          <w:rFonts w:ascii="Times New Roman" w:hAnsi="Times New Roman"/>
          <w:bCs/>
          <w:sz w:val="26"/>
          <w:szCs w:val="26"/>
        </w:rPr>
        <w:t>;</w:t>
      </w:r>
    </w:p>
    <w:p w:rsidR="00DA33CD" w:rsidRPr="00562F71" w:rsidRDefault="00E573B1" w:rsidP="00EC5F46">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bCs/>
          <w:sz w:val="26"/>
          <w:szCs w:val="26"/>
        </w:rPr>
        <w:t>г)</w:t>
      </w:r>
      <w:r w:rsidRPr="00E573B1">
        <w:rPr>
          <w:rFonts w:ascii="Times New Roman" w:hAnsi="Times New Roman"/>
        </w:rPr>
        <w:t xml:space="preserve"> </w:t>
      </w:r>
      <w:r w:rsidRPr="00A467CE">
        <w:rPr>
          <w:rFonts w:ascii="Times New Roman" w:hAnsi="Times New Roman"/>
        </w:rPr>
        <w:t> </w:t>
      </w:r>
      <w:r w:rsidR="00336B2A">
        <w:rPr>
          <w:rFonts w:ascii="Times New Roman" w:hAnsi="Times New Roman"/>
          <w:sz w:val="26"/>
          <w:szCs w:val="26"/>
        </w:rPr>
        <w:t>р</w:t>
      </w:r>
      <w:r w:rsidRPr="00562F71">
        <w:rPr>
          <w:rFonts w:ascii="Times New Roman" w:hAnsi="Times New Roman"/>
          <w:sz w:val="26"/>
          <w:szCs w:val="26"/>
        </w:rPr>
        <w:t>ентгенография органов грудной клетки (если не выполнялас</w:t>
      </w:r>
      <w:r w:rsidR="00AB0E2F" w:rsidRPr="00562F71">
        <w:rPr>
          <w:rFonts w:ascii="Times New Roman" w:hAnsi="Times New Roman"/>
          <w:sz w:val="26"/>
          <w:szCs w:val="26"/>
        </w:rPr>
        <w:t>ь ранее в течение года) и прием (осмотр</w:t>
      </w:r>
      <w:r w:rsidRPr="00562F71">
        <w:rPr>
          <w:rFonts w:ascii="Times New Roman" w:hAnsi="Times New Roman"/>
          <w:sz w:val="26"/>
          <w:szCs w:val="26"/>
        </w:rPr>
        <w:t xml:space="preserve">) врачом-терапевтом (участковым терапевтом, </w:t>
      </w:r>
      <w:r w:rsidR="00913FD8" w:rsidRPr="00562F71">
        <w:rPr>
          <w:rFonts w:ascii="Times New Roman" w:hAnsi="Times New Roman"/>
          <w:sz w:val="26"/>
          <w:szCs w:val="26"/>
        </w:rPr>
        <w:t>врачом общей практики), входящие</w:t>
      </w:r>
      <w:r w:rsidRPr="00562F71">
        <w:rPr>
          <w:rFonts w:ascii="Times New Roman" w:hAnsi="Times New Roman"/>
          <w:sz w:val="26"/>
          <w:szCs w:val="26"/>
        </w:rPr>
        <w:t xml:space="preserve"> в углубленную диспансеризацию в соответствии с Программой.</w:t>
      </w:r>
    </w:p>
    <w:p w:rsidR="003F4374" w:rsidRPr="00A467CE" w:rsidRDefault="003F4374" w:rsidP="00EC5F46">
      <w:pPr>
        <w:spacing w:after="0" w:line="240" w:lineRule="auto"/>
        <w:ind w:firstLine="709"/>
        <w:jc w:val="both"/>
        <w:rPr>
          <w:rFonts w:ascii="Times New Roman" w:hAnsi="Times New Roman"/>
          <w:bCs/>
          <w:sz w:val="26"/>
          <w:szCs w:val="26"/>
        </w:rPr>
      </w:pPr>
      <w:r w:rsidRPr="00A467CE">
        <w:rPr>
          <w:rFonts w:ascii="Times New Roman" w:hAnsi="Times New Roman"/>
          <w:bCs/>
          <w:sz w:val="26"/>
          <w:szCs w:val="26"/>
        </w:rPr>
        <w:t xml:space="preserve">4. В </w:t>
      </w:r>
      <w:proofErr w:type="spellStart"/>
      <w:r w:rsidRPr="00A467CE">
        <w:rPr>
          <w:rFonts w:ascii="Times New Roman" w:hAnsi="Times New Roman"/>
          <w:bCs/>
          <w:sz w:val="26"/>
          <w:szCs w:val="26"/>
        </w:rPr>
        <w:t>подушевой</w:t>
      </w:r>
      <w:proofErr w:type="spellEnd"/>
      <w:r w:rsidRPr="00A467CE">
        <w:rPr>
          <w:rFonts w:ascii="Times New Roman" w:hAnsi="Times New Roman"/>
          <w:bCs/>
          <w:sz w:val="26"/>
          <w:szCs w:val="26"/>
        </w:rPr>
        <w:t xml:space="preserve"> норматив финансирования на прикрепившихся лиц </w:t>
      </w:r>
      <w:r w:rsidR="00264AFF" w:rsidRPr="00A467CE">
        <w:rPr>
          <w:rFonts w:ascii="Times New Roman" w:hAnsi="Times New Roman"/>
          <w:bCs/>
          <w:sz w:val="26"/>
          <w:szCs w:val="26"/>
        </w:rPr>
        <w:br/>
      </w:r>
      <w:r w:rsidRPr="00A467CE">
        <w:rPr>
          <w:rFonts w:ascii="Times New Roman" w:hAnsi="Times New Roman"/>
          <w:bCs/>
          <w:sz w:val="26"/>
          <w:szCs w:val="26"/>
        </w:rPr>
        <w:t xml:space="preserve">не включаются: </w:t>
      </w:r>
    </w:p>
    <w:p w:rsidR="003F4374" w:rsidRPr="00A467CE" w:rsidRDefault="00264AFF" w:rsidP="00EC5F46">
      <w:pPr>
        <w:spacing w:after="0" w:line="240" w:lineRule="auto"/>
        <w:ind w:firstLine="709"/>
        <w:jc w:val="both"/>
        <w:rPr>
          <w:rFonts w:ascii="Times New Roman" w:hAnsi="Times New Roman"/>
          <w:bCs/>
          <w:sz w:val="26"/>
          <w:szCs w:val="26"/>
        </w:rPr>
      </w:pPr>
      <w:r w:rsidRPr="00A467CE">
        <w:rPr>
          <w:rFonts w:ascii="Times New Roman" w:hAnsi="Times New Roman"/>
          <w:bCs/>
          <w:sz w:val="26"/>
          <w:szCs w:val="26"/>
        </w:rPr>
        <w:lastRenderedPageBreak/>
        <w:t xml:space="preserve">а) </w:t>
      </w:r>
      <w:r w:rsidR="003F4374" w:rsidRPr="00A467CE">
        <w:rPr>
          <w:rFonts w:ascii="Times New Roman" w:hAnsi="Times New Roman"/>
          <w:bCs/>
          <w:sz w:val="26"/>
          <w:szCs w:val="26"/>
        </w:rPr>
        <w:t xml:space="preserve">расходы на стоматологическую медицинскую помощь; </w:t>
      </w:r>
    </w:p>
    <w:p w:rsidR="003F4374" w:rsidRPr="00A467CE" w:rsidRDefault="003F4374" w:rsidP="00EC5F46">
      <w:pPr>
        <w:autoSpaceDE w:val="0"/>
        <w:autoSpaceDN w:val="0"/>
        <w:adjustRightInd w:val="0"/>
        <w:spacing w:after="0" w:line="240" w:lineRule="auto"/>
        <w:ind w:firstLine="709"/>
        <w:jc w:val="both"/>
        <w:rPr>
          <w:rFonts w:ascii="Times New Roman" w:hAnsi="Times New Roman"/>
          <w:bCs/>
          <w:sz w:val="26"/>
          <w:szCs w:val="26"/>
        </w:rPr>
      </w:pPr>
      <w:r w:rsidRPr="00A467CE">
        <w:rPr>
          <w:rFonts w:ascii="Times New Roman" w:hAnsi="Times New Roman"/>
          <w:bCs/>
          <w:sz w:val="26"/>
          <w:szCs w:val="26"/>
        </w:rPr>
        <w:t xml:space="preserve">б) расходы на медицинскую помощь, оказываемую в неотложной форме, представленные </w:t>
      </w:r>
      <w:r w:rsidR="00E82F6C" w:rsidRPr="00A467CE">
        <w:rPr>
          <w:rFonts w:ascii="Times New Roman" w:hAnsi="Times New Roman"/>
          <w:bCs/>
          <w:sz w:val="26"/>
          <w:szCs w:val="26"/>
        </w:rPr>
        <w:t xml:space="preserve">в </w:t>
      </w:r>
      <w:r w:rsidR="00E82F6C" w:rsidRPr="00A467CE">
        <w:rPr>
          <w:rFonts w:ascii="Times New Roman" w:hAnsi="Times New Roman"/>
          <w:b/>
          <w:bCs/>
          <w:sz w:val="26"/>
          <w:szCs w:val="26"/>
        </w:rPr>
        <w:t>таблице</w:t>
      </w:r>
      <w:r w:rsidR="000B3D5B" w:rsidRPr="00A467CE">
        <w:rPr>
          <w:rFonts w:ascii="Times New Roman" w:hAnsi="Times New Roman"/>
          <w:b/>
          <w:bCs/>
          <w:sz w:val="26"/>
          <w:szCs w:val="26"/>
        </w:rPr>
        <w:t xml:space="preserve"> 2 </w:t>
      </w:r>
      <w:r w:rsidRPr="00A467CE">
        <w:rPr>
          <w:rFonts w:ascii="Times New Roman" w:hAnsi="Times New Roman"/>
          <w:b/>
          <w:bCs/>
          <w:sz w:val="26"/>
          <w:szCs w:val="26"/>
        </w:rPr>
        <w:t>Приложени</w:t>
      </w:r>
      <w:r w:rsidR="000B3D5B" w:rsidRPr="00A467CE">
        <w:rPr>
          <w:rFonts w:ascii="Times New Roman" w:hAnsi="Times New Roman"/>
          <w:b/>
          <w:bCs/>
          <w:sz w:val="26"/>
          <w:szCs w:val="26"/>
        </w:rPr>
        <w:t>я № 10</w:t>
      </w:r>
      <w:r w:rsidR="00311C07" w:rsidRPr="00A467CE">
        <w:rPr>
          <w:rFonts w:ascii="Times New Roman" w:hAnsi="Times New Roman"/>
          <w:bCs/>
          <w:sz w:val="26"/>
          <w:szCs w:val="26"/>
        </w:rPr>
        <w:t xml:space="preserve"> к Соглашению</w:t>
      </w:r>
      <w:r w:rsidRPr="00A467CE">
        <w:rPr>
          <w:rFonts w:ascii="Times New Roman" w:hAnsi="Times New Roman"/>
          <w:bCs/>
          <w:sz w:val="26"/>
          <w:szCs w:val="26"/>
        </w:rPr>
        <w:t xml:space="preserve">; </w:t>
      </w:r>
    </w:p>
    <w:p w:rsidR="003F4374" w:rsidRPr="00A467CE" w:rsidRDefault="003F4374" w:rsidP="00EC5F46">
      <w:pPr>
        <w:autoSpaceDE w:val="0"/>
        <w:autoSpaceDN w:val="0"/>
        <w:adjustRightInd w:val="0"/>
        <w:spacing w:after="0" w:line="240" w:lineRule="auto"/>
        <w:ind w:firstLine="709"/>
        <w:jc w:val="both"/>
        <w:rPr>
          <w:rFonts w:ascii="Times New Roman" w:hAnsi="Times New Roman"/>
          <w:bCs/>
          <w:sz w:val="26"/>
          <w:szCs w:val="26"/>
        </w:rPr>
      </w:pPr>
      <w:r w:rsidRPr="00A467CE">
        <w:rPr>
          <w:rFonts w:ascii="Times New Roman" w:hAnsi="Times New Roman"/>
          <w:bCs/>
          <w:sz w:val="26"/>
          <w:szCs w:val="26"/>
        </w:rPr>
        <w:t xml:space="preserve">в) медицинские услуги по Перечню медицинских услуг, в </w:t>
      </w:r>
      <w:r w:rsidR="00C94630" w:rsidRPr="00A467CE">
        <w:rPr>
          <w:rFonts w:ascii="Times New Roman" w:hAnsi="Times New Roman"/>
          <w:bCs/>
          <w:sz w:val="26"/>
          <w:szCs w:val="26"/>
        </w:rPr>
        <w:t xml:space="preserve">том числе в </w:t>
      </w:r>
      <w:r w:rsidRPr="00A467CE">
        <w:rPr>
          <w:rFonts w:ascii="Times New Roman" w:hAnsi="Times New Roman"/>
          <w:bCs/>
          <w:sz w:val="26"/>
          <w:szCs w:val="26"/>
        </w:rPr>
        <w:t>рамках Территориальной программы ОМС на 202</w:t>
      </w:r>
      <w:r w:rsidR="00BA6639" w:rsidRPr="00A467CE">
        <w:rPr>
          <w:rFonts w:ascii="Times New Roman" w:hAnsi="Times New Roman"/>
          <w:bCs/>
          <w:sz w:val="26"/>
          <w:szCs w:val="26"/>
        </w:rPr>
        <w:t>2</w:t>
      </w:r>
      <w:r w:rsidRPr="00A467CE">
        <w:rPr>
          <w:rFonts w:ascii="Times New Roman" w:hAnsi="Times New Roman"/>
          <w:bCs/>
          <w:sz w:val="26"/>
          <w:szCs w:val="26"/>
        </w:rPr>
        <w:t xml:space="preserve"> год, оплата которых осуществляется по тарифам за услугу,  представленные </w:t>
      </w:r>
      <w:r w:rsidR="00E82F6C" w:rsidRPr="00A467CE">
        <w:rPr>
          <w:rFonts w:ascii="Times New Roman" w:hAnsi="Times New Roman"/>
          <w:bCs/>
          <w:sz w:val="26"/>
          <w:szCs w:val="26"/>
        </w:rPr>
        <w:t xml:space="preserve">в </w:t>
      </w:r>
      <w:r w:rsidR="00E82F6C" w:rsidRPr="00A467CE">
        <w:rPr>
          <w:rFonts w:ascii="Times New Roman" w:hAnsi="Times New Roman"/>
          <w:b/>
          <w:bCs/>
          <w:sz w:val="26"/>
          <w:szCs w:val="26"/>
        </w:rPr>
        <w:t>таблицах</w:t>
      </w:r>
      <w:r w:rsidR="003F5063" w:rsidRPr="00A467CE">
        <w:rPr>
          <w:rFonts w:ascii="Times New Roman" w:hAnsi="Times New Roman"/>
          <w:b/>
          <w:bCs/>
          <w:sz w:val="26"/>
          <w:szCs w:val="26"/>
        </w:rPr>
        <w:t xml:space="preserve"> 1,</w:t>
      </w:r>
      <w:r w:rsidR="00AF532A">
        <w:rPr>
          <w:rFonts w:ascii="Times New Roman" w:hAnsi="Times New Roman"/>
          <w:b/>
          <w:bCs/>
          <w:sz w:val="26"/>
          <w:szCs w:val="26"/>
        </w:rPr>
        <w:t xml:space="preserve"> </w:t>
      </w:r>
      <w:r w:rsidR="003F5063" w:rsidRPr="00A467CE">
        <w:rPr>
          <w:rFonts w:ascii="Times New Roman" w:hAnsi="Times New Roman"/>
          <w:b/>
          <w:bCs/>
          <w:sz w:val="26"/>
          <w:szCs w:val="26"/>
        </w:rPr>
        <w:t>2,</w:t>
      </w:r>
      <w:r w:rsidR="00AF532A">
        <w:rPr>
          <w:rFonts w:ascii="Times New Roman" w:hAnsi="Times New Roman"/>
          <w:b/>
          <w:bCs/>
          <w:sz w:val="26"/>
          <w:szCs w:val="26"/>
        </w:rPr>
        <w:t xml:space="preserve"> </w:t>
      </w:r>
      <w:r w:rsidR="003F5063" w:rsidRPr="00A467CE">
        <w:rPr>
          <w:rFonts w:ascii="Times New Roman" w:hAnsi="Times New Roman"/>
          <w:b/>
          <w:bCs/>
          <w:sz w:val="26"/>
          <w:szCs w:val="26"/>
        </w:rPr>
        <w:t xml:space="preserve">3 </w:t>
      </w:r>
      <w:r w:rsidRPr="00A467CE">
        <w:rPr>
          <w:rFonts w:ascii="Times New Roman" w:hAnsi="Times New Roman"/>
          <w:b/>
          <w:bCs/>
          <w:sz w:val="26"/>
          <w:szCs w:val="26"/>
        </w:rPr>
        <w:t>Приложения</w:t>
      </w:r>
      <w:r w:rsidR="00AF532A">
        <w:rPr>
          <w:rFonts w:ascii="Times New Roman" w:hAnsi="Times New Roman"/>
          <w:b/>
          <w:bCs/>
          <w:sz w:val="26"/>
          <w:szCs w:val="26"/>
        </w:rPr>
        <w:t xml:space="preserve"> </w:t>
      </w:r>
      <w:r w:rsidR="00E82F6C" w:rsidRPr="00A467CE">
        <w:rPr>
          <w:rFonts w:ascii="Times New Roman" w:hAnsi="Times New Roman"/>
          <w:b/>
          <w:bCs/>
          <w:sz w:val="26"/>
          <w:szCs w:val="26"/>
        </w:rPr>
        <w:t xml:space="preserve">№ </w:t>
      </w:r>
      <w:r w:rsidR="003F5063" w:rsidRPr="00A467CE">
        <w:rPr>
          <w:rFonts w:ascii="Times New Roman" w:hAnsi="Times New Roman"/>
          <w:b/>
          <w:bCs/>
          <w:sz w:val="26"/>
          <w:szCs w:val="26"/>
        </w:rPr>
        <w:t>11</w:t>
      </w:r>
      <w:r w:rsidR="00311C07" w:rsidRPr="00A467CE">
        <w:rPr>
          <w:rFonts w:ascii="Times New Roman" w:hAnsi="Times New Roman"/>
          <w:bCs/>
          <w:sz w:val="26"/>
          <w:szCs w:val="26"/>
        </w:rPr>
        <w:t xml:space="preserve"> к Соглашению</w:t>
      </w:r>
      <w:r w:rsidRPr="00A467CE">
        <w:rPr>
          <w:rFonts w:ascii="Times New Roman" w:hAnsi="Times New Roman"/>
          <w:bCs/>
          <w:sz w:val="26"/>
          <w:szCs w:val="26"/>
        </w:rPr>
        <w:t xml:space="preserve">; </w:t>
      </w:r>
    </w:p>
    <w:p w:rsidR="003F4374" w:rsidRPr="00A467CE" w:rsidRDefault="003F4374" w:rsidP="00EC5F46">
      <w:pPr>
        <w:spacing w:after="0" w:line="240" w:lineRule="auto"/>
        <w:ind w:firstLine="709"/>
        <w:jc w:val="both"/>
        <w:rPr>
          <w:rFonts w:ascii="Times New Roman" w:hAnsi="Times New Roman"/>
          <w:bCs/>
          <w:sz w:val="26"/>
          <w:szCs w:val="26"/>
        </w:rPr>
      </w:pPr>
      <w:r w:rsidRPr="00A467CE">
        <w:rPr>
          <w:rFonts w:ascii="Times New Roman" w:hAnsi="Times New Roman"/>
          <w:bCs/>
          <w:sz w:val="26"/>
          <w:szCs w:val="26"/>
        </w:rPr>
        <w:t xml:space="preserve">г) </w:t>
      </w:r>
      <w:r w:rsidR="000B058F" w:rsidRPr="00A467CE">
        <w:rPr>
          <w:rFonts w:ascii="Times New Roman" w:hAnsi="Times New Roman"/>
          <w:bCs/>
          <w:sz w:val="26"/>
          <w:szCs w:val="26"/>
        </w:rPr>
        <w:t xml:space="preserve">расходы, направляемые на финансовое обеспечение </w:t>
      </w:r>
      <w:r w:rsidR="00D81BCD" w:rsidRPr="00A467CE">
        <w:rPr>
          <w:rFonts w:ascii="Times New Roman" w:hAnsi="Times New Roman"/>
          <w:bCs/>
          <w:sz w:val="26"/>
          <w:szCs w:val="26"/>
        </w:rPr>
        <w:t>структурных подразделений медицинских организаций – фельдшерских, фельдшерско-акушерских пунктов</w:t>
      </w:r>
      <w:r w:rsidR="00AF532A">
        <w:rPr>
          <w:rFonts w:ascii="Times New Roman" w:hAnsi="Times New Roman"/>
          <w:bCs/>
          <w:sz w:val="26"/>
          <w:szCs w:val="26"/>
        </w:rPr>
        <w:t xml:space="preserve"> </w:t>
      </w:r>
      <w:r w:rsidR="00D81BCD" w:rsidRPr="00A467CE">
        <w:rPr>
          <w:rFonts w:ascii="Times New Roman" w:hAnsi="Times New Roman"/>
          <w:bCs/>
          <w:sz w:val="26"/>
          <w:szCs w:val="26"/>
        </w:rPr>
        <w:t xml:space="preserve">при условии их соответствия требованиям, установленным приказом </w:t>
      </w:r>
      <w:proofErr w:type="spellStart"/>
      <w:r w:rsidR="00D81BCD" w:rsidRPr="00A467CE">
        <w:rPr>
          <w:rFonts w:ascii="Times New Roman" w:hAnsi="Times New Roman"/>
          <w:bCs/>
          <w:sz w:val="26"/>
          <w:szCs w:val="26"/>
        </w:rPr>
        <w:t>Минздравсоцразвития</w:t>
      </w:r>
      <w:proofErr w:type="spellEnd"/>
      <w:r w:rsidR="00D81BCD" w:rsidRPr="00A467CE">
        <w:rPr>
          <w:rFonts w:ascii="Times New Roman" w:hAnsi="Times New Roman"/>
          <w:bCs/>
          <w:sz w:val="26"/>
          <w:szCs w:val="26"/>
        </w:rPr>
        <w:t xml:space="preserve"> России от 15.05.2012 № 543н «Об утверждении Положения об организации оказания первичной медико-санитарной помощи взрослому населению»</w:t>
      </w:r>
      <w:r w:rsidR="00495E35">
        <w:rPr>
          <w:rFonts w:ascii="Times New Roman" w:hAnsi="Times New Roman"/>
          <w:bCs/>
          <w:sz w:val="26"/>
          <w:szCs w:val="26"/>
        </w:rPr>
        <w:t>,</w:t>
      </w:r>
      <w:r w:rsidR="00D81BCD" w:rsidRPr="00A467CE">
        <w:rPr>
          <w:rFonts w:ascii="Times New Roman" w:hAnsi="Times New Roman"/>
          <w:bCs/>
          <w:sz w:val="26"/>
          <w:szCs w:val="26"/>
        </w:rPr>
        <w:t xml:space="preserve"> </w:t>
      </w:r>
      <w:r w:rsidR="00495E35">
        <w:rPr>
          <w:rFonts w:ascii="Times New Roman" w:hAnsi="Times New Roman"/>
          <w:bCs/>
          <w:sz w:val="26"/>
          <w:szCs w:val="26"/>
        </w:rPr>
        <w:t xml:space="preserve">в соответствии </w:t>
      </w:r>
      <w:r w:rsidR="000B058F" w:rsidRPr="00A467CE">
        <w:rPr>
          <w:rFonts w:ascii="Times New Roman" w:hAnsi="Times New Roman"/>
          <w:bCs/>
          <w:sz w:val="26"/>
          <w:szCs w:val="26"/>
        </w:rPr>
        <w:t>с установленным</w:t>
      </w:r>
      <w:r w:rsidR="00D81BCD" w:rsidRPr="00A467CE">
        <w:rPr>
          <w:rFonts w:ascii="Times New Roman" w:hAnsi="Times New Roman"/>
          <w:bCs/>
          <w:sz w:val="26"/>
          <w:szCs w:val="26"/>
        </w:rPr>
        <w:t xml:space="preserve">и </w:t>
      </w:r>
      <w:r w:rsidR="000B058F" w:rsidRPr="00A467CE">
        <w:rPr>
          <w:rFonts w:ascii="Times New Roman" w:hAnsi="Times New Roman"/>
          <w:bCs/>
          <w:sz w:val="26"/>
          <w:szCs w:val="26"/>
        </w:rPr>
        <w:t>территориальной программой государственных гарантий бесплатного оказания гражданам медицинской помощи размерами финансового обеспечения фельдшерских, фельдшерско-акушерских пунктов</w:t>
      </w:r>
      <w:r w:rsidRPr="00A467CE">
        <w:rPr>
          <w:rFonts w:ascii="Times New Roman" w:hAnsi="Times New Roman"/>
          <w:bCs/>
          <w:sz w:val="26"/>
          <w:szCs w:val="26"/>
        </w:rPr>
        <w:t>;</w:t>
      </w:r>
    </w:p>
    <w:p w:rsidR="00DF259D" w:rsidRPr="00A467CE" w:rsidRDefault="003F4374" w:rsidP="00EC5F46">
      <w:pPr>
        <w:spacing w:after="0" w:line="240" w:lineRule="auto"/>
        <w:ind w:firstLine="709"/>
        <w:jc w:val="both"/>
        <w:rPr>
          <w:rFonts w:ascii="Times New Roman" w:hAnsi="Times New Roman"/>
          <w:bCs/>
          <w:sz w:val="26"/>
          <w:szCs w:val="26"/>
        </w:rPr>
      </w:pPr>
      <w:proofErr w:type="spellStart"/>
      <w:r w:rsidRPr="00A467CE">
        <w:rPr>
          <w:rFonts w:ascii="Times New Roman" w:hAnsi="Times New Roman"/>
          <w:bCs/>
          <w:sz w:val="26"/>
          <w:szCs w:val="26"/>
        </w:rPr>
        <w:t>д</w:t>
      </w:r>
      <w:proofErr w:type="spellEnd"/>
      <w:r w:rsidRPr="00A467CE">
        <w:rPr>
          <w:rFonts w:ascii="Times New Roman" w:hAnsi="Times New Roman"/>
          <w:bCs/>
          <w:sz w:val="26"/>
          <w:szCs w:val="26"/>
        </w:rPr>
        <w:t xml:space="preserve">) </w:t>
      </w:r>
      <w:r w:rsidR="00DF259D" w:rsidRPr="00A467CE">
        <w:rPr>
          <w:rFonts w:ascii="Times New Roman" w:hAnsi="Times New Roman"/>
          <w:bCs/>
          <w:sz w:val="26"/>
          <w:szCs w:val="26"/>
        </w:rPr>
        <w:t xml:space="preserve">расходы, направляемые на финансовое обеспечение </w:t>
      </w:r>
      <w:r w:rsidR="00D81BCD" w:rsidRPr="00A467CE">
        <w:rPr>
          <w:rFonts w:ascii="Times New Roman" w:hAnsi="Times New Roman"/>
          <w:bCs/>
          <w:sz w:val="26"/>
          <w:szCs w:val="26"/>
        </w:rPr>
        <w:t>структурных подразделений медицинских организаций</w:t>
      </w:r>
      <w:r w:rsidR="00AF532A">
        <w:rPr>
          <w:rFonts w:ascii="Times New Roman" w:hAnsi="Times New Roman"/>
          <w:bCs/>
          <w:sz w:val="26"/>
          <w:szCs w:val="26"/>
        </w:rPr>
        <w:t xml:space="preserve"> </w:t>
      </w:r>
      <w:r w:rsidR="00D81BCD" w:rsidRPr="00A467CE">
        <w:rPr>
          <w:rFonts w:ascii="Times New Roman" w:hAnsi="Times New Roman"/>
          <w:bCs/>
          <w:sz w:val="26"/>
          <w:szCs w:val="26"/>
        </w:rPr>
        <w:t>–</w:t>
      </w:r>
      <w:r w:rsidR="00AF532A">
        <w:rPr>
          <w:rFonts w:ascii="Times New Roman" w:hAnsi="Times New Roman"/>
          <w:bCs/>
          <w:sz w:val="26"/>
          <w:szCs w:val="26"/>
        </w:rPr>
        <w:t xml:space="preserve"> </w:t>
      </w:r>
      <w:r w:rsidR="00D81BCD" w:rsidRPr="00A467CE">
        <w:rPr>
          <w:rFonts w:ascii="Times New Roman" w:hAnsi="Times New Roman"/>
          <w:bCs/>
          <w:sz w:val="26"/>
          <w:szCs w:val="26"/>
        </w:rPr>
        <w:t xml:space="preserve">иных типов </w:t>
      </w:r>
      <w:r w:rsidR="00DF259D" w:rsidRPr="00A467CE">
        <w:rPr>
          <w:rFonts w:ascii="Times New Roman" w:hAnsi="Times New Roman"/>
          <w:bCs/>
          <w:sz w:val="26"/>
          <w:szCs w:val="26"/>
        </w:rPr>
        <w:t xml:space="preserve">фельдшерских, фельдшерско-акушерских пунктов с численностью прикрепленного населения до 100 человек, от 2000 и выше человек с учетом коэффициентов </w:t>
      </w:r>
      <w:r w:rsidR="003C1254" w:rsidRPr="00A467CE">
        <w:rPr>
          <w:rFonts w:ascii="Times New Roman" w:hAnsi="Times New Roman"/>
          <w:bCs/>
          <w:sz w:val="26"/>
          <w:szCs w:val="26"/>
        </w:rPr>
        <w:t>специфики оказания медицинской помощи, применяемы</w:t>
      </w:r>
      <w:r w:rsidR="00D81BCD" w:rsidRPr="00A467CE">
        <w:rPr>
          <w:rFonts w:ascii="Times New Roman" w:hAnsi="Times New Roman"/>
          <w:bCs/>
          <w:sz w:val="26"/>
          <w:szCs w:val="26"/>
        </w:rPr>
        <w:t>х</w:t>
      </w:r>
      <w:r w:rsidR="003C1254" w:rsidRPr="00A467CE">
        <w:rPr>
          <w:rFonts w:ascii="Times New Roman" w:hAnsi="Times New Roman"/>
          <w:bCs/>
          <w:sz w:val="26"/>
          <w:szCs w:val="26"/>
        </w:rPr>
        <w:t xml:space="preserve"> к базовому нормативу финансовых затрат </w:t>
      </w:r>
      <w:r w:rsidR="00DF259D" w:rsidRPr="00A467CE">
        <w:rPr>
          <w:rFonts w:ascii="Times New Roman" w:hAnsi="Times New Roman"/>
          <w:bCs/>
          <w:sz w:val="26"/>
          <w:szCs w:val="26"/>
        </w:rPr>
        <w:t>финансировани</w:t>
      </w:r>
      <w:r w:rsidR="00D81BCD" w:rsidRPr="00A467CE">
        <w:rPr>
          <w:rFonts w:ascii="Times New Roman" w:hAnsi="Times New Roman"/>
          <w:bCs/>
          <w:sz w:val="26"/>
          <w:szCs w:val="26"/>
        </w:rPr>
        <w:t>я</w:t>
      </w:r>
      <w:r w:rsidR="00DF259D" w:rsidRPr="00A467CE">
        <w:rPr>
          <w:rFonts w:ascii="Times New Roman" w:hAnsi="Times New Roman"/>
          <w:bCs/>
          <w:sz w:val="26"/>
          <w:szCs w:val="26"/>
        </w:rPr>
        <w:t xml:space="preserve"> ФАП</w:t>
      </w:r>
      <w:r w:rsidR="00AF532A">
        <w:rPr>
          <w:rFonts w:ascii="Times New Roman" w:hAnsi="Times New Roman"/>
          <w:bCs/>
          <w:sz w:val="26"/>
          <w:szCs w:val="26"/>
        </w:rPr>
        <w:t>,</w:t>
      </w:r>
      <w:r w:rsidR="00D81BCD" w:rsidRPr="00A467CE">
        <w:rPr>
          <w:rFonts w:ascii="Times New Roman" w:hAnsi="Times New Roman"/>
          <w:bCs/>
          <w:sz w:val="26"/>
          <w:szCs w:val="26"/>
        </w:rPr>
        <w:t xml:space="preserve"> соответственно</w:t>
      </w:r>
      <w:r w:rsidR="00DF259D" w:rsidRPr="00A467CE">
        <w:rPr>
          <w:rFonts w:ascii="Times New Roman" w:hAnsi="Times New Roman"/>
          <w:bCs/>
          <w:sz w:val="26"/>
          <w:szCs w:val="26"/>
        </w:rPr>
        <w:t>:</w:t>
      </w:r>
    </w:p>
    <w:p w:rsidR="00D30D8E" w:rsidRDefault="00495E35" w:rsidP="00495E35">
      <w:pPr>
        <w:pStyle w:val="ae"/>
        <w:numPr>
          <w:ilvl w:val="0"/>
          <w:numId w:val="2"/>
        </w:numPr>
        <w:autoSpaceDE w:val="0"/>
        <w:autoSpaceDN w:val="0"/>
        <w:adjustRightInd w:val="0"/>
        <w:spacing w:after="0" w:line="240" w:lineRule="auto"/>
        <w:ind w:left="0" w:firstLine="709"/>
        <w:jc w:val="both"/>
        <w:rPr>
          <w:rFonts w:ascii="Times New Roman" w:hAnsi="Times New Roman"/>
          <w:bCs/>
          <w:sz w:val="26"/>
          <w:szCs w:val="26"/>
        </w:rPr>
      </w:pPr>
      <w:r w:rsidRPr="00D30D8E">
        <w:rPr>
          <w:rFonts w:ascii="Times New Roman" w:hAnsi="Times New Roman"/>
          <w:bCs/>
          <w:sz w:val="26"/>
          <w:szCs w:val="26"/>
        </w:rPr>
        <w:t>с численностью обслуживаемого населения до 100 жителей ‒ 0,3 к размеру финансового обеспечения, предусмотренному территориальной программой государственных гарантий бесплатного оказания гражданам медицинской помощи для фельдшерских, фельдшерско-акушерских пунктов от 100 до 900 жителей</w:t>
      </w:r>
      <w:r w:rsidR="00DF259D" w:rsidRPr="00D30D8E">
        <w:rPr>
          <w:rFonts w:ascii="Times New Roman" w:hAnsi="Times New Roman"/>
          <w:bCs/>
          <w:sz w:val="26"/>
          <w:szCs w:val="26"/>
        </w:rPr>
        <w:t xml:space="preserve">; </w:t>
      </w:r>
    </w:p>
    <w:p w:rsidR="00DF259D" w:rsidRPr="00D30D8E" w:rsidRDefault="00495E35" w:rsidP="00D91FF9">
      <w:pPr>
        <w:pStyle w:val="ae"/>
        <w:numPr>
          <w:ilvl w:val="0"/>
          <w:numId w:val="2"/>
        </w:numPr>
        <w:autoSpaceDE w:val="0"/>
        <w:autoSpaceDN w:val="0"/>
        <w:adjustRightInd w:val="0"/>
        <w:spacing w:after="0" w:line="240" w:lineRule="auto"/>
        <w:ind w:left="0" w:firstLine="709"/>
        <w:jc w:val="both"/>
        <w:rPr>
          <w:rFonts w:ascii="Times New Roman" w:hAnsi="Times New Roman"/>
          <w:bCs/>
          <w:sz w:val="26"/>
          <w:szCs w:val="26"/>
        </w:rPr>
      </w:pPr>
      <w:r w:rsidRPr="00D30D8E">
        <w:rPr>
          <w:rFonts w:ascii="Times New Roman" w:hAnsi="Times New Roman"/>
          <w:bCs/>
          <w:sz w:val="26"/>
          <w:szCs w:val="26"/>
        </w:rPr>
        <w:t>с численностью обслуживаемого населения свыше 2000 жителей ‒ 1,28 к размеру финансового обеспечения, предусмотренному территориальной программой государственных гарантий бесплатного оказания гражданам медицинской помощи для фельдшерских, фельдшерско-акушерских пунктов от 1500 до 2000 жителей</w:t>
      </w:r>
      <w:r w:rsidR="00AF532A" w:rsidRPr="00D30D8E">
        <w:rPr>
          <w:rFonts w:ascii="Times New Roman" w:hAnsi="Times New Roman"/>
          <w:bCs/>
          <w:sz w:val="26"/>
          <w:szCs w:val="26"/>
        </w:rPr>
        <w:t>;</w:t>
      </w:r>
    </w:p>
    <w:p w:rsidR="004E06A2" w:rsidRPr="004E06A2" w:rsidRDefault="00DF259D" w:rsidP="00EC5F46">
      <w:pPr>
        <w:autoSpaceDE w:val="0"/>
        <w:autoSpaceDN w:val="0"/>
        <w:adjustRightInd w:val="0"/>
        <w:spacing w:after="0" w:line="240" w:lineRule="auto"/>
        <w:ind w:firstLine="709"/>
        <w:jc w:val="both"/>
        <w:rPr>
          <w:rFonts w:ascii="Times New Roman" w:hAnsi="Times New Roman"/>
          <w:bCs/>
          <w:sz w:val="26"/>
          <w:szCs w:val="26"/>
        </w:rPr>
      </w:pPr>
      <w:r w:rsidRPr="00A467CE">
        <w:rPr>
          <w:rFonts w:ascii="Times New Roman" w:hAnsi="Times New Roman"/>
          <w:bCs/>
          <w:sz w:val="26"/>
          <w:szCs w:val="26"/>
        </w:rPr>
        <w:t>е)</w:t>
      </w:r>
      <w:r w:rsidR="003F4374" w:rsidRPr="00A467CE">
        <w:rPr>
          <w:rFonts w:ascii="Times New Roman" w:hAnsi="Times New Roman"/>
          <w:bCs/>
          <w:sz w:val="26"/>
          <w:szCs w:val="26"/>
        </w:rPr>
        <w:t xml:space="preserve"> расходы, оплачиваемые по тарифам первичной медико-санитарной помощи, специализированной медико-санитарной помощи, представленные </w:t>
      </w:r>
      <w:r w:rsidR="004C7CB4" w:rsidRPr="00A467CE">
        <w:rPr>
          <w:rFonts w:ascii="Times New Roman" w:hAnsi="Times New Roman"/>
          <w:bCs/>
          <w:sz w:val="26"/>
          <w:szCs w:val="26"/>
        </w:rPr>
        <w:t>в</w:t>
      </w:r>
      <w:r w:rsidR="00AF532A">
        <w:rPr>
          <w:rFonts w:ascii="Times New Roman" w:hAnsi="Times New Roman"/>
          <w:bCs/>
          <w:sz w:val="26"/>
          <w:szCs w:val="26"/>
        </w:rPr>
        <w:t xml:space="preserve"> </w:t>
      </w:r>
      <w:r w:rsidR="004C7CB4" w:rsidRPr="00A467CE">
        <w:rPr>
          <w:rFonts w:ascii="Times New Roman" w:hAnsi="Times New Roman"/>
          <w:b/>
          <w:bCs/>
          <w:sz w:val="26"/>
          <w:szCs w:val="26"/>
        </w:rPr>
        <w:t>таблице</w:t>
      </w:r>
      <w:r w:rsidR="003F5063" w:rsidRPr="00A467CE">
        <w:rPr>
          <w:rFonts w:ascii="Times New Roman" w:hAnsi="Times New Roman"/>
          <w:b/>
          <w:bCs/>
          <w:sz w:val="26"/>
          <w:szCs w:val="26"/>
        </w:rPr>
        <w:t xml:space="preserve"> 2 </w:t>
      </w:r>
      <w:r w:rsidR="00A044B6" w:rsidRPr="00A467CE">
        <w:rPr>
          <w:rFonts w:ascii="Times New Roman" w:hAnsi="Times New Roman"/>
          <w:b/>
          <w:bCs/>
          <w:sz w:val="26"/>
          <w:szCs w:val="26"/>
        </w:rPr>
        <w:t xml:space="preserve">Приложения № 8, </w:t>
      </w:r>
      <w:r w:rsidR="00FF2632" w:rsidRPr="0092098C">
        <w:rPr>
          <w:rFonts w:ascii="Times New Roman" w:hAnsi="Times New Roman"/>
          <w:bCs/>
          <w:sz w:val="26"/>
          <w:szCs w:val="26"/>
        </w:rPr>
        <w:t>в т.ч.</w:t>
      </w:r>
      <w:r w:rsidR="00AF532A" w:rsidRPr="0092098C">
        <w:rPr>
          <w:rFonts w:ascii="Times New Roman" w:hAnsi="Times New Roman"/>
          <w:bCs/>
          <w:sz w:val="26"/>
          <w:szCs w:val="26"/>
        </w:rPr>
        <w:t xml:space="preserve"> </w:t>
      </w:r>
      <w:r w:rsidR="00FF2632" w:rsidRPr="00A467CE">
        <w:rPr>
          <w:rFonts w:ascii="Times New Roman" w:hAnsi="Times New Roman"/>
          <w:bCs/>
          <w:sz w:val="26"/>
          <w:szCs w:val="26"/>
        </w:rPr>
        <w:t>обращения по заболеванию при</w:t>
      </w:r>
      <w:r w:rsidR="00E523EA">
        <w:rPr>
          <w:rFonts w:ascii="Times New Roman" w:hAnsi="Times New Roman"/>
          <w:bCs/>
          <w:sz w:val="26"/>
          <w:szCs w:val="26"/>
        </w:rPr>
        <w:t xml:space="preserve"> </w:t>
      </w:r>
      <w:r w:rsidR="00FF2632" w:rsidRPr="00A467CE">
        <w:rPr>
          <w:rFonts w:ascii="Times New Roman" w:hAnsi="Times New Roman"/>
          <w:bCs/>
          <w:sz w:val="26"/>
          <w:szCs w:val="26"/>
        </w:rPr>
        <w:t>оказании медицинской помощи по</w:t>
      </w:r>
      <w:r w:rsidR="00E523EA">
        <w:rPr>
          <w:rFonts w:ascii="Times New Roman" w:hAnsi="Times New Roman"/>
          <w:bCs/>
          <w:sz w:val="26"/>
          <w:szCs w:val="26"/>
        </w:rPr>
        <w:t xml:space="preserve"> </w:t>
      </w:r>
      <w:r w:rsidR="00FF2632" w:rsidRPr="00A467CE">
        <w:rPr>
          <w:rFonts w:ascii="Times New Roman" w:hAnsi="Times New Roman"/>
          <w:bCs/>
          <w:sz w:val="26"/>
          <w:szCs w:val="26"/>
        </w:rPr>
        <w:t>профилю «Медицинская реабилитация», установленн</w:t>
      </w:r>
      <w:r w:rsidR="00E523EA">
        <w:rPr>
          <w:rFonts w:ascii="Times New Roman" w:hAnsi="Times New Roman"/>
          <w:bCs/>
          <w:sz w:val="26"/>
          <w:szCs w:val="26"/>
        </w:rPr>
        <w:t>ому</w:t>
      </w:r>
      <w:r w:rsidR="00FF2632" w:rsidRPr="00A467CE">
        <w:rPr>
          <w:rFonts w:ascii="Times New Roman" w:hAnsi="Times New Roman"/>
          <w:bCs/>
          <w:sz w:val="26"/>
          <w:szCs w:val="26"/>
        </w:rPr>
        <w:t xml:space="preserve"> территориальной программой государственных гарантий бесплатного оказания гражданам медицинской помощи в части базовой программы обязательного медицинского страхования, </w:t>
      </w:r>
      <w:r w:rsidR="004E06A2" w:rsidRPr="00A467CE">
        <w:rPr>
          <w:rFonts w:ascii="Times New Roman" w:hAnsi="Times New Roman"/>
          <w:b/>
          <w:bCs/>
          <w:sz w:val="26"/>
          <w:szCs w:val="26"/>
        </w:rPr>
        <w:t xml:space="preserve">таблице 2 Приложения № </w:t>
      </w:r>
      <w:r w:rsidR="004E06A2">
        <w:rPr>
          <w:rFonts w:ascii="Times New Roman" w:hAnsi="Times New Roman"/>
          <w:b/>
          <w:bCs/>
          <w:sz w:val="26"/>
          <w:szCs w:val="26"/>
        </w:rPr>
        <w:t xml:space="preserve">9 и </w:t>
      </w:r>
      <w:r w:rsidR="004E06A2" w:rsidRPr="00A467CE">
        <w:rPr>
          <w:rFonts w:ascii="Times New Roman" w:hAnsi="Times New Roman"/>
          <w:b/>
          <w:bCs/>
          <w:sz w:val="26"/>
          <w:szCs w:val="26"/>
        </w:rPr>
        <w:t>в таблице 2</w:t>
      </w:r>
      <w:r w:rsidR="004E06A2">
        <w:rPr>
          <w:rFonts w:ascii="Times New Roman" w:hAnsi="Times New Roman"/>
          <w:b/>
          <w:bCs/>
          <w:sz w:val="26"/>
          <w:szCs w:val="26"/>
        </w:rPr>
        <w:t xml:space="preserve"> </w:t>
      </w:r>
      <w:r w:rsidR="004E06A2" w:rsidRPr="00A467CE">
        <w:rPr>
          <w:rFonts w:ascii="Times New Roman" w:hAnsi="Times New Roman"/>
          <w:b/>
          <w:bCs/>
          <w:sz w:val="26"/>
          <w:szCs w:val="26"/>
        </w:rPr>
        <w:t>Приложения № 10</w:t>
      </w:r>
      <w:r w:rsidR="004E06A2">
        <w:rPr>
          <w:rFonts w:ascii="Times New Roman" w:hAnsi="Times New Roman"/>
          <w:bCs/>
          <w:sz w:val="26"/>
          <w:szCs w:val="26"/>
        </w:rPr>
        <w:t xml:space="preserve"> </w:t>
      </w:r>
      <w:r w:rsidR="004E06A2" w:rsidRPr="00A467CE">
        <w:rPr>
          <w:rFonts w:ascii="Times New Roman" w:hAnsi="Times New Roman"/>
          <w:bCs/>
          <w:sz w:val="26"/>
          <w:szCs w:val="26"/>
        </w:rPr>
        <w:t xml:space="preserve">к Соглашению; </w:t>
      </w:r>
      <w:r w:rsidR="004E06A2">
        <w:rPr>
          <w:rFonts w:ascii="Times New Roman" w:hAnsi="Times New Roman"/>
          <w:b/>
          <w:bCs/>
          <w:sz w:val="26"/>
          <w:szCs w:val="26"/>
        </w:rPr>
        <w:t xml:space="preserve"> </w:t>
      </w:r>
    </w:p>
    <w:p w:rsidR="00AA62EA" w:rsidRPr="00A467CE" w:rsidRDefault="00AA62EA" w:rsidP="00EC5F46">
      <w:pPr>
        <w:autoSpaceDE w:val="0"/>
        <w:autoSpaceDN w:val="0"/>
        <w:adjustRightInd w:val="0"/>
        <w:spacing w:after="0" w:line="240" w:lineRule="auto"/>
        <w:ind w:firstLine="709"/>
        <w:jc w:val="both"/>
        <w:rPr>
          <w:rFonts w:ascii="Times New Roman" w:hAnsi="Times New Roman"/>
          <w:bCs/>
          <w:sz w:val="26"/>
          <w:szCs w:val="26"/>
        </w:rPr>
      </w:pPr>
      <w:r w:rsidRPr="00A467CE">
        <w:rPr>
          <w:rFonts w:ascii="Times New Roman" w:hAnsi="Times New Roman"/>
          <w:bCs/>
          <w:sz w:val="26"/>
          <w:szCs w:val="26"/>
        </w:rPr>
        <w:t>ж) финансовые средства на оплату</w:t>
      </w:r>
      <w:r w:rsidR="00E523EA">
        <w:rPr>
          <w:rFonts w:ascii="Times New Roman" w:hAnsi="Times New Roman"/>
          <w:bCs/>
          <w:sz w:val="26"/>
          <w:szCs w:val="26"/>
        </w:rPr>
        <w:t xml:space="preserve"> </w:t>
      </w:r>
      <w:r w:rsidRPr="00A467CE">
        <w:rPr>
          <w:rFonts w:ascii="Times New Roman" w:hAnsi="Times New Roman"/>
          <w:bCs/>
          <w:sz w:val="26"/>
          <w:szCs w:val="26"/>
        </w:rPr>
        <w:t xml:space="preserve">углубленной диспансеризации по тарифам, представленным в </w:t>
      </w:r>
      <w:r w:rsidRPr="00A467CE">
        <w:rPr>
          <w:rFonts w:ascii="Times New Roman" w:hAnsi="Times New Roman"/>
          <w:b/>
          <w:bCs/>
          <w:sz w:val="26"/>
          <w:szCs w:val="26"/>
        </w:rPr>
        <w:t>таблицах 4, 5 Приложения № 5</w:t>
      </w:r>
      <w:r w:rsidRPr="00A467CE">
        <w:rPr>
          <w:rFonts w:ascii="Times New Roman" w:hAnsi="Times New Roman"/>
          <w:bCs/>
          <w:sz w:val="26"/>
          <w:szCs w:val="26"/>
        </w:rPr>
        <w:t xml:space="preserve"> к </w:t>
      </w:r>
      <w:r w:rsidR="005521C5">
        <w:rPr>
          <w:rFonts w:ascii="Times New Roman" w:hAnsi="Times New Roman"/>
          <w:bCs/>
          <w:sz w:val="26"/>
          <w:szCs w:val="26"/>
        </w:rPr>
        <w:t>настоящей Методике</w:t>
      </w:r>
      <w:r w:rsidRPr="00A467CE">
        <w:rPr>
          <w:rFonts w:ascii="Times New Roman" w:hAnsi="Times New Roman"/>
          <w:bCs/>
          <w:sz w:val="26"/>
          <w:szCs w:val="26"/>
        </w:rPr>
        <w:t>.</w:t>
      </w:r>
    </w:p>
    <w:p w:rsidR="00ED766B" w:rsidRPr="00A467CE" w:rsidRDefault="00ED766B" w:rsidP="00EC5F46">
      <w:pPr>
        <w:pStyle w:val="ConsPlusNormal"/>
        <w:ind w:firstLine="709"/>
        <w:jc w:val="both"/>
        <w:outlineLvl w:val="3"/>
        <w:rPr>
          <w:rFonts w:ascii="Times New Roman" w:hAnsi="Times New Roman" w:cs="Times New Roman"/>
          <w:b/>
          <w:sz w:val="28"/>
        </w:rPr>
      </w:pPr>
    </w:p>
    <w:p w:rsidR="00ED766B" w:rsidRPr="00A467CE" w:rsidRDefault="00ED766B" w:rsidP="00EC5F46">
      <w:pPr>
        <w:pStyle w:val="ConsPlusNormal"/>
        <w:ind w:firstLine="709"/>
        <w:jc w:val="both"/>
        <w:outlineLvl w:val="3"/>
        <w:rPr>
          <w:rFonts w:ascii="Times New Roman" w:hAnsi="Times New Roman" w:cs="Times New Roman"/>
          <w:b/>
          <w:sz w:val="26"/>
          <w:szCs w:val="26"/>
        </w:rPr>
      </w:pPr>
      <w:r w:rsidRPr="00A467CE">
        <w:rPr>
          <w:rFonts w:ascii="Times New Roman" w:hAnsi="Times New Roman" w:cs="Times New Roman"/>
          <w:b/>
          <w:sz w:val="26"/>
          <w:szCs w:val="26"/>
        </w:rPr>
        <w:t xml:space="preserve">Расчет базового </w:t>
      </w:r>
      <w:proofErr w:type="spellStart"/>
      <w:r w:rsidRPr="00A467CE">
        <w:rPr>
          <w:rFonts w:ascii="Times New Roman" w:hAnsi="Times New Roman" w:cs="Times New Roman"/>
          <w:b/>
          <w:sz w:val="26"/>
          <w:szCs w:val="26"/>
        </w:rPr>
        <w:t>подушевого</w:t>
      </w:r>
      <w:proofErr w:type="spellEnd"/>
      <w:r w:rsidRPr="00A467CE">
        <w:rPr>
          <w:rFonts w:ascii="Times New Roman" w:hAnsi="Times New Roman" w:cs="Times New Roman"/>
          <w:b/>
          <w:sz w:val="26"/>
          <w:szCs w:val="26"/>
        </w:rPr>
        <w:t xml:space="preserve"> норматива финансирования на прикрепившихся лиц</w:t>
      </w:r>
    </w:p>
    <w:p w:rsidR="005275A5" w:rsidRDefault="00ED766B" w:rsidP="00EC5F46">
      <w:pPr>
        <w:autoSpaceDE w:val="0"/>
        <w:autoSpaceDN w:val="0"/>
        <w:adjustRightInd w:val="0"/>
        <w:spacing w:after="0" w:line="240" w:lineRule="auto"/>
        <w:ind w:firstLine="709"/>
        <w:jc w:val="both"/>
        <w:rPr>
          <w:rFonts w:ascii="Times New Roman" w:hAnsi="Times New Roman"/>
          <w:sz w:val="26"/>
          <w:szCs w:val="26"/>
        </w:rPr>
      </w:pPr>
      <w:r w:rsidRPr="00A467CE">
        <w:rPr>
          <w:rFonts w:ascii="Times New Roman" w:hAnsi="Times New Roman"/>
          <w:sz w:val="26"/>
          <w:szCs w:val="26"/>
        </w:rPr>
        <w:t xml:space="preserve">Значение базового </w:t>
      </w:r>
      <w:proofErr w:type="spellStart"/>
      <w:r w:rsidRPr="00A467CE">
        <w:rPr>
          <w:rFonts w:ascii="Times New Roman" w:hAnsi="Times New Roman"/>
          <w:sz w:val="26"/>
          <w:szCs w:val="26"/>
        </w:rPr>
        <w:t>подушевого</w:t>
      </w:r>
      <w:proofErr w:type="spellEnd"/>
      <w:r w:rsidRPr="00A467CE">
        <w:rPr>
          <w:rFonts w:ascii="Times New Roman" w:hAnsi="Times New Roman"/>
          <w:sz w:val="26"/>
          <w:szCs w:val="26"/>
        </w:rPr>
        <w:t xml:space="preserve"> норматива финансирования на прикрепившихся лиц,  исключающего влияние применяемых коэффициентов специфики оказания медицинской помощи, уровня медицинской организации, коэффициента дифференциации по территориям оказания медицинской помощи, стоимости медицинской помощи, оплачиваемой за единицу объема ее оказания, стоимости медицинской помощи, оказываемой в фельдшерских, фельдшерско-акушерских пунктах, </w:t>
      </w:r>
      <w:r w:rsidRPr="009B7764">
        <w:rPr>
          <w:rFonts w:ascii="Times New Roman" w:hAnsi="Times New Roman"/>
          <w:sz w:val="26"/>
          <w:szCs w:val="26"/>
        </w:rPr>
        <w:t>стоимости проведения профилактического медицинского осмотра</w:t>
      </w:r>
      <w:r w:rsidR="004E06A2" w:rsidRPr="009B7764">
        <w:rPr>
          <w:rFonts w:ascii="Times New Roman" w:hAnsi="Times New Roman"/>
          <w:sz w:val="26"/>
          <w:szCs w:val="26"/>
        </w:rPr>
        <w:t xml:space="preserve"> </w:t>
      </w:r>
      <w:r w:rsidRPr="009B7764">
        <w:rPr>
          <w:rFonts w:ascii="Times New Roman" w:hAnsi="Times New Roman"/>
          <w:sz w:val="26"/>
          <w:szCs w:val="26"/>
        </w:rPr>
        <w:t>и диспансеризации застрахованных лиц,</w:t>
      </w:r>
      <w:r w:rsidRPr="00A467CE">
        <w:rPr>
          <w:rFonts w:ascii="Times New Roman" w:hAnsi="Times New Roman"/>
          <w:sz w:val="26"/>
          <w:szCs w:val="26"/>
        </w:rPr>
        <w:t xml:space="preserve"> а также выплаты медицинским организациям за достижение показателей результативности деятельности</w:t>
      </w:r>
      <w:r w:rsidR="009B7764">
        <w:rPr>
          <w:rFonts w:ascii="Times New Roman" w:hAnsi="Times New Roman"/>
          <w:sz w:val="26"/>
          <w:szCs w:val="26"/>
        </w:rPr>
        <w:t xml:space="preserve"> </w:t>
      </w:r>
      <w:r w:rsidR="005275A5" w:rsidRPr="00A467CE">
        <w:rPr>
          <w:rFonts w:ascii="Times New Roman" w:hAnsi="Times New Roman"/>
          <w:sz w:val="26"/>
          <w:szCs w:val="26"/>
        </w:rPr>
        <w:t xml:space="preserve">в размере 5 процентов от </w:t>
      </w:r>
      <w:r w:rsidR="00DE69AF">
        <w:rPr>
          <w:rFonts w:ascii="Times New Roman" w:hAnsi="Times New Roman"/>
          <w:sz w:val="26"/>
          <w:szCs w:val="26"/>
        </w:rPr>
        <w:t>базового</w:t>
      </w:r>
      <w:r w:rsidR="005275A5" w:rsidRPr="00A467CE">
        <w:rPr>
          <w:rFonts w:ascii="Times New Roman" w:hAnsi="Times New Roman"/>
          <w:sz w:val="26"/>
          <w:szCs w:val="26"/>
        </w:rPr>
        <w:t xml:space="preserve"> </w:t>
      </w:r>
      <w:proofErr w:type="spellStart"/>
      <w:r w:rsidR="005275A5" w:rsidRPr="00A467CE">
        <w:rPr>
          <w:rFonts w:ascii="Times New Roman" w:hAnsi="Times New Roman"/>
          <w:sz w:val="26"/>
          <w:szCs w:val="26"/>
        </w:rPr>
        <w:t>подушевого</w:t>
      </w:r>
      <w:proofErr w:type="spellEnd"/>
      <w:r w:rsidR="005275A5" w:rsidRPr="00A467CE">
        <w:rPr>
          <w:rFonts w:ascii="Times New Roman" w:hAnsi="Times New Roman"/>
          <w:sz w:val="26"/>
          <w:szCs w:val="26"/>
        </w:rPr>
        <w:t xml:space="preserve"> норматива финансирования на прикрепившихся лиц)</w:t>
      </w:r>
      <w:r w:rsidR="00A56FA6" w:rsidRPr="00A467CE">
        <w:rPr>
          <w:rFonts w:ascii="Times New Roman" w:hAnsi="Times New Roman"/>
          <w:sz w:val="26"/>
          <w:szCs w:val="26"/>
        </w:rPr>
        <w:t xml:space="preserve"> </w:t>
      </w:r>
      <w:r w:rsidR="005275A5" w:rsidRPr="00A467CE">
        <w:rPr>
          <w:rFonts w:ascii="Times New Roman" w:hAnsi="Times New Roman"/>
          <w:sz w:val="26"/>
          <w:szCs w:val="26"/>
        </w:rPr>
        <w:t>определяется по следующей формуле:</w:t>
      </w:r>
    </w:p>
    <w:p w:rsidR="00A467CE" w:rsidRPr="00A467CE" w:rsidRDefault="00A467CE" w:rsidP="00A56FA6">
      <w:pPr>
        <w:autoSpaceDE w:val="0"/>
        <w:autoSpaceDN w:val="0"/>
        <w:adjustRightInd w:val="0"/>
        <w:spacing w:after="0" w:line="240" w:lineRule="auto"/>
        <w:ind w:firstLine="709"/>
        <w:jc w:val="both"/>
        <w:rPr>
          <w:rFonts w:ascii="Times New Roman" w:hAnsi="Times New Roman"/>
          <w:sz w:val="26"/>
          <w:szCs w:val="26"/>
        </w:rPr>
      </w:pPr>
    </w:p>
    <w:p w:rsidR="00611D39" w:rsidRPr="00A467CE" w:rsidRDefault="00FD6E89" w:rsidP="00611D39">
      <w:pPr>
        <w:pStyle w:val="ConsPlusNormal"/>
        <w:jc w:val="center"/>
        <w:rPr>
          <w:rFonts w:ascii="Times New Roman" w:hAnsi="Times New Roman" w:cs="Times New Roman"/>
          <w:sz w:val="24"/>
          <w:szCs w:val="24"/>
        </w:rPr>
      </w:pPr>
      <m:oMath>
        <m:sSub>
          <m:sSubPr>
            <m:ctrlPr>
              <w:rPr>
                <w:rFonts w:ascii="Cambria Math" w:eastAsiaTheme="minorHAnsi" w:hAnsi="Times New Roman" w:cs="Times New Roman"/>
                <w:i/>
                <w:iCs/>
                <w:sz w:val="24"/>
                <w:szCs w:val="24"/>
              </w:rPr>
            </m:ctrlPr>
          </m:sSubPr>
          <m:e>
            <m:r>
              <w:rPr>
                <w:rFonts w:ascii="Cambria Math" w:hAnsi="Times New Roman" w:cs="Times New Roman"/>
                <w:sz w:val="24"/>
                <w:szCs w:val="24"/>
              </w:rPr>
              <m:t>ПН</m:t>
            </m:r>
          </m:e>
          <m:sub>
            <m:r>
              <w:rPr>
                <w:rFonts w:ascii="Cambria Math" w:hAnsi="Times New Roman" w:cs="Times New Roman"/>
                <w:sz w:val="24"/>
                <w:szCs w:val="24"/>
              </w:rPr>
              <m:t>БАЗ</m:t>
            </m:r>
          </m:sub>
        </m:sSub>
        <m:r>
          <w:rPr>
            <w:rFonts w:ascii="Cambria Math" w:hAnsi="Times New Roman" w:cs="Times New Roman"/>
            <w:sz w:val="24"/>
            <w:szCs w:val="24"/>
          </w:rPr>
          <m:t>=(</m:t>
        </m:r>
        <m:f>
          <m:fPr>
            <m:ctrlPr>
              <w:rPr>
                <w:rFonts w:ascii="Cambria Math" w:eastAsiaTheme="minorHAnsi" w:hAnsi="Times New Roman" w:cs="Times New Roman"/>
                <w:i/>
                <w:iCs/>
                <w:sz w:val="24"/>
                <w:szCs w:val="24"/>
              </w:rPr>
            </m:ctrlPr>
          </m:fPr>
          <m:num>
            <m:sSub>
              <m:sSubPr>
                <m:ctrlPr>
                  <w:rPr>
                    <w:rFonts w:ascii="Cambria Math" w:eastAsiaTheme="minorHAnsi" w:hAnsi="Times New Roman" w:cs="Times New Roman"/>
                    <w:i/>
                    <w:iCs/>
                    <w:sz w:val="24"/>
                    <w:szCs w:val="24"/>
                  </w:rPr>
                </m:ctrlPr>
              </m:sSubPr>
              <m:e>
                <m:r>
                  <w:rPr>
                    <w:rFonts w:ascii="Cambria Math" w:hAnsi="Times New Roman" w:cs="Times New Roman"/>
                    <w:sz w:val="24"/>
                    <w:szCs w:val="24"/>
                  </w:rPr>
                  <m:t>ОС</m:t>
                </m:r>
              </m:e>
              <m:sub>
                <m:r>
                  <w:rPr>
                    <w:rFonts w:ascii="Cambria Math" w:hAnsi="Times New Roman" w:cs="Times New Roman"/>
                    <w:sz w:val="24"/>
                    <w:szCs w:val="24"/>
                  </w:rPr>
                  <m:t>ПНФ-проф</m:t>
                </m:r>
              </m:sub>
            </m:sSub>
          </m:num>
          <m:den>
            <m:sSub>
              <m:sSubPr>
                <m:ctrlPr>
                  <w:rPr>
                    <w:rFonts w:ascii="Cambria Math" w:eastAsiaTheme="minorHAnsi" w:hAnsi="Times New Roman" w:cs="Times New Roman"/>
                    <w:i/>
                    <w:iCs/>
                    <w:sz w:val="24"/>
                    <w:szCs w:val="24"/>
                  </w:rPr>
                </m:ctrlPr>
              </m:sSubPr>
              <m:e>
                <m:r>
                  <w:rPr>
                    <w:rFonts w:ascii="Cambria Math" w:hAnsi="Times New Roman" w:cs="Times New Roman"/>
                    <w:sz w:val="24"/>
                    <w:szCs w:val="24"/>
                  </w:rPr>
                  <m:t>Ч</m:t>
                </m:r>
              </m:e>
              <m:sub>
                <m:r>
                  <w:rPr>
                    <w:rFonts w:ascii="Cambria Math" w:hAnsi="Times New Roman" w:cs="Times New Roman"/>
                    <w:sz w:val="24"/>
                    <w:szCs w:val="24"/>
                  </w:rPr>
                  <m:t>З</m:t>
                </m:r>
              </m:sub>
            </m:sSub>
            <m:r>
              <w:rPr>
                <w:rFonts w:ascii="Cambria Math" w:hAnsi="Times New Roman" w:cs="Times New Roman"/>
                <w:sz w:val="24"/>
                <w:szCs w:val="24"/>
              </w:rPr>
              <m:t>×КД</m:t>
            </m:r>
          </m:den>
        </m:f>
        <m:r>
          <w:rPr>
            <w:rFonts w:ascii="Cambria Math" w:hAnsi="Times New Roman" w:cs="Times New Roman"/>
            <w:sz w:val="24"/>
            <w:szCs w:val="24"/>
          </w:rPr>
          <m:t>)</m:t>
        </m:r>
        <m:r>
          <w:rPr>
            <w:rFonts w:ascii="Cambria Math" w:hAnsi="Times New Roman" w:cs="Times New Roman"/>
            <w:sz w:val="24"/>
            <w:szCs w:val="24"/>
          </w:rPr>
          <m:t>×</m:t>
        </m:r>
        <m:r>
          <w:rPr>
            <w:rFonts w:ascii="Cambria Math" w:hAnsi="Times New Roman" w:cs="Times New Roman"/>
            <w:sz w:val="24"/>
            <w:szCs w:val="24"/>
          </w:rPr>
          <m:t>(1</m:t>
        </m:r>
        <m:r>
          <w:rPr>
            <w:rFonts w:ascii="Cambria Math" w:hAnsi="Times New Roman" w:cs="Times New Roman"/>
            <w:sz w:val="24"/>
            <w:szCs w:val="24"/>
          </w:rPr>
          <m:t>-Рез</m:t>
        </m:r>
        <m:r>
          <w:rPr>
            <w:rFonts w:ascii="Cambria Math" w:hAnsi="Times New Roman" w:cs="Times New Roman"/>
            <w:sz w:val="24"/>
            <w:szCs w:val="24"/>
          </w:rPr>
          <m:t>)</m:t>
        </m:r>
      </m:oMath>
      <w:r w:rsidR="00611D39" w:rsidRPr="00A467CE">
        <w:rPr>
          <w:rFonts w:ascii="Times New Roman" w:hAnsi="Times New Roman" w:cs="Times New Roman"/>
          <w:sz w:val="24"/>
          <w:szCs w:val="24"/>
        </w:rPr>
        <w:t>, где:</w:t>
      </w:r>
    </w:p>
    <w:tbl>
      <w:tblPr>
        <w:tblW w:w="0" w:type="auto"/>
        <w:tblLayout w:type="fixed"/>
        <w:tblCellMar>
          <w:top w:w="102" w:type="dxa"/>
          <w:left w:w="62" w:type="dxa"/>
          <w:bottom w:w="102" w:type="dxa"/>
          <w:right w:w="62" w:type="dxa"/>
        </w:tblCellMar>
        <w:tblLook w:val="0000"/>
      </w:tblPr>
      <w:tblGrid>
        <w:gridCol w:w="1587"/>
        <w:gridCol w:w="8681"/>
      </w:tblGrid>
      <w:tr w:rsidR="005275A5" w:rsidRPr="00A467CE" w:rsidTr="00277C01">
        <w:tc>
          <w:tcPr>
            <w:tcW w:w="1587" w:type="dxa"/>
            <w:tcBorders>
              <w:top w:val="nil"/>
              <w:left w:val="nil"/>
              <w:bottom w:val="nil"/>
              <w:right w:val="nil"/>
            </w:tcBorders>
          </w:tcPr>
          <w:p w:rsidR="005275A5" w:rsidRPr="00A467CE" w:rsidRDefault="005275A5" w:rsidP="006F5AB0">
            <w:pPr>
              <w:pStyle w:val="ConsPlusNormal"/>
              <w:jc w:val="center"/>
              <w:rPr>
                <w:rFonts w:ascii="Times New Roman" w:hAnsi="Times New Roman" w:cs="Times New Roman"/>
                <w:sz w:val="26"/>
                <w:szCs w:val="26"/>
              </w:rPr>
            </w:pPr>
            <w:r w:rsidRPr="00A467CE">
              <w:rPr>
                <w:rFonts w:ascii="Times New Roman" w:hAnsi="Times New Roman" w:cs="Times New Roman"/>
                <w:sz w:val="26"/>
                <w:szCs w:val="26"/>
              </w:rPr>
              <w:t>ПН</w:t>
            </w:r>
            <w:r w:rsidRPr="00A467CE">
              <w:rPr>
                <w:rFonts w:ascii="Times New Roman" w:hAnsi="Times New Roman" w:cs="Times New Roman"/>
                <w:sz w:val="26"/>
                <w:szCs w:val="26"/>
                <w:vertAlign w:val="subscript"/>
              </w:rPr>
              <w:t>БА3</w:t>
            </w:r>
          </w:p>
        </w:tc>
        <w:tc>
          <w:tcPr>
            <w:tcW w:w="8681" w:type="dxa"/>
            <w:tcBorders>
              <w:top w:val="nil"/>
              <w:left w:val="nil"/>
              <w:bottom w:val="nil"/>
              <w:right w:val="nil"/>
            </w:tcBorders>
          </w:tcPr>
          <w:p w:rsidR="005275A5" w:rsidRPr="00A467CE" w:rsidRDefault="005275A5" w:rsidP="006F5AB0">
            <w:pPr>
              <w:pStyle w:val="ConsPlusNormal"/>
              <w:jc w:val="both"/>
              <w:rPr>
                <w:rFonts w:ascii="Times New Roman" w:hAnsi="Times New Roman" w:cs="Times New Roman"/>
                <w:sz w:val="26"/>
                <w:szCs w:val="26"/>
              </w:rPr>
            </w:pPr>
            <w:r w:rsidRPr="00A467CE">
              <w:rPr>
                <w:rFonts w:ascii="Times New Roman" w:hAnsi="Times New Roman" w:cs="Times New Roman"/>
                <w:sz w:val="26"/>
                <w:szCs w:val="26"/>
              </w:rPr>
              <w:t xml:space="preserve">базовый </w:t>
            </w:r>
            <w:proofErr w:type="spellStart"/>
            <w:r w:rsidRPr="00A467CE">
              <w:rPr>
                <w:rFonts w:ascii="Times New Roman" w:hAnsi="Times New Roman" w:cs="Times New Roman"/>
                <w:sz w:val="26"/>
                <w:szCs w:val="26"/>
              </w:rPr>
              <w:t>подушевой</w:t>
            </w:r>
            <w:proofErr w:type="spellEnd"/>
            <w:r w:rsidRPr="00A467CE">
              <w:rPr>
                <w:rFonts w:ascii="Times New Roman" w:hAnsi="Times New Roman" w:cs="Times New Roman"/>
                <w:sz w:val="26"/>
                <w:szCs w:val="26"/>
              </w:rPr>
              <w:t xml:space="preserve"> норматив финансирования медицинской помощи, рублей;</w:t>
            </w:r>
          </w:p>
        </w:tc>
      </w:tr>
      <w:tr w:rsidR="005275A5" w:rsidRPr="00A467CE" w:rsidTr="00277C01">
        <w:tc>
          <w:tcPr>
            <w:tcW w:w="1587" w:type="dxa"/>
            <w:tcBorders>
              <w:top w:val="nil"/>
              <w:left w:val="nil"/>
              <w:bottom w:val="nil"/>
              <w:right w:val="nil"/>
            </w:tcBorders>
          </w:tcPr>
          <w:p w:rsidR="005275A5" w:rsidRPr="00A467CE" w:rsidRDefault="00FD6E89" w:rsidP="006F5AB0">
            <w:pPr>
              <w:pStyle w:val="ConsPlusNormal"/>
              <w:jc w:val="center"/>
              <w:rPr>
                <w:rFonts w:ascii="Times New Roman" w:hAnsi="Times New Roman" w:cs="Times New Roman"/>
                <w:sz w:val="26"/>
                <w:szCs w:val="26"/>
              </w:rPr>
            </w:pPr>
            <m:oMathPara>
              <m:oMath>
                <m:sSub>
                  <m:sSubPr>
                    <m:ctrlPr>
                      <w:rPr>
                        <w:rFonts w:ascii="Cambria Math" w:hAnsi="Times New Roman" w:cs="Times New Roman"/>
                        <w:i/>
                        <w:sz w:val="26"/>
                        <w:szCs w:val="26"/>
                      </w:rPr>
                    </m:ctrlPr>
                  </m:sSubPr>
                  <m:e>
                    <m:r>
                      <w:rPr>
                        <w:rFonts w:ascii="Times New Roman" w:hAnsi="Times New Roman" w:cs="Times New Roman"/>
                        <w:sz w:val="26"/>
                        <w:szCs w:val="26"/>
                      </w:rPr>
                      <m:t>ОС</m:t>
                    </m:r>
                  </m:e>
                  <m:sub>
                    <m:r>
                      <w:rPr>
                        <w:rFonts w:ascii="Times New Roman" w:hAnsi="Times New Roman" w:cs="Times New Roman"/>
                        <w:sz w:val="26"/>
                        <w:szCs w:val="26"/>
                      </w:rPr>
                      <m:t>ПНФ-проф</m:t>
                    </m:r>
                  </m:sub>
                </m:sSub>
              </m:oMath>
            </m:oMathPara>
          </w:p>
        </w:tc>
        <w:tc>
          <w:tcPr>
            <w:tcW w:w="8681" w:type="dxa"/>
            <w:tcBorders>
              <w:top w:val="nil"/>
              <w:left w:val="nil"/>
              <w:bottom w:val="nil"/>
              <w:right w:val="nil"/>
            </w:tcBorders>
          </w:tcPr>
          <w:p w:rsidR="005275A5" w:rsidRPr="00A467CE" w:rsidRDefault="005275A5" w:rsidP="006F5AB0">
            <w:pPr>
              <w:pStyle w:val="ConsPlusNormal"/>
              <w:jc w:val="both"/>
              <w:rPr>
                <w:rFonts w:ascii="Times New Roman" w:hAnsi="Times New Roman" w:cs="Times New Roman"/>
                <w:sz w:val="26"/>
                <w:szCs w:val="26"/>
              </w:rPr>
            </w:pPr>
            <w:r w:rsidRPr="00A467CE">
              <w:rPr>
                <w:rFonts w:ascii="Times New Roman" w:hAnsi="Times New Roman" w:cs="Times New Roman"/>
                <w:sz w:val="26"/>
                <w:szCs w:val="26"/>
              </w:rPr>
              <w:t xml:space="preserve">объем средств на оплату медицинской помощи по </w:t>
            </w:r>
            <w:proofErr w:type="spellStart"/>
            <w:r w:rsidRPr="00A467CE">
              <w:rPr>
                <w:rFonts w:ascii="Times New Roman" w:hAnsi="Times New Roman" w:cs="Times New Roman"/>
                <w:sz w:val="26"/>
                <w:szCs w:val="26"/>
              </w:rPr>
              <w:t>подушевому</w:t>
            </w:r>
            <w:proofErr w:type="spellEnd"/>
            <w:r w:rsidRPr="00A467CE">
              <w:rPr>
                <w:rFonts w:ascii="Times New Roman" w:hAnsi="Times New Roman" w:cs="Times New Roman"/>
                <w:sz w:val="26"/>
                <w:szCs w:val="26"/>
              </w:rPr>
              <w:t xml:space="preserve"> нормативу финансирования (за исключением средств на оплату профилактических медицинских осмотров и диспансеризации)</w:t>
            </w:r>
            <w:r w:rsidR="00AB0E2F">
              <w:rPr>
                <w:rFonts w:ascii="Times New Roman" w:hAnsi="Times New Roman" w:cs="Times New Roman"/>
                <w:sz w:val="26"/>
                <w:szCs w:val="26"/>
              </w:rPr>
              <w:t xml:space="preserve">, </w:t>
            </w:r>
            <w:r w:rsidR="00AB0E2F" w:rsidRPr="005E1BBA">
              <w:rPr>
                <w:rFonts w:ascii="Times New Roman" w:hAnsi="Times New Roman" w:cs="Times New Roman"/>
                <w:sz w:val="26"/>
                <w:szCs w:val="26"/>
              </w:rPr>
              <w:t>рублей</w:t>
            </w:r>
            <w:r w:rsidRPr="005E1BBA">
              <w:rPr>
                <w:rFonts w:ascii="Times New Roman" w:hAnsi="Times New Roman" w:cs="Times New Roman"/>
                <w:sz w:val="26"/>
                <w:szCs w:val="26"/>
              </w:rPr>
              <w:t>;</w:t>
            </w:r>
          </w:p>
        </w:tc>
      </w:tr>
      <w:tr w:rsidR="005275A5" w:rsidRPr="00552BF9" w:rsidTr="00277C01">
        <w:tc>
          <w:tcPr>
            <w:tcW w:w="1587" w:type="dxa"/>
            <w:tcBorders>
              <w:top w:val="nil"/>
              <w:left w:val="nil"/>
              <w:bottom w:val="nil"/>
              <w:right w:val="nil"/>
            </w:tcBorders>
            <w:vAlign w:val="center"/>
          </w:tcPr>
          <w:p w:rsidR="005275A5" w:rsidRPr="00A467CE" w:rsidRDefault="005275A5" w:rsidP="006F5AB0">
            <w:pPr>
              <w:pStyle w:val="ConsPlusNormal"/>
              <w:jc w:val="center"/>
              <w:rPr>
                <w:rFonts w:ascii="Times New Roman" w:eastAsia="Calibri" w:hAnsi="Times New Roman" w:cs="Times New Roman"/>
                <w:sz w:val="26"/>
                <w:szCs w:val="26"/>
              </w:rPr>
            </w:pPr>
            <m:oMathPara>
              <m:oMath>
                <m:r>
                  <w:rPr>
                    <w:rFonts w:ascii="Times New Roman" w:hAnsi="Times New Roman" w:cs="Times New Roman"/>
                    <w:sz w:val="26"/>
                    <w:szCs w:val="26"/>
                  </w:rPr>
                  <m:t>Рез</m:t>
                </m:r>
              </m:oMath>
            </m:oMathPara>
          </w:p>
        </w:tc>
        <w:tc>
          <w:tcPr>
            <w:tcW w:w="8681" w:type="dxa"/>
            <w:tcBorders>
              <w:top w:val="nil"/>
              <w:left w:val="nil"/>
              <w:bottom w:val="nil"/>
              <w:right w:val="nil"/>
            </w:tcBorders>
          </w:tcPr>
          <w:p w:rsidR="005275A5" w:rsidRPr="00552BF9" w:rsidRDefault="005275A5" w:rsidP="006F5AB0">
            <w:pPr>
              <w:pStyle w:val="ConsPlusNormal"/>
              <w:jc w:val="both"/>
              <w:rPr>
                <w:rFonts w:ascii="Times New Roman" w:hAnsi="Times New Roman" w:cs="Times New Roman"/>
                <w:sz w:val="26"/>
                <w:szCs w:val="26"/>
              </w:rPr>
            </w:pPr>
            <w:r w:rsidRPr="00552BF9">
              <w:rPr>
                <w:rFonts w:ascii="Times New Roman" w:hAnsi="Times New Roman" w:cs="Times New Roman"/>
                <w:sz w:val="26"/>
                <w:szCs w:val="26"/>
              </w:rPr>
              <w:t>доля средств, направляемая на выплаты медицинским организациям за достижение показателей результативности деятельности (в размере 5 процентов).</w:t>
            </w:r>
          </w:p>
        </w:tc>
      </w:tr>
      <w:tr w:rsidR="005275A5" w:rsidRPr="00A467CE" w:rsidTr="00277C01">
        <w:tc>
          <w:tcPr>
            <w:tcW w:w="1587" w:type="dxa"/>
            <w:tcBorders>
              <w:top w:val="nil"/>
              <w:left w:val="nil"/>
              <w:bottom w:val="nil"/>
              <w:right w:val="nil"/>
            </w:tcBorders>
            <w:vAlign w:val="center"/>
          </w:tcPr>
          <w:p w:rsidR="005275A5" w:rsidRPr="00A467CE" w:rsidRDefault="005275A5" w:rsidP="006F5AB0">
            <w:pPr>
              <w:pStyle w:val="ConsPlusNormal"/>
              <w:jc w:val="center"/>
              <w:rPr>
                <w:rFonts w:ascii="Times New Roman" w:eastAsia="Calibri" w:hAnsi="Times New Roman" w:cs="Times New Roman"/>
                <w:sz w:val="26"/>
                <w:szCs w:val="26"/>
              </w:rPr>
            </w:pPr>
            <m:oMathPara>
              <m:oMath>
                <m:r>
                  <w:rPr>
                    <w:rFonts w:ascii="Times New Roman" w:hAnsi="Times New Roman" w:cs="Times New Roman"/>
                    <w:sz w:val="26"/>
                    <w:szCs w:val="26"/>
                  </w:rPr>
                  <m:t>КД</m:t>
                </m:r>
              </m:oMath>
            </m:oMathPara>
          </w:p>
        </w:tc>
        <w:tc>
          <w:tcPr>
            <w:tcW w:w="8681" w:type="dxa"/>
            <w:tcBorders>
              <w:top w:val="nil"/>
              <w:left w:val="nil"/>
              <w:bottom w:val="nil"/>
              <w:right w:val="nil"/>
            </w:tcBorders>
          </w:tcPr>
          <w:p w:rsidR="005275A5" w:rsidRPr="00A467CE" w:rsidRDefault="005275A5" w:rsidP="006F5AB0">
            <w:pPr>
              <w:pStyle w:val="ConsPlusNormal"/>
              <w:jc w:val="both"/>
              <w:rPr>
                <w:rFonts w:ascii="Times New Roman" w:hAnsi="Times New Roman" w:cs="Times New Roman"/>
                <w:sz w:val="26"/>
                <w:szCs w:val="26"/>
              </w:rPr>
            </w:pPr>
            <w:r w:rsidRPr="00A467CE">
              <w:rPr>
                <w:rFonts w:ascii="Times New Roman" w:hAnsi="Times New Roman" w:cs="Times New Roman"/>
                <w:sz w:val="26"/>
                <w:szCs w:val="26"/>
              </w:rPr>
              <w:t>единый коэффициент дифференциации субъекта Российской Федерации, рассчитанный в соответствии с Постановлением № 462</w:t>
            </w:r>
            <w:r w:rsidR="00590061">
              <w:rPr>
                <w:rFonts w:ascii="Times New Roman" w:hAnsi="Times New Roman" w:cs="Times New Roman"/>
                <w:sz w:val="26"/>
                <w:szCs w:val="26"/>
              </w:rPr>
              <w:t xml:space="preserve"> </w:t>
            </w:r>
            <w:r w:rsidR="006F5AB0" w:rsidRPr="00A467CE">
              <w:rPr>
                <w:rFonts w:ascii="Times New Roman" w:hAnsi="Times New Roman" w:cs="Times New Roman"/>
                <w:sz w:val="26"/>
                <w:szCs w:val="26"/>
              </w:rPr>
              <w:t>(для Калужской области равный единице)</w:t>
            </w:r>
            <w:r w:rsidRPr="00A467CE">
              <w:rPr>
                <w:rFonts w:ascii="Times New Roman" w:hAnsi="Times New Roman" w:cs="Times New Roman"/>
                <w:sz w:val="26"/>
                <w:szCs w:val="26"/>
              </w:rPr>
              <w:t>;</w:t>
            </w:r>
          </w:p>
        </w:tc>
      </w:tr>
    </w:tbl>
    <w:p w:rsidR="00F13575" w:rsidRPr="00A467CE" w:rsidRDefault="00F13575" w:rsidP="00EC5F46">
      <w:pPr>
        <w:pStyle w:val="ConsPlusNormal"/>
        <w:ind w:firstLine="709"/>
        <w:jc w:val="both"/>
        <w:rPr>
          <w:rFonts w:ascii="Times New Roman" w:hAnsi="Times New Roman" w:cs="Times New Roman"/>
          <w:sz w:val="26"/>
          <w:szCs w:val="26"/>
        </w:rPr>
      </w:pPr>
      <w:r w:rsidRPr="00A467CE">
        <w:rPr>
          <w:rFonts w:ascii="Times New Roman" w:hAnsi="Times New Roman" w:cs="Times New Roman"/>
          <w:sz w:val="26"/>
          <w:szCs w:val="26"/>
        </w:rPr>
        <w:t xml:space="preserve">Объем средств на оплату медицинской помощи в амбулаторных условиях по </w:t>
      </w:r>
      <w:proofErr w:type="spellStart"/>
      <w:r w:rsidRPr="00A467CE">
        <w:rPr>
          <w:rFonts w:ascii="Times New Roman" w:hAnsi="Times New Roman" w:cs="Times New Roman"/>
          <w:sz w:val="26"/>
          <w:szCs w:val="26"/>
        </w:rPr>
        <w:t>подушевому</w:t>
      </w:r>
      <w:proofErr w:type="spellEnd"/>
      <w:r w:rsidRPr="00A467CE">
        <w:rPr>
          <w:rFonts w:ascii="Times New Roman" w:hAnsi="Times New Roman" w:cs="Times New Roman"/>
          <w:sz w:val="26"/>
          <w:szCs w:val="26"/>
        </w:rPr>
        <w:t xml:space="preserve"> нормативу финансирования (за исключением средств на финансовое обеспечение мероприятий по проведению профилактических медицинских осмотров и диспансеризации), оказываемой медицинскими организациями, участвующими в реализации территориальной программы обязательного медицинского страхования данного субъекта Российской Федерации (</w:t>
      </w:r>
      <m:oMath>
        <m:sSub>
          <m:sSubPr>
            <m:ctrlPr>
              <w:rPr>
                <w:rFonts w:ascii="Cambria Math" w:hAnsi="Times New Roman" w:cs="Times New Roman"/>
                <w:i/>
                <w:sz w:val="26"/>
                <w:szCs w:val="26"/>
              </w:rPr>
            </m:ctrlPr>
          </m:sSubPr>
          <m:e>
            <m:r>
              <w:rPr>
                <w:rFonts w:ascii="Times New Roman" w:hAnsi="Times New Roman" w:cs="Times New Roman"/>
                <w:sz w:val="26"/>
                <w:szCs w:val="26"/>
              </w:rPr>
              <m:t>ОС</m:t>
            </m:r>
          </m:e>
          <m:sub>
            <m:r>
              <w:rPr>
                <w:rFonts w:ascii="Times New Roman" w:hAnsi="Times New Roman" w:cs="Times New Roman"/>
                <w:sz w:val="26"/>
                <w:szCs w:val="26"/>
              </w:rPr>
              <m:t>ПНФ-проф</m:t>
            </m:r>
          </m:sub>
        </m:sSub>
      </m:oMath>
      <w:r w:rsidRPr="00A467CE">
        <w:rPr>
          <w:rFonts w:ascii="Times New Roman" w:hAnsi="Times New Roman" w:cs="Times New Roman"/>
          <w:sz w:val="26"/>
          <w:szCs w:val="26"/>
        </w:rPr>
        <w:t>), рассчитывается за исключением объема средств на финансовое обеспечение медицинской помощи, оплачиваемой за единицу объема, и определяется по следующей формуле:</w:t>
      </w:r>
    </w:p>
    <w:p w:rsidR="00F13575" w:rsidRPr="00A467CE" w:rsidRDefault="00F13575" w:rsidP="00F13575">
      <w:pPr>
        <w:pStyle w:val="ConsPlusNormal"/>
        <w:jc w:val="both"/>
        <w:rPr>
          <w:rFonts w:ascii="Times New Roman" w:hAnsi="Times New Roman" w:cs="Times New Roman"/>
          <w:sz w:val="26"/>
          <w:szCs w:val="26"/>
        </w:rPr>
      </w:pPr>
    </w:p>
    <w:p w:rsidR="00F13575" w:rsidRPr="00A467CE" w:rsidRDefault="00FD6E89" w:rsidP="00F13575">
      <w:pPr>
        <w:pStyle w:val="ConsPlusNormal"/>
        <w:jc w:val="center"/>
        <w:rPr>
          <w:rFonts w:ascii="Times New Roman" w:hAnsi="Times New Roman" w:cs="Times New Roman"/>
          <w:sz w:val="26"/>
          <w:szCs w:val="26"/>
        </w:rPr>
      </w:pPr>
      <m:oMath>
        <m:sSub>
          <m:sSubPr>
            <m:ctrlPr>
              <w:rPr>
                <w:rFonts w:ascii="Cambria Math" w:hAnsi="Times New Roman" w:cs="Times New Roman"/>
                <w:i/>
                <w:sz w:val="26"/>
                <w:szCs w:val="26"/>
              </w:rPr>
            </m:ctrlPr>
          </m:sSubPr>
          <m:e>
            <m:r>
              <w:rPr>
                <w:rFonts w:ascii="Times New Roman" w:hAnsi="Times New Roman" w:cs="Times New Roman"/>
                <w:sz w:val="26"/>
                <w:szCs w:val="26"/>
              </w:rPr>
              <m:t>ОС</m:t>
            </m:r>
          </m:e>
          <m:sub>
            <m:r>
              <w:rPr>
                <w:rFonts w:ascii="Times New Roman" w:hAnsi="Times New Roman" w:cs="Times New Roman"/>
                <w:sz w:val="26"/>
                <w:szCs w:val="26"/>
              </w:rPr>
              <m:t>ПНФ-проф</m:t>
            </m:r>
          </m:sub>
        </m:sSub>
        <m:r>
          <w:rPr>
            <w:rFonts w:ascii="Cambria Math" w:hAnsi="Times New Roman" w:cs="Times New Roman"/>
            <w:sz w:val="26"/>
            <w:szCs w:val="26"/>
          </w:rPr>
          <m:t>=</m:t>
        </m:r>
        <m:sSub>
          <m:sSubPr>
            <m:ctrlPr>
              <w:rPr>
                <w:rFonts w:ascii="Cambria Math" w:hAnsi="Times New Roman" w:cs="Times New Roman"/>
                <w:i/>
                <w:sz w:val="26"/>
                <w:szCs w:val="26"/>
              </w:rPr>
            </m:ctrlPr>
          </m:sSubPr>
          <m:e>
            <m:r>
              <w:rPr>
                <w:rFonts w:ascii="Times New Roman" w:hAnsi="Times New Roman" w:cs="Times New Roman"/>
                <w:sz w:val="26"/>
                <w:szCs w:val="26"/>
              </w:rPr>
              <m:t>ОС</m:t>
            </m:r>
          </m:e>
          <m:sub>
            <m:r>
              <w:rPr>
                <w:rFonts w:ascii="Times New Roman" w:hAnsi="Times New Roman" w:cs="Times New Roman"/>
                <w:sz w:val="26"/>
                <w:szCs w:val="26"/>
              </w:rPr>
              <m:t>АМБ</m:t>
            </m:r>
          </m:sub>
        </m:sSub>
        <m:r>
          <w:rPr>
            <w:rFonts w:ascii="Times New Roman" w:hAnsi="Times New Roman" w:cs="Times New Roman"/>
            <w:sz w:val="26"/>
            <w:szCs w:val="26"/>
          </w:rPr>
          <m:t>-</m:t>
        </m:r>
        <m:sSub>
          <m:sSubPr>
            <m:ctrlPr>
              <w:rPr>
                <w:rFonts w:ascii="Cambria Math" w:hAnsi="Times New Roman" w:cs="Times New Roman"/>
                <w:i/>
                <w:sz w:val="26"/>
                <w:szCs w:val="26"/>
              </w:rPr>
            </m:ctrlPr>
          </m:sSubPr>
          <m:e>
            <m:r>
              <w:rPr>
                <w:rFonts w:ascii="Times New Roman" w:hAnsi="Times New Roman" w:cs="Times New Roman"/>
                <w:sz w:val="26"/>
                <w:szCs w:val="26"/>
              </w:rPr>
              <m:t>ОС</m:t>
            </m:r>
          </m:e>
          <m:sub>
            <m:r>
              <w:rPr>
                <w:rFonts w:ascii="Times New Roman" w:hAnsi="Times New Roman" w:cs="Times New Roman"/>
                <w:sz w:val="26"/>
                <w:szCs w:val="26"/>
              </w:rPr>
              <m:t>ФАП</m:t>
            </m:r>
          </m:sub>
        </m:sSub>
        <m:r>
          <w:rPr>
            <w:rFonts w:ascii="Times New Roman" w:hAnsi="Times New Roman" w:cs="Times New Roman"/>
            <w:sz w:val="26"/>
            <w:szCs w:val="26"/>
          </w:rPr>
          <m:t>-</m:t>
        </m:r>
        <m:sSub>
          <m:sSubPr>
            <m:ctrlPr>
              <w:rPr>
                <w:rFonts w:ascii="Cambria Math" w:hAnsi="Times New Roman" w:cs="Times New Roman"/>
                <w:i/>
                <w:sz w:val="26"/>
                <w:szCs w:val="26"/>
              </w:rPr>
            </m:ctrlPr>
          </m:sSubPr>
          <m:e>
            <m:r>
              <w:rPr>
                <w:rFonts w:ascii="Times New Roman" w:hAnsi="Times New Roman" w:cs="Times New Roman"/>
                <w:sz w:val="26"/>
                <w:szCs w:val="26"/>
              </w:rPr>
              <m:t>ОС</m:t>
            </m:r>
          </m:e>
          <m:sub>
            <m:r>
              <w:rPr>
                <w:rFonts w:ascii="Times New Roman" w:hAnsi="Times New Roman" w:cs="Times New Roman"/>
                <w:sz w:val="26"/>
                <w:szCs w:val="26"/>
              </w:rPr>
              <m:t>ИССЛЕД</m:t>
            </m:r>
          </m:sub>
        </m:sSub>
        <m:r>
          <w:rPr>
            <w:rFonts w:ascii="Times New Roman" w:hAnsi="Times New Roman" w:cs="Times New Roman"/>
            <w:sz w:val="26"/>
            <w:szCs w:val="26"/>
          </w:rPr>
          <m:t>-</m:t>
        </m:r>
        <m:r>
          <m:rPr>
            <m:sty m:val="p"/>
          </m:rPr>
          <w:rPr>
            <w:rFonts w:ascii="Cambria Math" w:eastAsiaTheme="minorHAnsi" w:hAnsi="Cambria Math" w:cs="Cambria Math"/>
            <w:sz w:val="26"/>
            <w:szCs w:val="26"/>
          </w:rPr>
          <m:t>ОС</m:t>
        </m:r>
        <m:r>
          <m:rPr>
            <m:sty m:val="p"/>
          </m:rPr>
          <w:rPr>
            <w:rFonts w:ascii="Cambria Math" w:eastAsiaTheme="minorHAnsi" w:hAnsi="Cambria Math" w:cs="Cambria Math"/>
            <w:sz w:val="18"/>
            <w:szCs w:val="18"/>
          </w:rPr>
          <m:t xml:space="preserve">УД </m:t>
        </m:r>
        <m:r>
          <m:rPr>
            <m:sty m:val="p"/>
          </m:rPr>
          <w:rPr>
            <w:rFonts w:ascii="Cambria Math" w:eastAsiaTheme="minorHAnsi" w:hAnsi="Cambria Math" w:cs="Cambria Math"/>
            <w:sz w:val="26"/>
            <w:szCs w:val="26"/>
          </w:rPr>
          <m:t>-</m:t>
        </m:r>
        <m:sSub>
          <m:sSubPr>
            <m:ctrlPr>
              <w:rPr>
                <w:rFonts w:ascii="Cambria Math" w:hAnsi="Times New Roman" w:cs="Times New Roman"/>
                <w:i/>
                <w:sz w:val="26"/>
                <w:szCs w:val="26"/>
              </w:rPr>
            </m:ctrlPr>
          </m:sSubPr>
          <m:e>
            <m:r>
              <w:rPr>
                <w:rFonts w:ascii="Times New Roman" w:hAnsi="Times New Roman" w:cs="Times New Roman"/>
                <w:sz w:val="26"/>
                <w:szCs w:val="26"/>
              </w:rPr>
              <m:t>ОС</m:t>
            </m:r>
          </m:e>
          <m:sub>
            <m:r>
              <w:rPr>
                <w:rFonts w:ascii="Times New Roman" w:hAnsi="Times New Roman" w:cs="Times New Roman"/>
                <w:sz w:val="26"/>
                <w:szCs w:val="26"/>
              </w:rPr>
              <m:t>ПО</m:t>
            </m:r>
          </m:sub>
        </m:sSub>
        <m:r>
          <w:rPr>
            <w:rFonts w:ascii="Times New Roman" w:hAnsi="Times New Roman" w:cs="Times New Roman"/>
            <w:sz w:val="26"/>
            <w:szCs w:val="26"/>
          </w:rPr>
          <m:t>-</m:t>
        </m:r>
        <m:sSub>
          <m:sSubPr>
            <m:ctrlPr>
              <w:rPr>
                <w:rFonts w:ascii="Cambria Math" w:hAnsi="Times New Roman" w:cs="Times New Roman"/>
                <w:i/>
                <w:sz w:val="26"/>
                <w:szCs w:val="26"/>
              </w:rPr>
            </m:ctrlPr>
          </m:sSubPr>
          <m:e>
            <m:r>
              <w:rPr>
                <w:rFonts w:ascii="Times New Roman" w:hAnsi="Times New Roman" w:cs="Times New Roman"/>
                <w:sz w:val="26"/>
                <w:szCs w:val="26"/>
              </w:rPr>
              <m:t>ОС</m:t>
            </m:r>
          </m:e>
          <m:sub>
            <m:r>
              <w:rPr>
                <w:rFonts w:ascii="Times New Roman" w:hAnsi="Times New Roman" w:cs="Times New Roman"/>
                <w:sz w:val="26"/>
                <w:szCs w:val="26"/>
              </w:rPr>
              <m:t>ДИСП</m:t>
            </m:r>
          </m:sub>
        </m:sSub>
        <m:r>
          <w:rPr>
            <w:rFonts w:ascii="Times New Roman" w:hAnsi="Times New Roman" w:cs="Times New Roman"/>
            <w:sz w:val="26"/>
            <w:szCs w:val="26"/>
          </w:rPr>
          <m:t>-</m:t>
        </m:r>
        <m:sSub>
          <m:sSubPr>
            <m:ctrlPr>
              <w:rPr>
                <w:rFonts w:ascii="Cambria Math" w:hAnsi="Times New Roman" w:cs="Times New Roman"/>
                <w:i/>
                <w:sz w:val="26"/>
                <w:szCs w:val="26"/>
              </w:rPr>
            </m:ctrlPr>
          </m:sSubPr>
          <m:e>
            <m:r>
              <w:rPr>
                <w:rFonts w:ascii="Times New Roman" w:hAnsi="Times New Roman" w:cs="Times New Roman"/>
                <w:sz w:val="26"/>
                <w:szCs w:val="26"/>
              </w:rPr>
              <m:t>ОС</m:t>
            </m:r>
          </m:e>
          <m:sub>
            <m:r>
              <w:rPr>
                <w:rFonts w:ascii="Times New Roman" w:hAnsi="Times New Roman" w:cs="Times New Roman"/>
                <w:sz w:val="26"/>
                <w:szCs w:val="26"/>
              </w:rPr>
              <m:t>НЕОТЛ</m:t>
            </m:r>
          </m:sub>
        </m:sSub>
      </m:oMath>
      <w:r w:rsidR="00F13575" w:rsidRPr="00602110">
        <w:rPr>
          <w:rFonts w:ascii="Times New Roman" w:hAnsi="Times New Roman" w:cs="Times New Roman"/>
          <w:sz w:val="26"/>
          <w:szCs w:val="26"/>
        </w:rPr>
        <w:t xml:space="preserve"> +</w:t>
      </w:r>
      <w:r w:rsidR="00F13575" w:rsidRPr="00602110">
        <w:rPr>
          <w:rFonts w:ascii="Times New Roman" w:hAnsi="Times New Roman" w:cs="Times New Roman"/>
          <w:sz w:val="26"/>
          <w:szCs w:val="26"/>
        </w:rPr>
        <w:br/>
      </w:r>
      <m:oMath>
        <m:r>
          <w:rPr>
            <w:rFonts w:ascii="Cambria Math" w:hAnsi="Times New Roman" w:cs="Times New Roman"/>
            <w:sz w:val="26"/>
            <w:szCs w:val="26"/>
          </w:rPr>
          <m:t xml:space="preserve">+ </m:t>
        </m:r>
        <m:sSub>
          <m:sSubPr>
            <m:ctrlPr>
              <w:rPr>
                <w:rFonts w:ascii="Cambria Math" w:hAnsi="Times New Roman" w:cs="Times New Roman"/>
                <w:i/>
                <w:sz w:val="26"/>
                <w:szCs w:val="26"/>
              </w:rPr>
            </m:ctrlPr>
          </m:sSubPr>
          <m:e>
            <m:r>
              <w:rPr>
                <w:rFonts w:ascii="Times New Roman" w:hAnsi="Times New Roman" w:cs="Times New Roman"/>
                <w:sz w:val="26"/>
                <w:szCs w:val="26"/>
              </w:rPr>
              <m:t>ОС</m:t>
            </m:r>
          </m:e>
          <m:sub>
            <m:r>
              <w:rPr>
                <w:rFonts w:ascii="Times New Roman" w:hAnsi="Times New Roman" w:cs="Times New Roman"/>
                <w:sz w:val="26"/>
                <w:szCs w:val="26"/>
              </w:rPr>
              <m:t>НЕОТЛ</m:t>
            </m:r>
            <m:d>
              <m:dPr>
                <m:ctrlPr>
                  <w:rPr>
                    <w:rFonts w:ascii="Cambria Math" w:hAnsi="Times New Roman" w:cs="Times New Roman"/>
                    <w:i/>
                    <w:sz w:val="26"/>
                    <w:szCs w:val="26"/>
                  </w:rPr>
                </m:ctrlPr>
              </m:dPr>
              <m:e>
                <m:r>
                  <w:rPr>
                    <w:rFonts w:ascii="Times New Roman" w:hAnsi="Times New Roman" w:cs="Times New Roman"/>
                    <w:sz w:val="26"/>
                    <w:szCs w:val="26"/>
                  </w:rPr>
                  <m:t>ФАП</m:t>
                </m:r>
              </m:e>
            </m:d>
          </m:sub>
        </m:sSub>
        <m:r>
          <w:rPr>
            <w:rFonts w:ascii="Times New Roman" w:hAnsi="Times New Roman" w:cs="Times New Roman"/>
            <w:sz w:val="26"/>
            <w:szCs w:val="26"/>
          </w:rPr>
          <m:t>-</m:t>
        </m:r>
        <m:sSub>
          <m:sSubPr>
            <m:ctrlPr>
              <w:rPr>
                <w:rFonts w:ascii="Cambria Math" w:hAnsi="Times New Roman" w:cs="Times New Roman"/>
                <w:i/>
                <w:sz w:val="26"/>
                <w:szCs w:val="26"/>
              </w:rPr>
            </m:ctrlPr>
          </m:sSubPr>
          <m:e>
            <m:r>
              <w:rPr>
                <w:rFonts w:ascii="Times New Roman" w:hAnsi="Times New Roman" w:cs="Times New Roman"/>
                <w:sz w:val="26"/>
                <w:szCs w:val="26"/>
              </w:rPr>
              <m:t>ОС</m:t>
            </m:r>
          </m:e>
          <m:sub>
            <m:r>
              <w:rPr>
                <w:rFonts w:ascii="Times New Roman" w:hAnsi="Times New Roman" w:cs="Times New Roman"/>
                <w:sz w:val="26"/>
                <w:szCs w:val="26"/>
              </w:rPr>
              <m:t>ЕО</m:t>
            </m:r>
          </m:sub>
        </m:sSub>
      </m:oMath>
      <w:r w:rsidR="00F13575" w:rsidRPr="00602110">
        <w:rPr>
          <w:rFonts w:ascii="Times New Roman" w:hAnsi="Times New Roman" w:cs="Times New Roman"/>
          <w:sz w:val="26"/>
          <w:szCs w:val="26"/>
        </w:rPr>
        <w:t>, где:</w:t>
      </w:r>
    </w:p>
    <w:p w:rsidR="00F13575" w:rsidRPr="00A467CE" w:rsidRDefault="00F13575" w:rsidP="00F13575">
      <w:pPr>
        <w:pStyle w:val="ConsPlusNormal"/>
        <w:jc w:val="both"/>
        <w:rPr>
          <w:rFonts w:ascii="Times New Roman" w:hAnsi="Times New Roman" w:cs="Times New Roman"/>
          <w:sz w:val="26"/>
          <w:szCs w:val="26"/>
        </w:rPr>
      </w:pPr>
    </w:p>
    <w:tbl>
      <w:tblPr>
        <w:tblW w:w="0" w:type="auto"/>
        <w:tblLayout w:type="fixed"/>
        <w:tblCellMar>
          <w:top w:w="102" w:type="dxa"/>
          <w:left w:w="62" w:type="dxa"/>
          <w:bottom w:w="102" w:type="dxa"/>
          <w:right w:w="62" w:type="dxa"/>
        </w:tblCellMar>
        <w:tblLook w:val="0000"/>
      </w:tblPr>
      <w:tblGrid>
        <w:gridCol w:w="2047"/>
        <w:gridCol w:w="8221"/>
      </w:tblGrid>
      <w:tr w:rsidR="00F13575" w:rsidRPr="00A467CE" w:rsidTr="00B84644">
        <w:tc>
          <w:tcPr>
            <w:tcW w:w="2047" w:type="dxa"/>
            <w:tcBorders>
              <w:top w:val="nil"/>
              <w:left w:val="nil"/>
              <w:bottom w:val="nil"/>
              <w:right w:val="nil"/>
            </w:tcBorders>
          </w:tcPr>
          <w:p w:rsidR="00F13575" w:rsidRPr="00A467CE" w:rsidRDefault="00F13575" w:rsidP="006F5AB0">
            <w:pPr>
              <w:pStyle w:val="ConsPlusNormal"/>
              <w:jc w:val="center"/>
              <w:rPr>
                <w:rFonts w:ascii="Times New Roman" w:hAnsi="Times New Roman" w:cs="Times New Roman"/>
                <w:sz w:val="26"/>
                <w:szCs w:val="26"/>
              </w:rPr>
            </w:pPr>
            <w:r w:rsidRPr="00A467CE">
              <w:rPr>
                <w:rFonts w:ascii="Times New Roman" w:hAnsi="Times New Roman" w:cs="Times New Roman"/>
                <w:sz w:val="26"/>
                <w:szCs w:val="26"/>
              </w:rPr>
              <w:t>ОС</w:t>
            </w:r>
            <w:r w:rsidRPr="00A467CE">
              <w:rPr>
                <w:rFonts w:ascii="Times New Roman" w:hAnsi="Times New Roman" w:cs="Times New Roman"/>
                <w:sz w:val="26"/>
                <w:szCs w:val="26"/>
                <w:vertAlign w:val="subscript"/>
              </w:rPr>
              <w:t>ФАП</w:t>
            </w:r>
          </w:p>
        </w:tc>
        <w:tc>
          <w:tcPr>
            <w:tcW w:w="8221" w:type="dxa"/>
            <w:tcBorders>
              <w:top w:val="nil"/>
              <w:left w:val="nil"/>
              <w:bottom w:val="nil"/>
              <w:right w:val="nil"/>
            </w:tcBorders>
          </w:tcPr>
          <w:p w:rsidR="00F13575" w:rsidRPr="00103803" w:rsidRDefault="00F13575" w:rsidP="00103803">
            <w:pPr>
              <w:autoSpaceDE w:val="0"/>
              <w:autoSpaceDN w:val="0"/>
              <w:adjustRightInd w:val="0"/>
              <w:spacing w:after="0" w:line="240" w:lineRule="auto"/>
              <w:rPr>
                <w:rFonts w:ascii="Times New Roman" w:eastAsiaTheme="minorHAnsi" w:hAnsi="Times New Roman"/>
                <w:sz w:val="26"/>
                <w:szCs w:val="26"/>
              </w:rPr>
            </w:pPr>
            <w:r w:rsidRPr="00A467CE">
              <w:rPr>
                <w:rFonts w:ascii="Times New Roman" w:hAnsi="Times New Roman"/>
                <w:sz w:val="26"/>
                <w:szCs w:val="26"/>
              </w:rPr>
              <w:t>объем средств, направляемых на финансовое обеспечение фельдшерских, фельдшерско-акушерских пунктов в</w:t>
            </w:r>
            <w:r w:rsidR="00103803">
              <w:rPr>
                <w:rFonts w:ascii="Times New Roman" w:hAnsi="Times New Roman"/>
                <w:sz w:val="26"/>
                <w:szCs w:val="26"/>
              </w:rPr>
              <w:t xml:space="preserve"> соответствии с установленными Т</w:t>
            </w:r>
            <w:r w:rsidRPr="00A467CE">
              <w:rPr>
                <w:rFonts w:ascii="Times New Roman" w:hAnsi="Times New Roman"/>
                <w:sz w:val="26"/>
                <w:szCs w:val="26"/>
              </w:rPr>
              <w:t>ерриториальной программой государственных гарантий размерами финансового обеспечения фельдшерских, фельдшерско-акушерских пунктов</w:t>
            </w:r>
            <w:r w:rsidR="00103803">
              <w:rPr>
                <w:rFonts w:ascii="Times New Roman" w:eastAsiaTheme="minorHAnsi" w:hAnsi="Times New Roman"/>
                <w:sz w:val="28"/>
                <w:szCs w:val="28"/>
              </w:rPr>
              <w:t>(</w:t>
            </w:r>
            <w:r w:rsidR="00103803" w:rsidRPr="00103803">
              <w:rPr>
                <w:rFonts w:ascii="Times New Roman" w:eastAsiaTheme="minorHAnsi" w:hAnsi="Times New Roman"/>
                <w:sz w:val="26"/>
                <w:szCs w:val="26"/>
              </w:rPr>
              <w:t xml:space="preserve">при необходимости – </w:t>
            </w:r>
            <w:r w:rsidR="00103803">
              <w:rPr>
                <w:rFonts w:ascii="Times New Roman" w:eastAsiaTheme="minorHAnsi" w:hAnsi="Times New Roman"/>
                <w:sz w:val="26"/>
                <w:szCs w:val="26"/>
              </w:rPr>
              <w:t xml:space="preserve">за </w:t>
            </w:r>
            <w:r w:rsidR="00103803" w:rsidRPr="00103803">
              <w:rPr>
                <w:rFonts w:ascii="Times New Roman" w:eastAsiaTheme="minorHAnsi" w:hAnsi="Times New Roman"/>
                <w:sz w:val="26"/>
                <w:szCs w:val="26"/>
              </w:rPr>
              <w:t>исключением</w:t>
            </w:r>
            <w:r w:rsidR="00103803">
              <w:rPr>
                <w:rFonts w:ascii="Times New Roman" w:eastAsiaTheme="minorHAnsi" w:hAnsi="Times New Roman"/>
                <w:sz w:val="26"/>
                <w:szCs w:val="26"/>
              </w:rPr>
              <w:t xml:space="preserve"> </w:t>
            </w:r>
            <w:r w:rsidR="00103803" w:rsidRPr="00103803">
              <w:rPr>
                <w:rFonts w:ascii="Times New Roman" w:eastAsiaTheme="minorHAnsi" w:hAnsi="Times New Roman"/>
                <w:sz w:val="26"/>
                <w:szCs w:val="26"/>
              </w:rPr>
              <w:t>медицинской помощи в неотложной форме)</w:t>
            </w:r>
            <w:r w:rsidR="00103803">
              <w:rPr>
                <w:rFonts w:ascii="Times New Roman" w:eastAsiaTheme="minorHAnsi" w:hAnsi="Times New Roman"/>
                <w:sz w:val="28"/>
                <w:szCs w:val="28"/>
              </w:rPr>
              <w:t>,</w:t>
            </w:r>
            <w:r w:rsidRPr="00A467CE">
              <w:rPr>
                <w:rFonts w:ascii="Times New Roman" w:hAnsi="Times New Roman"/>
                <w:sz w:val="26"/>
                <w:szCs w:val="26"/>
              </w:rPr>
              <w:t xml:space="preserve"> рублей; </w:t>
            </w:r>
          </w:p>
        </w:tc>
      </w:tr>
      <w:tr w:rsidR="00F13575" w:rsidRPr="00A467CE" w:rsidTr="00B84644">
        <w:tc>
          <w:tcPr>
            <w:tcW w:w="2047" w:type="dxa"/>
            <w:tcBorders>
              <w:top w:val="nil"/>
              <w:left w:val="nil"/>
              <w:bottom w:val="nil"/>
              <w:right w:val="nil"/>
            </w:tcBorders>
          </w:tcPr>
          <w:p w:rsidR="00F13575" w:rsidRPr="00A467CE" w:rsidRDefault="00F13575" w:rsidP="006F5AB0">
            <w:pPr>
              <w:pStyle w:val="ConsPlusNormal"/>
              <w:jc w:val="center"/>
              <w:rPr>
                <w:rFonts w:ascii="Times New Roman" w:hAnsi="Times New Roman" w:cs="Times New Roman"/>
                <w:sz w:val="26"/>
                <w:szCs w:val="26"/>
              </w:rPr>
            </w:pPr>
            <w:r w:rsidRPr="00A467CE">
              <w:rPr>
                <w:rFonts w:ascii="Times New Roman" w:hAnsi="Times New Roman" w:cs="Times New Roman"/>
                <w:sz w:val="26"/>
                <w:szCs w:val="26"/>
              </w:rPr>
              <w:t>ОС</w:t>
            </w:r>
            <w:r w:rsidRPr="00A467CE">
              <w:rPr>
                <w:rFonts w:ascii="Times New Roman" w:hAnsi="Times New Roman" w:cs="Times New Roman"/>
                <w:sz w:val="26"/>
                <w:szCs w:val="26"/>
                <w:vertAlign w:val="subscript"/>
              </w:rPr>
              <w:t>ИССЛЕД</w:t>
            </w:r>
          </w:p>
        </w:tc>
        <w:tc>
          <w:tcPr>
            <w:tcW w:w="8221" w:type="dxa"/>
            <w:tcBorders>
              <w:top w:val="nil"/>
              <w:left w:val="nil"/>
              <w:bottom w:val="nil"/>
              <w:right w:val="nil"/>
            </w:tcBorders>
          </w:tcPr>
          <w:p w:rsidR="00F13575" w:rsidRPr="00A467CE" w:rsidRDefault="00F13575" w:rsidP="00145E36">
            <w:pPr>
              <w:pStyle w:val="ConsPlusNormal"/>
              <w:ind w:firstLine="0"/>
              <w:jc w:val="both"/>
              <w:rPr>
                <w:rFonts w:ascii="Times New Roman" w:hAnsi="Times New Roman" w:cs="Times New Roman"/>
                <w:sz w:val="26"/>
                <w:szCs w:val="26"/>
              </w:rPr>
            </w:pPr>
            <w:r w:rsidRPr="00A467CE">
              <w:rPr>
                <w:rFonts w:ascii="Times New Roman" w:hAnsi="Times New Roman" w:cs="Times New Roman"/>
                <w:sz w:val="26"/>
                <w:szCs w:val="26"/>
              </w:rPr>
              <w:t xml:space="preserve">объем средств, направляемых на оплату проведения отдельных диагностических (лабораторных) исследований (компьютерной томографии, магнитно-резонансной томографии, ультразвукового исследования </w:t>
            </w:r>
            <w:proofErr w:type="spellStart"/>
            <w:r w:rsidRPr="00A467CE">
              <w:rPr>
                <w:rFonts w:ascii="Times New Roman" w:hAnsi="Times New Roman" w:cs="Times New Roman"/>
                <w:sz w:val="26"/>
                <w:szCs w:val="26"/>
              </w:rPr>
              <w:t>сердечно-сосудистой</w:t>
            </w:r>
            <w:proofErr w:type="spellEnd"/>
            <w:r w:rsidRPr="00A467CE">
              <w:rPr>
                <w:rFonts w:ascii="Times New Roman" w:hAnsi="Times New Roman" w:cs="Times New Roman"/>
                <w:sz w:val="26"/>
                <w:szCs w:val="26"/>
              </w:rPr>
              <w:t xml:space="preserve"> системы, эндоскопических диагностических исследований, молекулярно-генетических исследований и патологоанатомических исследований </w:t>
            </w:r>
            <w:proofErr w:type="spellStart"/>
            <w:r w:rsidRPr="00A467CE">
              <w:rPr>
                <w:rFonts w:ascii="Times New Roman" w:hAnsi="Times New Roman" w:cs="Times New Roman"/>
                <w:sz w:val="26"/>
                <w:szCs w:val="26"/>
              </w:rPr>
              <w:t>биопсийного</w:t>
            </w:r>
            <w:proofErr w:type="spellEnd"/>
            <w:r w:rsidRPr="00A467CE">
              <w:rPr>
                <w:rFonts w:ascii="Times New Roman" w:hAnsi="Times New Roman" w:cs="Times New Roman"/>
                <w:sz w:val="26"/>
                <w:szCs w:val="26"/>
              </w:rPr>
              <w:t xml:space="preserve"> (операционного) материала, тестирования на выявление новой </w:t>
            </w:r>
            <w:proofErr w:type="spellStart"/>
            <w:r w:rsidRPr="00A467CE">
              <w:rPr>
                <w:rFonts w:ascii="Times New Roman" w:hAnsi="Times New Roman" w:cs="Times New Roman"/>
                <w:sz w:val="26"/>
                <w:szCs w:val="26"/>
              </w:rPr>
              <w:t>коронавирусной</w:t>
            </w:r>
            <w:proofErr w:type="spellEnd"/>
            <w:r w:rsidRPr="00A467CE">
              <w:rPr>
                <w:rFonts w:ascii="Times New Roman" w:hAnsi="Times New Roman" w:cs="Times New Roman"/>
                <w:sz w:val="26"/>
                <w:szCs w:val="26"/>
              </w:rPr>
              <w:t xml:space="preserve"> инфекции (COVID – 19) в соответствии</w:t>
            </w:r>
            <w:r w:rsidR="00F107C5">
              <w:rPr>
                <w:rFonts w:ascii="Times New Roman" w:hAnsi="Times New Roman" w:cs="Times New Roman"/>
                <w:sz w:val="26"/>
                <w:szCs w:val="26"/>
              </w:rPr>
              <w:t xml:space="preserve"> с нормативами, установленными Т</w:t>
            </w:r>
            <w:r w:rsidRPr="00A467CE">
              <w:rPr>
                <w:rFonts w:ascii="Times New Roman" w:hAnsi="Times New Roman" w:cs="Times New Roman"/>
                <w:sz w:val="26"/>
                <w:szCs w:val="26"/>
              </w:rPr>
              <w:t xml:space="preserve">ерриториальной программой государственных гарантий </w:t>
            </w:r>
            <w:r w:rsidR="00F107C5">
              <w:rPr>
                <w:rFonts w:ascii="Times New Roman" w:hAnsi="Times New Roman" w:cs="Times New Roman"/>
                <w:sz w:val="26"/>
                <w:szCs w:val="26"/>
              </w:rPr>
              <w:t>в части базовой программы</w:t>
            </w:r>
            <w:r w:rsidRPr="00A467CE">
              <w:rPr>
                <w:rFonts w:ascii="Times New Roman" w:hAnsi="Times New Roman" w:cs="Times New Roman"/>
                <w:sz w:val="26"/>
                <w:szCs w:val="26"/>
              </w:rPr>
              <w:t>, рублей;</w:t>
            </w:r>
          </w:p>
        </w:tc>
      </w:tr>
      <w:tr w:rsidR="00A73182" w:rsidRPr="00A467CE" w:rsidTr="00B84644">
        <w:tc>
          <w:tcPr>
            <w:tcW w:w="2047" w:type="dxa"/>
            <w:tcBorders>
              <w:top w:val="nil"/>
              <w:left w:val="nil"/>
              <w:bottom w:val="nil"/>
              <w:right w:val="nil"/>
            </w:tcBorders>
          </w:tcPr>
          <w:p w:rsidR="00A73182" w:rsidRPr="00D320F1" w:rsidRDefault="00D320F1" w:rsidP="006F5AB0">
            <w:pPr>
              <w:pStyle w:val="ConsPlusNormal"/>
              <w:jc w:val="center"/>
              <w:rPr>
                <w:rFonts w:ascii="Times New Roman" w:hAnsi="Times New Roman" w:cs="Times New Roman"/>
                <w:sz w:val="26"/>
                <w:szCs w:val="26"/>
              </w:rPr>
            </w:pPr>
            <w:r>
              <w:rPr>
                <w:rFonts w:ascii="Cambria Math" w:eastAsiaTheme="minorHAnsi" w:hAnsi="Cambria Math" w:cs="Cambria Math"/>
                <w:sz w:val="26"/>
                <w:szCs w:val="26"/>
              </w:rPr>
              <w:t>ОС</w:t>
            </w:r>
            <w:r>
              <w:rPr>
                <w:rFonts w:ascii="Cambria Math" w:eastAsiaTheme="minorHAnsi" w:hAnsi="Cambria Math" w:cs="Cambria Math"/>
                <w:sz w:val="18"/>
                <w:szCs w:val="18"/>
              </w:rPr>
              <w:t>УД</w:t>
            </w:r>
          </w:p>
        </w:tc>
        <w:tc>
          <w:tcPr>
            <w:tcW w:w="8221" w:type="dxa"/>
            <w:tcBorders>
              <w:top w:val="nil"/>
              <w:left w:val="nil"/>
              <w:bottom w:val="nil"/>
              <w:right w:val="nil"/>
            </w:tcBorders>
          </w:tcPr>
          <w:p w:rsidR="00A73182" w:rsidRPr="00564E2D" w:rsidRDefault="00A73182" w:rsidP="00A73182">
            <w:pPr>
              <w:autoSpaceDE w:val="0"/>
              <w:autoSpaceDN w:val="0"/>
              <w:adjustRightInd w:val="0"/>
              <w:spacing w:after="0" w:line="240" w:lineRule="auto"/>
              <w:rPr>
                <w:rFonts w:ascii="Times New Roman" w:eastAsiaTheme="minorHAnsi" w:hAnsi="Times New Roman"/>
                <w:sz w:val="26"/>
                <w:szCs w:val="26"/>
              </w:rPr>
            </w:pPr>
            <w:r w:rsidRPr="00564E2D">
              <w:rPr>
                <w:rFonts w:ascii="Times New Roman" w:eastAsiaTheme="minorHAnsi" w:hAnsi="Times New Roman"/>
                <w:sz w:val="26"/>
                <w:szCs w:val="26"/>
              </w:rPr>
              <w:t>объем средств, направляемых на оплату углубленной</w:t>
            </w:r>
          </w:p>
          <w:p w:rsidR="00A73182" w:rsidRPr="00564E2D" w:rsidRDefault="00A73182" w:rsidP="00A73182">
            <w:pPr>
              <w:autoSpaceDE w:val="0"/>
              <w:autoSpaceDN w:val="0"/>
              <w:adjustRightInd w:val="0"/>
              <w:spacing w:after="0" w:line="240" w:lineRule="auto"/>
              <w:rPr>
                <w:rFonts w:ascii="Times New Roman" w:eastAsiaTheme="minorHAnsi" w:hAnsi="Times New Roman"/>
                <w:sz w:val="26"/>
                <w:szCs w:val="26"/>
              </w:rPr>
            </w:pPr>
            <w:r w:rsidRPr="00564E2D">
              <w:rPr>
                <w:rFonts w:ascii="Times New Roman" w:eastAsiaTheme="minorHAnsi" w:hAnsi="Times New Roman"/>
                <w:sz w:val="26"/>
                <w:szCs w:val="26"/>
              </w:rPr>
              <w:t>диспансеризации в соответствии с нормативами, установленными Территориальной программой государственных гарантий в части базовой программы, рублей</w:t>
            </w:r>
          </w:p>
        </w:tc>
      </w:tr>
      <w:tr w:rsidR="00F13575" w:rsidRPr="00A467CE" w:rsidTr="00B84644">
        <w:tc>
          <w:tcPr>
            <w:tcW w:w="2047" w:type="dxa"/>
            <w:tcBorders>
              <w:top w:val="nil"/>
              <w:left w:val="nil"/>
              <w:bottom w:val="nil"/>
              <w:right w:val="nil"/>
            </w:tcBorders>
          </w:tcPr>
          <w:p w:rsidR="00F13575" w:rsidRPr="00A467CE" w:rsidRDefault="00FD6E89" w:rsidP="006F5AB0">
            <w:pPr>
              <w:pStyle w:val="ConsPlusNormal"/>
              <w:jc w:val="center"/>
              <w:rPr>
                <w:rFonts w:ascii="Times New Roman" w:hAnsi="Times New Roman" w:cs="Times New Roman"/>
                <w:sz w:val="26"/>
                <w:szCs w:val="26"/>
              </w:rPr>
            </w:pPr>
            <m:oMathPara>
              <m:oMath>
                <m:sSub>
                  <m:sSubPr>
                    <m:ctrlPr>
                      <w:rPr>
                        <w:rFonts w:ascii="Cambria Math" w:hAnsi="Times New Roman" w:cs="Times New Roman"/>
                        <w:i/>
                        <w:sz w:val="26"/>
                        <w:szCs w:val="26"/>
                      </w:rPr>
                    </m:ctrlPr>
                  </m:sSubPr>
                  <m:e>
                    <m:r>
                      <w:rPr>
                        <w:rFonts w:ascii="Cambria Math" w:hAnsi="Times New Roman" w:cs="Times New Roman"/>
                        <w:sz w:val="26"/>
                        <w:szCs w:val="26"/>
                      </w:rPr>
                      <m:t xml:space="preserve">  </m:t>
                    </m:r>
                    <m:r>
                      <w:rPr>
                        <w:rFonts w:ascii="Times New Roman" w:hAnsi="Times New Roman" w:cs="Times New Roman"/>
                        <w:sz w:val="26"/>
                        <w:szCs w:val="26"/>
                      </w:rPr>
                      <m:t>ОС</m:t>
                    </m:r>
                  </m:e>
                  <m:sub>
                    <m:r>
                      <w:rPr>
                        <w:rFonts w:ascii="Times New Roman" w:hAnsi="Times New Roman" w:cs="Times New Roman"/>
                        <w:sz w:val="26"/>
                        <w:szCs w:val="26"/>
                      </w:rPr>
                      <m:t>ПО</m:t>
                    </m:r>
                  </m:sub>
                </m:sSub>
              </m:oMath>
            </m:oMathPara>
          </w:p>
        </w:tc>
        <w:tc>
          <w:tcPr>
            <w:tcW w:w="8221" w:type="dxa"/>
            <w:tcBorders>
              <w:top w:val="nil"/>
              <w:left w:val="nil"/>
              <w:bottom w:val="nil"/>
              <w:right w:val="nil"/>
            </w:tcBorders>
          </w:tcPr>
          <w:p w:rsidR="00F13575" w:rsidRPr="00A467CE" w:rsidRDefault="00F13575" w:rsidP="00145E36">
            <w:pPr>
              <w:pStyle w:val="ConsPlusNormal"/>
              <w:ind w:firstLine="0"/>
              <w:jc w:val="both"/>
              <w:rPr>
                <w:rFonts w:ascii="Times New Roman" w:hAnsi="Times New Roman" w:cs="Times New Roman"/>
                <w:sz w:val="26"/>
                <w:szCs w:val="26"/>
              </w:rPr>
            </w:pPr>
            <w:r w:rsidRPr="00A467CE">
              <w:rPr>
                <w:rFonts w:ascii="Times New Roman" w:hAnsi="Times New Roman" w:cs="Times New Roman"/>
                <w:sz w:val="26"/>
                <w:szCs w:val="26"/>
              </w:rPr>
              <w:t>объем средств, направляемых на оплату проведения профилактических медицинских осмотров в соответствии</w:t>
            </w:r>
            <w:r w:rsidR="0048143D">
              <w:rPr>
                <w:rFonts w:ascii="Times New Roman" w:hAnsi="Times New Roman" w:cs="Times New Roman"/>
                <w:sz w:val="26"/>
                <w:szCs w:val="26"/>
              </w:rPr>
              <w:t xml:space="preserve"> с нормативами, установленными Т</w:t>
            </w:r>
            <w:r w:rsidRPr="00A467CE">
              <w:rPr>
                <w:rFonts w:ascii="Times New Roman" w:hAnsi="Times New Roman" w:cs="Times New Roman"/>
                <w:sz w:val="26"/>
                <w:szCs w:val="26"/>
              </w:rPr>
              <w:t>ерриториальной программой государств</w:t>
            </w:r>
            <w:r w:rsidR="0048143D">
              <w:rPr>
                <w:rFonts w:ascii="Times New Roman" w:hAnsi="Times New Roman" w:cs="Times New Roman"/>
                <w:sz w:val="26"/>
                <w:szCs w:val="26"/>
              </w:rPr>
              <w:t xml:space="preserve">енных гарантий </w:t>
            </w:r>
            <w:r w:rsidRPr="00A467CE">
              <w:rPr>
                <w:rFonts w:ascii="Times New Roman" w:hAnsi="Times New Roman" w:cs="Times New Roman"/>
                <w:sz w:val="26"/>
                <w:szCs w:val="26"/>
              </w:rPr>
              <w:t xml:space="preserve"> </w:t>
            </w:r>
            <w:r w:rsidR="0048143D">
              <w:rPr>
                <w:rFonts w:ascii="Times New Roman" w:hAnsi="Times New Roman" w:cs="Times New Roman"/>
                <w:sz w:val="26"/>
                <w:szCs w:val="26"/>
              </w:rPr>
              <w:t>в части базовой программы</w:t>
            </w:r>
            <w:r w:rsidRPr="00A467CE">
              <w:rPr>
                <w:rFonts w:ascii="Times New Roman" w:hAnsi="Times New Roman" w:cs="Times New Roman"/>
                <w:sz w:val="26"/>
                <w:szCs w:val="26"/>
              </w:rPr>
              <w:t>, рублей</w:t>
            </w:r>
          </w:p>
        </w:tc>
      </w:tr>
      <w:tr w:rsidR="00F13575" w:rsidRPr="00A467CE" w:rsidTr="0048143D">
        <w:trPr>
          <w:trHeight w:val="1223"/>
        </w:trPr>
        <w:tc>
          <w:tcPr>
            <w:tcW w:w="2047" w:type="dxa"/>
            <w:tcBorders>
              <w:top w:val="nil"/>
              <w:left w:val="nil"/>
              <w:bottom w:val="nil"/>
              <w:right w:val="nil"/>
            </w:tcBorders>
          </w:tcPr>
          <w:p w:rsidR="00F13575" w:rsidRPr="00A467CE" w:rsidRDefault="00FD6E89" w:rsidP="006F5AB0">
            <w:pPr>
              <w:pStyle w:val="ConsPlusNormal"/>
              <w:jc w:val="center"/>
              <w:rPr>
                <w:rFonts w:ascii="Times New Roman" w:hAnsi="Times New Roman" w:cs="Times New Roman"/>
                <w:sz w:val="26"/>
                <w:szCs w:val="26"/>
              </w:rPr>
            </w:pPr>
            <m:oMathPara>
              <m:oMath>
                <m:sSub>
                  <m:sSubPr>
                    <m:ctrlPr>
                      <w:rPr>
                        <w:rFonts w:ascii="Cambria Math" w:hAnsi="Times New Roman" w:cs="Times New Roman"/>
                        <w:i/>
                        <w:sz w:val="26"/>
                        <w:szCs w:val="26"/>
                      </w:rPr>
                    </m:ctrlPr>
                  </m:sSubPr>
                  <m:e>
                    <m:r>
                      <w:rPr>
                        <w:rFonts w:ascii="Times New Roman" w:hAnsi="Times New Roman" w:cs="Times New Roman"/>
                        <w:sz w:val="26"/>
                        <w:szCs w:val="26"/>
                      </w:rPr>
                      <m:t>ОС</m:t>
                    </m:r>
                  </m:e>
                  <m:sub>
                    <m:r>
                      <w:rPr>
                        <w:rFonts w:ascii="Times New Roman" w:hAnsi="Times New Roman" w:cs="Times New Roman"/>
                        <w:sz w:val="26"/>
                        <w:szCs w:val="26"/>
                      </w:rPr>
                      <m:t>ДИСП</m:t>
                    </m:r>
                  </m:sub>
                </m:sSub>
              </m:oMath>
            </m:oMathPara>
          </w:p>
        </w:tc>
        <w:tc>
          <w:tcPr>
            <w:tcW w:w="8221" w:type="dxa"/>
            <w:tcBorders>
              <w:top w:val="nil"/>
              <w:left w:val="nil"/>
              <w:bottom w:val="nil"/>
              <w:right w:val="nil"/>
            </w:tcBorders>
          </w:tcPr>
          <w:p w:rsidR="00F13575" w:rsidRPr="00A467CE" w:rsidRDefault="00F13575" w:rsidP="00145E36">
            <w:pPr>
              <w:pStyle w:val="ConsPlusNormal"/>
              <w:ind w:firstLine="0"/>
              <w:jc w:val="both"/>
              <w:rPr>
                <w:rFonts w:ascii="Times New Roman" w:hAnsi="Times New Roman" w:cs="Times New Roman"/>
                <w:sz w:val="26"/>
                <w:szCs w:val="26"/>
              </w:rPr>
            </w:pPr>
            <w:r w:rsidRPr="00A467CE">
              <w:rPr>
                <w:rFonts w:ascii="Times New Roman" w:hAnsi="Times New Roman" w:cs="Times New Roman"/>
                <w:sz w:val="26"/>
                <w:szCs w:val="26"/>
              </w:rPr>
              <w:t>объем средств, направляемых на оплату проведения диспансеризации, включающей профилактический медицинский осмотр и дополнительные методы о</w:t>
            </w:r>
            <w:r w:rsidR="0048143D">
              <w:rPr>
                <w:rFonts w:ascii="Times New Roman" w:hAnsi="Times New Roman" w:cs="Times New Roman"/>
                <w:sz w:val="26"/>
                <w:szCs w:val="26"/>
              </w:rPr>
              <w:t>бследований (за исключением углубленной диспансеризации)</w:t>
            </w:r>
            <w:r w:rsidRPr="00A467CE">
              <w:rPr>
                <w:rFonts w:ascii="Times New Roman" w:hAnsi="Times New Roman" w:cs="Times New Roman"/>
                <w:sz w:val="26"/>
                <w:szCs w:val="26"/>
              </w:rPr>
              <w:t>, рублей</w:t>
            </w:r>
          </w:p>
        </w:tc>
      </w:tr>
      <w:tr w:rsidR="00F13575" w:rsidRPr="00A467CE" w:rsidTr="00B84644">
        <w:tc>
          <w:tcPr>
            <w:tcW w:w="2047" w:type="dxa"/>
            <w:tcBorders>
              <w:top w:val="nil"/>
              <w:left w:val="nil"/>
              <w:bottom w:val="nil"/>
              <w:right w:val="nil"/>
            </w:tcBorders>
          </w:tcPr>
          <w:p w:rsidR="00F13575" w:rsidRPr="00A467CE" w:rsidRDefault="00F13575" w:rsidP="006F5AB0">
            <w:pPr>
              <w:pStyle w:val="ConsPlusNormal"/>
              <w:jc w:val="center"/>
              <w:rPr>
                <w:rFonts w:ascii="Times New Roman" w:hAnsi="Times New Roman" w:cs="Times New Roman"/>
                <w:sz w:val="26"/>
                <w:szCs w:val="26"/>
              </w:rPr>
            </w:pPr>
            <w:r w:rsidRPr="00A467CE">
              <w:rPr>
                <w:rFonts w:ascii="Times New Roman" w:hAnsi="Times New Roman" w:cs="Times New Roman"/>
                <w:sz w:val="26"/>
                <w:szCs w:val="26"/>
              </w:rPr>
              <w:t>ОС</w:t>
            </w:r>
            <w:r w:rsidRPr="00A467CE">
              <w:rPr>
                <w:rFonts w:ascii="Times New Roman" w:hAnsi="Times New Roman" w:cs="Times New Roman"/>
                <w:sz w:val="26"/>
                <w:szCs w:val="26"/>
                <w:vertAlign w:val="subscript"/>
              </w:rPr>
              <w:t>НЕОТЛ</w:t>
            </w:r>
          </w:p>
        </w:tc>
        <w:tc>
          <w:tcPr>
            <w:tcW w:w="8221" w:type="dxa"/>
            <w:tcBorders>
              <w:top w:val="nil"/>
              <w:left w:val="nil"/>
              <w:bottom w:val="nil"/>
              <w:right w:val="nil"/>
            </w:tcBorders>
          </w:tcPr>
          <w:p w:rsidR="00F13575" w:rsidRPr="00A467CE" w:rsidRDefault="00F13575" w:rsidP="00145E36">
            <w:pPr>
              <w:pStyle w:val="ConsPlusNormal"/>
              <w:ind w:firstLine="0"/>
              <w:jc w:val="both"/>
              <w:rPr>
                <w:rFonts w:ascii="Times New Roman" w:hAnsi="Times New Roman" w:cs="Times New Roman"/>
                <w:sz w:val="26"/>
                <w:szCs w:val="26"/>
              </w:rPr>
            </w:pPr>
            <w:r w:rsidRPr="00A467CE">
              <w:rPr>
                <w:rFonts w:ascii="Times New Roman" w:hAnsi="Times New Roman" w:cs="Times New Roman"/>
                <w:sz w:val="26"/>
                <w:szCs w:val="26"/>
              </w:rPr>
              <w:t xml:space="preserve">объем средств, направляемых на оплату посещений </w:t>
            </w:r>
            <w:r w:rsidRPr="00A467CE">
              <w:rPr>
                <w:rFonts w:ascii="Times New Roman" w:hAnsi="Times New Roman" w:cs="Times New Roman"/>
                <w:sz w:val="26"/>
                <w:szCs w:val="26"/>
              </w:rPr>
              <w:br/>
              <w:t>в неотложной форме в соответствии</w:t>
            </w:r>
            <w:r w:rsidR="00145E36">
              <w:rPr>
                <w:rFonts w:ascii="Times New Roman" w:hAnsi="Times New Roman" w:cs="Times New Roman"/>
                <w:sz w:val="26"/>
                <w:szCs w:val="26"/>
              </w:rPr>
              <w:t xml:space="preserve"> с нормативами, установленными Т</w:t>
            </w:r>
            <w:r w:rsidRPr="00A467CE">
              <w:rPr>
                <w:rFonts w:ascii="Times New Roman" w:hAnsi="Times New Roman" w:cs="Times New Roman"/>
                <w:sz w:val="26"/>
                <w:szCs w:val="26"/>
              </w:rPr>
              <w:t xml:space="preserve">ерриториальной программой государственных гарантий </w:t>
            </w:r>
            <w:r w:rsidR="00BC2B91">
              <w:rPr>
                <w:rFonts w:ascii="Times New Roman" w:hAnsi="Times New Roman" w:cs="Times New Roman"/>
                <w:sz w:val="26"/>
                <w:szCs w:val="26"/>
              </w:rPr>
              <w:t>в части базовой программы</w:t>
            </w:r>
            <w:r w:rsidRPr="00A467CE">
              <w:rPr>
                <w:rFonts w:ascii="Times New Roman" w:hAnsi="Times New Roman" w:cs="Times New Roman"/>
                <w:sz w:val="26"/>
                <w:szCs w:val="26"/>
              </w:rPr>
              <w:t xml:space="preserve">, рублей (используется в случае принятия Комиссией решения о финансировании медицинской помощи в неотложной форме вне </w:t>
            </w:r>
            <w:proofErr w:type="spellStart"/>
            <w:r w:rsidRPr="00A467CE">
              <w:rPr>
                <w:rFonts w:ascii="Times New Roman" w:hAnsi="Times New Roman" w:cs="Times New Roman"/>
                <w:sz w:val="26"/>
                <w:szCs w:val="26"/>
              </w:rPr>
              <w:t>подушевого</w:t>
            </w:r>
            <w:proofErr w:type="spellEnd"/>
            <w:r w:rsidRPr="00A467CE">
              <w:rPr>
                <w:rFonts w:ascii="Times New Roman" w:hAnsi="Times New Roman" w:cs="Times New Roman"/>
                <w:sz w:val="26"/>
                <w:szCs w:val="26"/>
              </w:rPr>
              <w:t xml:space="preserve"> норматива);</w:t>
            </w:r>
          </w:p>
        </w:tc>
      </w:tr>
      <w:tr w:rsidR="00F13575" w:rsidRPr="00A467CE" w:rsidTr="00B84644">
        <w:trPr>
          <w:trHeight w:val="1288"/>
        </w:trPr>
        <w:tc>
          <w:tcPr>
            <w:tcW w:w="2047" w:type="dxa"/>
            <w:tcBorders>
              <w:top w:val="nil"/>
              <w:left w:val="nil"/>
              <w:bottom w:val="nil"/>
              <w:right w:val="nil"/>
            </w:tcBorders>
          </w:tcPr>
          <w:p w:rsidR="00F13575" w:rsidRPr="00A467CE" w:rsidRDefault="00FD6E89" w:rsidP="006F5AB0">
            <w:pPr>
              <w:pStyle w:val="ConsPlusNormal"/>
              <w:jc w:val="center"/>
              <w:rPr>
                <w:rFonts w:ascii="Times New Roman" w:hAnsi="Times New Roman" w:cs="Times New Roman"/>
                <w:sz w:val="26"/>
                <w:szCs w:val="26"/>
              </w:rPr>
            </w:pPr>
            <m:oMathPara>
              <m:oMath>
                <m:sSub>
                  <m:sSubPr>
                    <m:ctrlPr>
                      <w:rPr>
                        <w:rFonts w:ascii="Cambria Math" w:hAnsi="Times New Roman" w:cs="Times New Roman"/>
                        <w:i/>
                        <w:sz w:val="26"/>
                        <w:szCs w:val="26"/>
                      </w:rPr>
                    </m:ctrlPr>
                  </m:sSubPr>
                  <m:e>
                    <m:r>
                      <w:rPr>
                        <w:rFonts w:ascii="Times New Roman" w:hAnsi="Times New Roman" w:cs="Times New Roman"/>
                        <w:sz w:val="26"/>
                        <w:szCs w:val="26"/>
                      </w:rPr>
                      <m:t>ОС</m:t>
                    </m:r>
                  </m:e>
                  <m:sub>
                    <m:r>
                      <w:rPr>
                        <w:rFonts w:ascii="Times New Roman" w:hAnsi="Times New Roman" w:cs="Times New Roman"/>
                        <w:sz w:val="26"/>
                        <w:szCs w:val="26"/>
                      </w:rPr>
                      <m:t>НЕОТЛ</m:t>
                    </m:r>
                    <m:r>
                      <w:rPr>
                        <w:rFonts w:ascii="Cambria Math" w:hAnsi="Times New Roman" w:cs="Times New Roman"/>
                        <w:sz w:val="26"/>
                        <w:szCs w:val="26"/>
                      </w:rPr>
                      <m:t>(</m:t>
                    </m:r>
                    <m:r>
                      <w:rPr>
                        <w:rFonts w:ascii="Times New Roman" w:hAnsi="Times New Roman" w:cs="Times New Roman"/>
                        <w:sz w:val="26"/>
                        <w:szCs w:val="26"/>
                      </w:rPr>
                      <m:t>ФАП</m:t>
                    </m:r>
                    <m:r>
                      <w:rPr>
                        <w:rFonts w:ascii="Cambria Math" w:hAnsi="Times New Roman" w:cs="Times New Roman"/>
                        <w:sz w:val="26"/>
                        <w:szCs w:val="26"/>
                      </w:rPr>
                      <m:t>)</m:t>
                    </m:r>
                  </m:sub>
                </m:sSub>
              </m:oMath>
            </m:oMathPara>
          </w:p>
        </w:tc>
        <w:tc>
          <w:tcPr>
            <w:tcW w:w="8221" w:type="dxa"/>
            <w:tcBorders>
              <w:top w:val="nil"/>
              <w:left w:val="nil"/>
              <w:bottom w:val="nil"/>
              <w:right w:val="nil"/>
            </w:tcBorders>
          </w:tcPr>
          <w:p w:rsidR="00F13575" w:rsidRPr="00A467CE" w:rsidRDefault="00F13575" w:rsidP="00145E36">
            <w:pPr>
              <w:pStyle w:val="ConsPlusNormal"/>
              <w:ind w:firstLine="0"/>
              <w:jc w:val="both"/>
              <w:rPr>
                <w:rFonts w:ascii="Times New Roman" w:hAnsi="Times New Roman" w:cs="Times New Roman"/>
                <w:sz w:val="26"/>
                <w:szCs w:val="26"/>
              </w:rPr>
            </w:pPr>
            <w:r w:rsidRPr="00A467CE">
              <w:rPr>
                <w:rFonts w:ascii="Times New Roman" w:hAnsi="Times New Roman" w:cs="Times New Roman"/>
                <w:sz w:val="26"/>
                <w:szCs w:val="26"/>
              </w:rPr>
              <w:t xml:space="preserve">объем средств, направляемых на оплату посещений </w:t>
            </w:r>
            <w:r w:rsidRPr="00A467CE">
              <w:rPr>
                <w:rFonts w:ascii="Times New Roman" w:hAnsi="Times New Roman" w:cs="Times New Roman"/>
                <w:sz w:val="26"/>
                <w:szCs w:val="26"/>
              </w:rPr>
              <w:br/>
              <w:t xml:space="preserve">в неотложной форме в фельдшерских, фельдшерско-акушерских пунктах, рублей (используется в случае принятия Комиссией решения о финансировании медицинской помощи в неотложной форме вне </w:t>
            </w:r>
            <w:proofErr w:type="spellStart"/>
            <w:r w:rsidRPr="00A467CE">
              <w:rPr>
                <w:rFonts w:ascii="Times New Roman" w:hAnsi="Times New Roman" w:cs="Times New Roman"/>
                <w:sz w:val="26"/>
                <w:szCs w:val="26"/>
              </w:rPr>
              <w:t>подушевого</w:t>
            </w:r>
            <w:proofErr w:type="spellEnd"/>
            <w:r w:rsidRPr="00A467CE">
              <w:rPr>
                <w:rFonts w:ascii="Times New Roman" w:hAnsi="Times New Roman" w:cs="Times New Roman"/>
                <w:sz w:val="26"/>
                <w:szCs w:val="26"/>
              </w:rPr>
              <w:t xml:space="preserve"> норматива);</w:t>
            </w:r>
          </w:p>
        </w:tc>
      </w:tr>
      <w:tr w:rsidR="00F13575" w:rsidRPr="00A467CE" w:rsidTr="00B84644">
        <w:trPr>
          <w:trHeight w:val="1156"/>
        </w:trPr>
        <w:tc>
          <w:tcPr>
            <w:tcW w:w="2047" w:type="dxa"/>
            <w:tcBorders>
              <w:top w:val="nil"/>
              <w:left w:val="nil"/>
              <w:bottom w:val="nil"/>
              <w:right w:val="nil"/>
            </w:tcBorders>
          </w:tcPr>
          <w:p w:rsidR="00F13575" w:rsidRPr="00A467CE" w:rsidRDefault="00FD6E89" w:rsidP="006F5AB0">
            <w:pPr>
              <w:pStyle w:val="ConsPlusNormal"/>
              <w:jc w:val="center"/>
              <w:rPr>
                <w:rFonts w:ascii="Times New Roman" w:eastAsia="Calibri" w:hAnsi="Times New Roman" w:cs="Times New Roman"/>
                <w:sz w:val="26"/>
                <w:szCs w:val="26"/>
              </w:rPr>
            </w:pPr>
            <m:oMathPara>
              <m:oMath>
                <m:sSub>
                  <m:sSubPr>
                    <m:ctrlPr>
                      <w:rPr>
                        <w:rFonts w:ascii="Cambria Math" w:hAnsi="Times New Roman" w:cs="Times New Roman"/>
                        <w:i/>
                        <w:sz w:val="26"/>
                        <w:szCs w:val="26"/>
                      </w:rPr>
                    </m:ctrlPr>
                  </m:sSubPr>
                  <m:e>
                    <m:r>
                      <w:rPr>
                        <w:rFonts w:ascii="Times New Roman" w:hAnsi="Times New Roman" w:cs="Times New Roman"/>
                        <w:sz w:val="26"/>
                        <w:szCs w:val="26"/>
                      </w:rPr>
                      <m:t>ОС</m:t>
                    </m:r>
                  </m:e>
                  <m:sub>
                    <m:r>
                      <w:rPr>
                        <w:rFonts w:ascii="Times New Roman" w:hAnsi="Times New Roman" w:cs="Times New Roman"/>
                        <w:sz w:val="26"/>
                        <w:szCs w:val="26"/>
                      </w:rPr>
                      <m:t>ЕО</m:t>
                    </m:r>
                  </m:sub>
                </m:sSub>
              </m:oMath>
            </m:oMathPara>
          </w:p>
        </w:tc>
        <w:tc>
          <w:tcPr>
            <w:tcW w:w="8221" w:type="dxa"/>
            <w:tcBorders>
              <w:top w:val="nil"/>
              <w:left w:val="nil"/>
              <w:bottom w:val="nil"/>
              <w:right w:val="nil"/>
            </w:tcBorders>
          </w:tcPr>
          <w:p w:rsidR="00F13575" w:rsidRPr="00145E36" w:rsidRDefault="00F13575" w:rsidP="00145E36">
            <w:pPr>
              <w:autoSpaceDE w:val="0"/>
              <w:autoSpaceDN w:val="0"/>
              <w:adjustRightInd w:val="0"/>
              <w:spacing w:after="0" w:line="240" w:lineRule="auto"/>
              <w:rPr>
                <w:rFonts w:ascii="Times New Roman" w:eastAsiaTheme="minorHAnsi" w:hAnsi="Times New Roman"/>
                <w:sz w:val="26"/>
                <w:szCs w:val="26"/>
              </w:rPr>
            </w:pPr>
            <w:r w:rsidRPr="00A467CE">
              <w:rPr>
                <w:rFonts w:ascii="Times New Roman" w:hAnsi="Times New Roman"/>
                <w:sz w:val="26"/>
                <w:szCs w:val="26"/>
              </w:rPr>
              <w:t xml:space="preserve">объем средств, направляемых на оплату медицинской помощи, оказываемой в амбулаторных условиях за единицу объема медицинской помощи застрахованным в </w:t>
            </w:r>
            <w:r w:rsidR="006F5AB0" w:rsidRPr="00A467CE">
              <w:rPr>
                <w:rFonts w:ascii="Times New Roman" w:hAnsi="Times New Roman"/>
                <w:sz w:val="26"/>
                <w:szCs w:val="26"/>
              </w:rPr>
              <w:t>Калужской области</w:t>
            </w:r>
            <w:r w:rsidR="00145E36">
              <w:rPr>
                <w:rFonts w:ascii="Times New Roman" w:hAnsi="Times New Roman"/>
                <w:sz w:val="26"/>
                <w:szCs w:val="26"/>
              </w:rPr>
              <w:t xml:space="preserve"> (в том </w:t>
            </w:r>
            <w:proofErr w:type="spellStart"/>
            <w:r w:rsidR="00145E36">
              <w:rPr>
                <w:rFonts w:ascii="Times New Roman" w:hAnsi="Times New Roman"/>
                <w:sz w:val="26"/>
                <w:szCs w:val="26"/>
              </w:rPr>
              <w:t>числе</w:t>
            </w:r>
            <w:r w:rsidR="00145E36" w:rsidRPr="00145E36">
              <w:rPr>
                <w:rFonts w:ascii="Times New Roman" w:eastAsiaTheme="minorHAnsi" w:hAnsi="Times New Roman"/>
                <w:sz w:val="26"/>
                <w:szCs w:val="26"/>
              </w:rPr>
              <w:t>комплексных</w:t>
            </w:r>
            <w:proofErr w:type="spellEnd"/>
            <w:r w:rsidR="00145E36" w:rsidRPr="00145E36">
              <w:rPr>
                <w:rFonts w:ascii="Times New Roman" w:eastAsiaTheme="minorHAnsi" w:hAnsi="Times New Roman"/>
                <w:sz w:val="26"/>
                <w:szCs w:val="26"/>
              </w:rPr>
              <w:t xml:space="preserve"> п</w:t>
            </w:r>
            <w:r w:rsidR="00145E36">
              <w:rPr>
                <w:rFonts w:ascii="Times New Roman" w:eastAsiaTheme="minorHAnsi" w:hAnsi="Times New Roman"/>
                <w:sz w:val="26"/>
                <w:szCs w:val="26"/>
              </w:rPr>
              <w:t xml:space="preserve">осещений по профилю «Медицинская </w:t>
            </w:r>
            <w:r w:rsidR="00145E36" w:rsidRPr="00145E36">
              <w:rPr>
                <w:rFonts w:ascii="Times New Roman" w:eastAsiaTheme="minorHAnsi" w:hAnsi="Times New Roman"/>
                <w:sz w:val="26"/>
                <w:szCs w:val="26"/>
              </w:rPr>
              <w:t>реабилитация»</w:t>
            </w:r>
            <w:r w:rsidR="00145E36">
              <w:rPr>
                <w:rFonts w:ascii="Times New Roman" w:eastAsiaTheme="minorHAnsi" w:hAnsi="Times New Roman"/>
                <w:sz w:val="26"/>
                <w:szCs w:val="26"/>
              </w:rPr>
              <w:t>)</w:t>
            </w:r>
            <w:r w:rsidRPr="00145E36">
              <w:rPr>
                <w:rFonts w:ascii="Times New Roman" w:hAnsi="Times New Roman"/>
                <w:sz w:val="26"/>
                <w:szCs w:val="26"/>
              </w:rPr>
              <w:t>,</w:t>
            </w:r>
            <w:r w:rsidRPr="00A467CE">
              <w:rPr>
                <w:rFonts w:ascii="Times New Roman" w:hAnsi="Times New Roman"/>
                <w:sz w:val="26"/>
                <w:szCs w:val="26"/>
              </w:rPr>
              <w:t xml:space="preserve"> рублей.</w:t>
            </w:r>
          </w:p>
        </w:tc>
      </w:tr>
    </w:tbl>
    <w:p w:rsidR="002C1A1F" w:rsidRPr="003A6A04" w:rsidRDefault="002C1A1F" w:rsidP="00AF1DB5">
      <w:pPr>
        <w:spacing w:before="100" w:beforeAutospacing="1" w:after="100" w:afterAutospacing="1" w:line="240" w:lineRule="auto"/>
        <w:ind w:firstLine="709"/>
        <w:jc w:val="both"/>
        <w:rPr>
          <w:rFonts w:ascii="Times New Roman" w:hAnsi="Times New Roman"/>
          <w:b/>
          <w:sz w:val="26"/>
          <w:szCs w:val="26"/>
        </w:rPr>
      </w:pPr>
      <w:r w:rsidRPr="003A6A04">
        <w:rPr>
          <w:rFonts w:ascii="Times New Roman" w:hAnsi="Times New Roman"/>
          <w:b/>
          <w:sz w:val="26"/>
          <w:szCs w:val="26"/>
        </w:rPr>
        <w:t xml:space="preserve">Расчет ежемесячного дифференцированного </w:t>
      </w:r>
      <w:proofErr w:type="spellStart"/>
      <w:r w:rsidRPr="003A6A04">
        <w:rPr>
          <w:rFonts w:ascii="Times New Roman" w:hAnsi="Times New Roman"/>
          <w:b/>
          <w:sz w:val="26"/>
          <w:szCs w:val="26"/>
        </w:rPr>
        <w:t>подушевого</w:t>
      </w:r>
      <w:proofErr w:type="spellEnd"/>
      <w:r w:rsidRPr="003A6A04">
        <w:rPr>
          <w:rFonts w:ascii="Times New Roman" w:hAnsi="Times New Roman"/>
          <w:b/>
          <w:sz w:val="26"/>
          <w:szCs w:val="26"/>
        </w:rPr>
        <w:t xml:space="preserve"> норматива МО </w:t>
      </w:r>
    </w:p>
    <w:p w:rsidR="00E911B9" w:rsidRPr="00562F71" w:rsidRDefault="00E911B9" w:rsidP="00E911B9">
      <w:pPr>
        <w:pStyle w:val="ConsPlusNormal"/>
        <w:widowControl/>
        <w:spacing w:before="100" w:beforeAutospacing="1" w:after="100" w:afterAutospacing="1"/>
        <w:ind w:firstLine="709"/>
        <w:jc w:val="both"/>
        <w:outlineLvl w:val="3"/>
        <w:rPr>
          <w:rFonts w:ascii="Times New Roman" w:hAnsi="Times New Roman" w:cs="Times New Roman"/>
          <w:sz w:val="26"/>
          <w:szCs w:val="26"/>
        </w:rPr>
      </w:pPr>
      <w:r w:rsidRPr="00562F71">
        <w:rPr>
          <w:rFonts w:ascii="Times New Roman" w:hAnsi="Times New Roman" w:cs="Times New Roman"/>
          <w:sz w:val="26"/>
          <w:szCs w:val="26"/>
        </w:rPr>
        <w:t xml:space="preserve">В случае, если в течение года </w:t>
      </w:r>
      <w:r w:rsidR="008A1C13" w:rsidRPr="00562F71">
        <w:rPr>
          <w:rFonts w:ascii="Times New Roman" w:hAnsi="Times New Roman" w:cs="Times New Roman"/>
          <w:sz w:val="26"/>
          <w:szCs w:val="26"/>
        </w:rPr>
        <w:t xml:space="preserve">значительно </w:t>
      </w:r>
      <w:r w:rsidRPr="00562F71">
        <w:rPr>
          <w:rFonts w:ascii="Times New Roman" w:hAnsi="Times New Roman" w:cs="Times New Roman"/>
          <w:sz w:val="26"/>
          <w:szCs w:val="26"/>
        </w:rPr>
        <w:t xml:space="preserve">меняется численность </w:t>
      </w:r>
      <w:r w:rsidR="008A1C13" w:rsidRPr="00562F71">
        <w:rPr>
          <w:rFonts w:ascii="Times New Roman" w:hAnsi="Times New Roman" w:cs="Times New Roman"/>
          <w:sz w:val="26"/>
          <w:szCs w:val="26"/>
        </w:rPr>
        <w:t xml:space="preserve">прикрепленного </w:t>
      </w:r>
      <w:r w:rsidRPr="00562F71">
        <w:rPr>
          <w:rFonts w:ascii="Times New Roman" w:hAnsi="Times New Roman" w:cs="Times New Roman"/>
          <w:sz w:val="26"/>
          <w:szCs w:val="26"/>
        </w:rPr>
        <w:t>обслуживаемого населения</w:t>
      </w:r>
      <w:r w:rsidR="00BB23F5" w:rsidRPr="00562F71">
        <w:rPr>
          <w:rFonts w:ascii="Times New Roman" w:hAnsi="Times New Roman" w:cs="Times New Roman"/>
          <w:sz w:val="26"/>
          <w:szCs w:val="26"/>
        </w:rPr>
        <w:t xml:space="preserve"> в разрезе медицинских организаций</w:t>
      </w:r>
      <w:r w:rsidRPr="00562F71">
        <w:rPr>
          <w:rFonts w:ascii="Times New Roman" w:hAnsi="Times New Roman" w:cs="Times New Roman"/>
          <w:sz w:val="26"/>
          <w:szCs w:val="26"/>
        </w:rPr>
        <w:t>, а также годовой размер финансового обеспечения</w:t>
      </w:r>
      <w:r w:rsidR="00AB0E2F" w:rsidRPr="00562F71">
        <w:rPr>
          <w:rFonts w:ascii="Times New Roman" w:hAnsi="Times New Roman" w:cs="Times New Roman"/>
          <w:sz w:val="26"/>
          <w:szCs w:val="26"/>
        </w:rPr>
        <w:t>.</w:t>
      </w:r>
      <w:r w:rsidRPr="00562F71">
        <w:rPr>
          <w:rFonts w:ascii="Times New Roman" w:hAnsi="Times New Roman" w:cs="Times New Roman"/>
          <w:sz w:val="26"/>
          <w:szCs w:val="26"/>
        </w:rPr>
        <w:t xml:space="preserve"> направляемого на финансовое обеспечение медицинских организаций, имеющих прикрепленное население</w:t>
      </w:r>
      <w:r w:rsidR="00BB23F5" w:rsidRPr="00562F71">
        <w:rPr>
          <w:rFonts w:ascii="Times New Roman" w:hAnsi="Times New Roman" w:cs="Times New Roman"/>
          <w:sz w:val="26"/>
          <w:szCs w:val="26"/>
        </w:rPr>
        <w:t xml:space="preserve">, дифференцированный </w:t>
      </w:r>
      <w:proofErr w:type="spellStart"/>
      <w:r w:rsidR="00BB23F5" w:rsidRPr="00562F71">
        <w:rPr>
          <w:rFonts w:ascii="Times New Roman" w:hAnsi="Times New Roman" w:cs="Times New Roman"/>
          <w:sz w:val="26"/>
          <w:szCs w:val="26"/>
        </w:rPr>
        <w:t>подушевой</w:t>
      </w:r>
      <w:proofErr w:type="spellEnd"/>
      <w:r w:rsidR="00BB23F5" w:rsidRPr="00562F71">
        <w:rPr>
          <w:rFonts w:ascii="Times New Roman" w:hAnsi="Times New Roman" w:cs="Times New Roman"/>
          <w:sz w:val="26"/>
          <w:szCs w:val="26"/>
        </w:rPr>
        <w:t xml:space="preserve"> норматив</w:t>
      </w:r>
      <w:r w:rsidR="00C17E72" w:rsidRPr="00562F71">
        <w:rPr>
          <w:rFonts w:ascii="Times New Roman" w:hAnsi="Times New Roman" w:cs="Times New Roman"/>
          <w:sz w:val="26"/>
          <w:szCs w:val="26"/>
        </w:rPr>
        <w:t>,</w:t>
      </w:r>
      <w:r w:rsidRPr="00562F71">
        <w:rPr>
          <w:rFonts w:ascii="Times New Roman" w:hAnsi="Times New Roman" w:cs="Times New Roman"/>
          <w:sz w:val="26"/>
          <w:szCs w:val="26"/>
        </w:rPr>
        <w:t xml:space="preserve"> с учетом финансового обеспечения за предыдущие периоды с начала года, рассчитывается следующим образом:</w:t>
      </w:r>
    </w:p>
    <w:p w:rsidR="00096DF5" w:rsidRPr="00096DF5" w:rsidRDefault="00FD6E89" w:rsidP="00C63588">
      <w:pPr>
        <w:pStyle w:val="ConsPlusNormal"/>
        <w:widowControl/>
        <w:spacing w:before="100" w:beforeAutospacing="1" w:after="100" w:afterAutospacing="1"/>
        <w:ind w:firstLine="0"/>
        <w:jc w:val="center"/>
        <w:outlineLvl w:val="3"/>
        <w:rPr>
          <w:sz w:val="26"/>
          <w:szCs w:val="26"/>
        </w:rPr>
      </w:pPr>
      <m:oMath>
        <m:sSub>
          <m:sSubPr>
            <m:ctrlPr>
              <w:rPr>
                <w:rFonts w:ascii="Cambria Math" w:hAnsi="Times New Roman" w:cs="Times New Roman"/>
                <w:i/>
                <w:sz w:val="26"/>
                <w:szCs w:val="26"/>
              </w:rPr>
            </m:ctrlPr>
          </m:sSubPr>
          <m:e>
            <m:r>
              <w:rPr>
                <w:rFonts w:ascii="Cambria Math" w:hAnsi="Times New Roman" w:cs="Times New Roman"/>
                <w:sz w:val="26"/>
                <w:szCs w:val="26"/>
              </w:rPr>
              <m:t>ПН</m:t>
            </m:r>
            <m:ctrlPr>
              <w:rPr>
                <w:rFonts w:ascii="Cambria Math" w:hAnsi="Cambria Math" w:cs="Times New Roman"/>
                <w:i/>
                <w:sz w:val="26"/>
                <w:szCs w:val="26"/>
              </w:rPr>
            </m:ctrlPr>
          </m:e>
          <m:sub>
            <m:r>
              <m:rPr>
                <m:sty m:val="p"/>
              </m:rPr>
              <w:rPr>
                <w:rFonts w:ascii="Cambria Math" w:hAnsi="Times New Roman" w:cs="Times New Roman"/>
                <w:sz w:val="26"/>
                <w:szCs w:val="26"/>
              </w:rPr>
              <m:t>БАЗ</m:t>
            </m:r>
            <m:r>
              <m:rPr>
                <m:sty m:val="p"/>
              </m:rPr>
              <w:rPr>
                <w:rFonts w:ascii="Cambria Math" w:hAnsi="Times New Roman" w:cs="Times New Roman"/>
                <w:sz w:val="26"/>
                <w:szCs w:val="26"/>
              </w:rPr>
              <m:t>m</m:t>
            </m:r>
            <m:ctrlPr>
              <w:rPr>
                <w:rFonts w:ascii="Cambria Math" w:hAnsi="Times New Roman" w:cs="Times New Roman"/>
                <w:sz w:val="26"/>
                <w:szCs w:val="26"/>
              </w:rPr>
            </m:ctrlPr>
          </m:sub>
        </m:sSub>
        <m:r>
          <w:rPr>
            <w:rFonts w:ascii="Cambria Math" w:hAnsi="Times New Roman" w:cs="Times New Roman"/>
            <w:sz w:val="26"/>
            <w:szCs w:val="26"/>
          </w:rPr>
          <m:t>=</m:t>
        </m:r>
        <m:d>
          <m:dPr>
            <m:ctrlPr>
              <w:rPr>
                <w:rFonts w:ascii="Cambria Math" w:hAnsi="Times New Roman" w:cs="Times New Roman"/>
                <w:i/>
                <w:sz w:val="26"/>
                <w:szCs w:val="26"/>
              </w:rPr>
            </m:ctrlPr>
          </m:dPr>
          <m:e>
            <m:f>
              <m:fPr>
                <m:ctrlPr>
                  <w:rPr>
                    <w:rFonts w:ascii="Cambria Math" w:hAnsi="Times New Roman" w:cs="Times New Roman"/>
                    <w:i/>
                    <w:sz w:val="26"/>
                    <w:szCs w:val="26"/>
                  </w:rPr>
                </m:ctrlPr>
              </m:fPr>
              <m:num>
                <m:r>
                  <m:rPr>
                    <m:sty m:val="p"/>
                  </m:rPr>
                  <w:rPr>
                    <w:rFonts w:ascii="Cambria Math" w:hAnsi="Cambria Math" w:cs="Times New Roman"/>
                    <w:sz w:val="26"/>
                    <w:szCs w:val="26"/>
                  </w:rPr>
                  <m:t>∑Пр-∑Пр</m:t>
                </m:r>
                <m:r>
                  <m:rPr>
                    <m:sty m:val="p"/>
                  </m:rPr>
                  <w:rPr>
                    <w:rFonts w:ascii="Cambria Math" w:hAnsi="Cambria Math" w:cs="Times New Roman"/>
                    <w:sz w:val="26"/>
                    <w:szCs w:val="26"/>
                    <w:lang w:val="en-US"/>
                  </w:rPr>
                  <m:t>i</m:t>
                </m:r>
                <m:ctrlPr>
                  <w:rPr>
                    <w:rFonts w:ascii="Cambria Math" w:hAnsi="Cambria Math" w:cs="Times New Roman"/>
                    <w:sz w:val="26"/>
                    <w:szCs w:val="26"/>
                    <w:lang w:val="en-US"/>
                  </w:rPr>
                </m:ctrlPr>
              </m:num>
              <m:den>
                <m:r>
                  <m:rPr>
                    <m:sty m:val="p"/>
                  </m:rPr>
                  <w:rPr>
                    <w:rFonts w:ascii="Cambria Math" w:hAnsi="Cambria Math" w:cs="Times New Roman"/>
                    <w:sz w:val="26"/>
                    <w:szCs w:val="26"/>
                  </w:rPr>
                  <m:t>12-</m:t>
                </m:r>
                <m:r>
                  <m:rPr>
                    <m:sty m:val="p"/>
                  </m:rPr>
                  <w:rPr>
                    <w:rFonts w:ascii="Cambria Math" w:hAnsi="Cambria Math" w:cs="Times New Roman"/>
                    <w:sz w:val="26"/>
                    <w:szCs w:val="26"/>
                    <w:lang w:val="en-US"/>
                  </w:rPr>
                  <m:t>mi</m:t>
                </m:r>
                <m:ctrlPr>
                  <w:rPr>
                    <w:rFonts w:ascii="Cambria Math" w:hAnsi="Cambria Math" w:cs="Times New Roman"/>
                    <w:sz w:val="26"/>
                    <w:szCs w:val="26"/>
                    <w:lang w:val="en-US"/>
                  </w:rPr>
                </m:ctrlPr>
              </m:den>
            </m:f>
            <m:ctrlPr>
              <w:rPr>
                <w:rFonts w:ascii="Cambria Math" w:hAnsi="Cambria Math" w:cs="Times New Roman"/>
                <w:sz w:val="26"/>
                <w:szCs w:val="26"/>
              </w:rPr>
            </m:ctrlPr>
          </m:e>
        </m:d>
        <m:r>
          <m:rPr>
            <m:sty m:val="p"/>
          </m:rPr>
          <w:rPr>
            <w:rFonts w:ascii="Cambria Math" w:hAnsi="Cambria Math" w:cs="Times New Roman"/>
            <w:sz w:val="26"/>
            <w:szCs w:val="26"/>
          </w:rPr>
          <m:t>÷</m:t>
        </m:r>
        <m:sSub>
          <m:sSubPr>
            <m:ctrlPr>
              <w:rPr>
                <w:rFonts w:ascii="Cambria Math" w:hAnsi="Cambria Math" w:cs="Times New Roman"/>
                <w:sz w:val="26"/>
                <w:szCs w:val="26"/>
              </w:rPr>
            </m:ctrlPr>
          </m:sSubPr>
          <m:e>
            <m:r>
              <m:rPr>
                <m:sty m:val="p"/>
              </m:rPr>
              <w:rPr>
                <w:rFonts w:ascii="Cambria Math" w:hAnsi="Cambria Math" w:cs="Times New Roman"/>
                <w:sz w:val="26"/>
                <w:szCs w:val="26"/>
              </w:rPr>
              <m:t>Ч</m:t>
            </m:r>
          </m:e>
          <m:sub>
            <m:r>
              <m:rPr>
                <m:sty m:val="p"/>
              </m:rPr>
              <w:rPr>
                <w:rFonts w:ascii="Cambria Math" w:hAnsi="Cambria Math" w:cs="Times New Roman"/>
                <w:sz w:val="26"/>
                <w:szCs w:val="26"/>
              </w:rPr>
              <m:t>З</m:t>
            </m:r>
          </m:sub>
        </m:sSub>
      </m:oMath>
      <w:r w:rsidR="00096DF5">
        <w:rPr>
          <w:sz w:val="26"/>
          <w:szCs w:val="26"/>
        </w:rPr>
        <w:t xml:space="preserve">, </w:t>
      </w:r>
      <w:r w:rsidR="00096DF5" w:rsidRPr="00CD56FF">
        <w:rPr>
          <w:rFonts w:ascii="Times New Roman" w:hAnsi="Times New Roman" w:cs="Times New Roman"/>
          <w:sz w:val="26"/>
          <w:szCs w:val="26"/>
        </w:rPr>
        <w:t>где</w:t>
      </w:r>
    </w:p>
    <w:p w:rsidR="00C17E72" w:rsidRPr="00A467CE" w:rsidRDefault="00FD6E89" w:rsidP="00C17E72">
      <w:pPr>
        <w:pStyle w:val="ConsPlusNormal"/>
        <w:jc w:val="both"/>
        <w:rPr>
          <w:rFonts w:ascii="Times New Roman" w:eastAsia="Calibri" w:hAnsi="Times New Roman" w:cs="Times New Roman"/>
          <w:bCs/>
          <w:sz w:val="26"/>
          <w:szCs w:val="26"/>
          <w:lang w:eastAsia="en-US"/>
        </w:rPr>
      </w:pPr>
      <m:oMath>
        <m:sSub>
          <m:sSubPr>
            <m:ctrlPr>
              <w:rPr>
                <w:rFonts w:ascii="Cambria Math" w:hAnsi="Times New Roman" w:cs="Times New Roman"/>
                <w:i/>
                <w:sz w:val="26"/>
                <w:szCs w:val="26"/>
              </w:rPr>
            </m:ctrlPr>
          </m:sSubPr>
          <m:e>
            <m:r>
              <w:rPr>
                <w:rFonts w:ascii="Cambria Math" w:hAnsi="Times New Roman" w:cs="Times New Roman"/>
                <w:sz w:val="26"/>
                <w:szCs w:val="26"/>
              </w:rPr>
              <m:t>ПН</m:t>
            </m:r>
          </m:e>
          <m:sub>
            <m:r>
              <m:rPr>
                <m:sty m:val="p"/>
              </m:rPr>
              <w:rPr>
                <w:rFonts w:ascii="Cambria Math" w:hAnsi="Times New Roman" w:cs="Times New Roman"/>
                <w:sz w:val="26"/>
                <w:szCs w:val="26"/>
              </w:rPr>
              <m:t>БАЗ</m:t>
            </m:r>
            <m:r>
              <m:rPr>
                <m:sty m:val="p"/>
              </m:rPr>
              <w:rPr>
                <w:rFonts w:ascii="Cambria Math" w:hAnsi="Times New Roman" w:cs="Times New Roman"/>
                <w:sz w:val="26"/>
                <w:szCs w:val="26"/>
              </w:rPr>
              <m:t>m</m:t>
            </m:r>
          </m:sub>
        </m:sSub>
      </m:oMath>
      <w:r w:rsidR="00C17E72" w:rsidRPr="00A467CE">
        <w:rPr>
          <w:rFonts w:ascii="Times New Roman" w:eastAsia="Calibri" w:hAnsi="Times New Roman" w:cs="Times New Roman"/>
          <w:bCs/>
          <w:sz w:val="26"/>
          <w:szCs w:val="26"/>
          <w:lang w:eastAsia="en-US"/>
        </w:rPr>
        <w:t xml:space="preserve">– подушевой норматив финансирования медицинской помощи в амбулаторных условиях </w:t>
      </w:r>
      <w:r w:rsidR="00C17E72">
        <w:rPr>
          <w:rFonts w:ascii="Times New Roman" w:eastAsia="Calibri" w:hAnsi="Times New Roman" w:cs="Times New Roman"/>
          <w:bCs/>
          <w:sz w:val="26"/>
          <w:szCs w:val="26"/>
          <w:lang w:eastAsia="en-US"/>
        </w:rPr>
        <w:t>на месяц,</w:t>
      </w:r>
      <w:r w:rsidR="00C17E72" w:rsidRPr="00A467CE">
        <w:rPr>
          <w:rFonts w:ascii="Times New Roman" w:eastAsia="Calibri" w:hAnsi="Times New Roman" w:cs="Times New Roman"/>
          <w:bCs/>
          <w:sz w:val="26"/>
          <w:szCs w:val="26"/>
          <w:lang w:eastAsia="en-US"/>
        </w:rPr>
        <w:t xml:space="preserve"> за исключением медицинской помощи, финансируемой в соответствии с установленными нормативами, расходов, указанных в п. 4 настоящей Методики, средств Резерва</w:t>
      </w:r>
      <w:r w:rsidR="00C17E72">
        <w:rPr>
          <w:rFonts w:ascii="Times New Roman" w:eastAsia="Calibri" w:hAnsi="Times New Roman" w:cs="Times New Roman"/>
          <w:bCs/>
          <w:sz w:val="26"/>
          <w:szCs w:val="26"/>
          <w:lang w:eastAsia="en-US"/>
        </w:rPr>
        <w:t>,</w:t>
      </w:r>
      <w:r w:rsidR="00C17E72" w:rsidRPr="00AA06AE">
        <w:rPr>
          <w:rFonts w:ascii="Times New Roman" w:eastAsia="Calibri" w:hAnsi="Times New Roman" w:cs="Times New Roman"/>
          <w:bCs/>
          <w:sz w:val="26"/>
          <w:szCs w:val="26"/>
          <w:lang w:eastAsia="en-US"/>
        </w:rPr>
        <w:t xml:space="preserve"> </w:t>
      </w:r>
      <w:r w:rsidR="00C17E72" w:rsidRPr="00A467CE">
        <w:rPr>
          <w:rFonts w:ascii="Times New Roman" w:eastAsia="Calibri" w:hAnsi="Times New Roman" w:cs="Times New Roman"/>
          <w:bCs/>
          <w:sz w:val="26"/>
          <w:szCs w:val="26"/>
          <w:lang w:eastAsia="en-US"/>
        </w:rPr>
        <w:t>рублей;</w:t>
      </w:r>
    </w:p>
    <w:p w:rsidR="003F4374" w:rsidRPr="00A467CE" w:rsidRDefault="00D320F1" w:rsidP="003F4374">
      <w:pPr>
        <w:pStyle w:val="ConsPlusNormal"/>
        <w:widowControl/>
        <w:ind w:firstLine="708"/>
        <w:jc w:val="both"/>
        <w:outlineLvl w:val="3"/>
        <w:rPr>
          <w:rFonts w:ascii="Times New Roman" w:hAnsi="Times New Roman" w:cs="Times New Roman"/>
          <w:sz w:val="26"/>
          <w:szCs w:val="26"/>
        </w:rPr>
      </w:pPr>
      <w:r>
        <w:rPr>
          <w:rFonts w:ascii="Times New Roman" w:hAnsi="Times New Roman" w:cs="Times New Roman"/>
          <w:sz w:val="26"/>
          <w:szCs w:val="26"/>
        </w:rPr>
        <w:t>∑</w:t>
      </w:r>
      <w:proofErr w:type="spellStart"/>
      <w:r>
        <w:rPr>
          <w:rFonts w:ascii="Times New Roman" w:hAnsi="Times New Roman" w:cs="Times New Roman"/>
          <w:sz w:val="26"/>
          <w:szCs w:val="26"/>
        </w:rPr>
        <w:t>Пр</w:t>
      </w:r>
      <w:proofErr w:type="spellEnd"/>
      <w:r>
        <w:rPr>
          <w:rFonts w:ascii="Times New Roman" w:hAnsi="Times New Roman" w:cs="Times New Roman"/>
          <w:sz w:val="26"/>
          <w:szCs w:val="26"/>
        </w:rPr>
        <w:t xml:space="preserve"> – объем</w:t>
      </w:r>
      <w:r w:rsidR="003F4374" w:rsidRPr="00A467CE">
        <w:rPr>
          <w:rFonts w:ascii="Times New Roman" w:hAnsi="Times New Roman" w:cs="Times New Roman"/>
          <w:sz w:val="26"/>
          <w:szCs w:val="26"/>
        </w:rPr>
        <w:t xml:space="preserve"> планируемых расходов для </w:t>
      </w:r>
      <w:proofErr w:type="spellStart"/>
      <w:r w:rsidR="003F4374" w:rsidRPr="00A467CE">
        <w:rPr>
          <w:rFonts w:ascii="Times New Roman" w:hAnsi="Times New Roman" w:cs="Times New Roman"/>
          <w:sz w:val="26"/>
          <w:szCs w:val="26"/>
        </w:rPr>
        <w:t>подушевого</w:t>
      </w:r>
      <w:proofErr w:type="spellEnd"/>
      <w:r w:rsidR="003F4374" w:rsidRPr="00A467CE">
        <w:rPr>
          <w:rFonts w:ascii="Times New Roman" w:hAnsi="Times New Roman" w:cs="Times New Roman"/>
          <w:sz w:val="26"/>
          <w:szCs w:val="26"/>
        </w:rPr>
        <w:t xml:space="preserve"> финансирования на текущий год</w:t>
      </w:r>
      <w:r w:rsidR="00AA06AE">
        <w:rPr>
          <w:rFonts w:ascii="Times New Roman" w:hAnsi="Times New Roman" w:cs="Times New Roman"/>
          <w:sz w:val="26"/>
          <w:szCs w:val="26"/>
        </w:rPr>
        <w:t xml:space="preserve"> </w:t>
      </w:r>
      <w:r w:rsidR="001E75EE" w:rsidRPr="00A467CE">
        <w:rPr>
          <w:rFonts w:ascii="Times New Roman" w:hAnsi="Times New Roman" w:cs="Times New Roman"/>
          <w:sz w:val="26"/>
          <w:szCs w:val="26"/>
        </w:rPr>
        <w:t>за исключением медицинской помощи, финансируемой в соответствии с установленными нормативами</w:t>
      </w:r>
      <w:r w:rsidR="006F5AB0" w:rsidRPr="00A467CE">
        <w:rPr>
          <w:rFonts w:ascii="Times New Roman" w:hAnsi="Times New Roman" w:cs="Times New Roman"/>
          <w:sz w:val="26"/>
          <w:szCs w:val="26"/>
        </w:rPr>
        <w:t xml:space="preserve"> и средств резерва</w:t>
      </w:r>
      <w:r w:rsidR="001E75EE" w:rsidRPr="00A467CE">
        <w:rPr>
          <w:rFonts w:ascii="Times New Roman" w:hAnsi="Times New Roman" w:cs="Times New Roman"/>
          <w:sz w:val="26"/>
          <w:szCs w:val="26"/>
        </w:rPr>
        <w:t>, рублей;</w:t>
      </w:r>
    </w:p>
    <w:p w:rsidR="00664EAE" w:rsidRPr="00A467CE" w:rsidRDefault="003F4374" w:rsidP="00664EAE">
      <w:pPr>
        <w:pStyle w:val="ConsPlusNormal"/>
        <w:widowControl/>
        <w:ind w:firstLine="708"/>
        <w:jc w:val="both"/>
        <w:outlineLvl w:val="3"/>
        <w:rPr>
          <w:rFonts w:ascii="Times New Roman" w:hAnsi="Times New Roman" w:cs="Times New Roman"/>
          <w:sz w:val="26"/>
          <w:szCs w:val="26"/>
        </w:rPr>
      </w:pPr>
      <w:r w:rsidRPr="00A467CE">
        <w:rPr>
          <w:rFonts w:ascii="Times New Roman" w:hAnsi="Times New Roman" w:cs="Times New Roman"/>
          <w:sz w:val="26"/>
          <w:szCs w:val="26"/>
        </w:rPr>
        <w:t>∑</w:t>
      </w:r>
      <w:proofErr w:type="spellStart"/>
      <w:r w:rsidRPr="00A467CE">
        <w:rPr>
          <w:rFonts w:ascii="Times New Roman" w:hAnsi="Times New Roman" w:cs="Times New Roman"/>
          <w:sz w:val="26"/>
          <w:szCs w:val="26"/>
        </w:rPr>
        <w:t>Прi</w:t>
      </w:r>
      <w:proofErr w:type="spellEnd"/>
      <w:r w:rsidR="00264AFF" w:rsidRPr="00A467CE">
        <w:rPr>
          <w:rFonts w:ascii="Times New Roman" w:hAnsi="Times New Roman" w:cs="Times New Roman"/>
          <w:sz w:val="26"/>
          <w:szCs w:val="26"/>
        </w:rPr>
        <w:t xml:space="preserve"> ‒ </w:t>
      </w:r>
      <w:r w:rsidRPr="00A467CE">
        <w:rPr>
          <w:rFonts w:ascii="Times New Roman" w:hAnsi="Times New Roman" w:cs="Times New Roman"/>
          <w:sz w:val="26"/>
          <w:szCs w:val="26"/>
        </w:rPr>
        <w:t xml:space="preserve">сумма утвержденных расходов для </w:t>
      </w:r>
      <w:proofErr w:type="spellStart"/>
      <w:r w:rsidRPr="00A467CE">
        <w:rPr>
          <w:rFonts w:ascii="Times New Roman" w:hAnsi="Times New Roman" w:cs="Times New Roman"/>
          <w:sz w:val="26"/>
          <w:szCs w:val="26"/>
        </w:rPr>
        <w:t>подушевого</w:t>
      </w:r>
      <w:proofErr w:type="spellEnd"/>
      <w:r w:rsidRPr="00A467CE">
        <w:rPr>
          <w:rFonts w:ascii="Times New Roman" w:hAnsi="Times New Roman" w:cs="Times New Roman"/>
          <w:sz w:val="26"/>
          <w:szCs w:val="26"/>
        </w:rPr>
        <w:t xml:space="preserve"> финансирования на амбулаторно-поликлиническую помощь предыдущих расчетному периоду месяцев текущего года;</w:t>
      </w:r>
    </w:p>
    <w:p w:rsidR="003F4374" w:rsidRPr="00A467CE" w:rsidRDefault="003F4374" w:rsidP="00664EAE">
      <w:pPr>
        <w:pStyle w:val="ConsPlusNormal"/>
        <w:widowControl/>
        <w:ind w:firstLine="708"/>
        <w:jc w:val="both"/>
        <w:outlineLvl w:val="3"/>
        <w:rPr>
          <w:rFonts w:ascii="Times New Roman" w:hAnsi="Times New Roman" w:cs="Times New Roman"/>
          <w:sz w:val="26"/>
          <w:szCs w:val="26"/>
        </w:rPr>
      </w:pPr>
      <w:proofErr w:type="spellStart"/>
      <w:r w:rsidRPr="00A467CE">
        <w:rPr>
          <w:rFonts w:ascii="Times New Roman" w:hAnsi="Times New Roman" w:cs="Times New Roman"/>
          <w:sz w:val="26"/>
          <w:szCs w:val="26"/>
        </w:rPr>
        <w:lastRenderedPageBreak/>
        <w:t>mi</w:t>
      </w:r>
      <w:proofErr w:type="spellEnd"/>
      <w:r w:rsidR="00AA06AE">
        <w:rPr>
          <w:rFonts w:ascii="Times New Roman" w:hAnsi="Times New Roman" w:cs="Times New Roman"/>
          <w:sz w:val="26"/>
          <w:szCs w:val="26"/>
        </w:rPr>
        <w:t xml:space="preserve"> </w:t>
      </w:r>
      <w:r w:rsidR="00264AFF" w:rsidRPr="00A467CE">
        <w:rPr>
          <w:rFonts w:ascii="Times New Roman" w:hAnsi="Times New Roman" w:cs="Times New Roman"/>
          <w:sz w:val="26"/>
          <w:szCs w:val="26"/>
        </w:rPr>
        <w:t>‒</w:t>
      </w:r>
      <w:r w:rsidRPr="00A467CE">
        <w:rPr>
          <w:rFonts w:ascii="Times New Roman" w:hAnsi="Times New Roman" w:cs="Times New Roman"/>
          <w:sz w:val="26"/>
          <w:szCs w:val="26"/>
        </w:rPr>
        <w:t xml:space="preserve"> количество предыдущих расчетному периоду месяцев текущего года</w:t>
      </w:r>
      <w:r w:rsidR="00B84644">
        <w:rPr>
          <w:rFonts w:ascii="Times New Roman" w:hAnsi="Times New Roman" w:cs="Times New Roman"/>
          <w:sz w:val="26"/>
          <w:szCs w:val="26"/>
        </w:rPr>
        <w:t>;</w:t>
      </w:r>
    </w:p>
    <w:p w:rsidR="003F4374" w:rsidRPr="00A467CE" w:rsidRDefault="003F4374" w:rsidP="003F4374">
      <w:pPr>
        <w:pStyle w:val="ConsPlusNormal"/>
        <w:widowControl/>
        <w:ind w:firstLine="708"/>
        <w:jc w:val="both"/>
        <w:outlineLvl w:val="3"/>
        <w:rPr>
          <w:rFonts w:ascii="Times New Roman" w:hAnsi="Times New Roman" w:cs="Times New Roman"/>
          <w:sz w:val="26"/>
          <w:szCs w:val="26"/>
        </w:rPr>
      </w:pPr>
      <w:proofErr w:type="spellStart"/>
      <w:r w:rsidRPr="00A467CE">
        <w:rPr>
          <w:rFonts w:ascii="Times New Roman" w:hAnsi="Times New Roman" w:cs="Times New Roman"/>
          <w:sz w:val="26"/>
          <w:szCs w:val="26"/>
        </w:rPr>
        <w:t>Ч</w:t>
      </w:r>
      <w:r w:rsidR="00CD56FF">
        <w:rPr>
          <w:rFonts w:ascii="Times New Roman" w:hAnsi="Times New Roman" w:cs="Times New Roman"/>
          <w:sz w:val="26"/>
          <w:szCs w:val="26"/>
        </w:rPr>
        <w:t>з</w:t>
      </w:r>
      <w:proofErr w:type="spellEnd"/>
      <w:r w:rsidR="00AA06AE">
        <w:rPr>
          <w:rFonts w:ascii="Times New Roman" w:hAnsi="Times New Roman" w:cs="Times New Roman"/>
          <w:sz w:val="26"/>
          <w:szCs w:val="26"/>
        </w:rPr>
        <w:t xml:space="preserve"> </w:t>
      </w:r>
      <w:r w:rsidR="00264AFF" w:rsidRPr="00A467CE">
        <w:rPr>
          <w:rFonts w:ascii="Times New Roman" w:hAnsi="Times New Roman" w:cs="Times New Roman"/>
          <w:sz w:val="26"/>
          <w:szCs w:val="26"/>
        </w:rPr>
        <w:t>‒</w:t>
      </w:r>
      <w:r w:rsidRPr="00A467CE">
        <w:rPr>
          <w:rFonts w:ascii="Times New Roman" w:hAnsi="Times New Roman" w:cs="Times New Roman"/>
          <w:sz w:val="26"/>
          <w:szCs w:val="26"/>
        </w:rPr>
        <w:t xml:space="preserve"> численность застрахованных прикрепленных жителей Калужской области;</w:t>
      </w:r>
    </w:p>
    <w:p w:rsidR="00246FFD" w:rsidRPr="00A467CE" w:rsidRDefault="00FD6E89" w:rsidP="00246FFD">
      <w:pPr>
        <w:pStyle w:val="ConsPlusNormal"/>
        <w:spacing w:before="100" w:beforeAutospacing="1" w:after="100" w:afterAutospacing="1"/>
        <w:ind w:firstLine="0"/>
        <w:rPr>
          <w:rFonts w:ascii="Times New Roman" w:hAnsi="Times New Roman" w:cs="Times New Roman"/>
          <w:sz w:val="26"/>
          <w:szCs w:val="26"/>
        </w:rPr>
      </w:pPr>
      <m:oMath>
        <m:nary>
          <m:naryPr>
            <m:chr m:val="∑"/>
            <m:limLoc m:val="undOvr"/>
            <m:subHide m:val="on"/>
            <m:supHide m:val="on"/>
            <m:ctrlPr>
              <w:rPr>
                <w:rFonts w:ascii="Cambria Math" w:hAnsi="Times New Roman" w:cs="Times New Roman"/>
              </w:rPr>
            </m:ctrlPr>
          </m:naryPr>
          <m:sub/>
          <m:sup/>
          <m:e>
            <m:d>
              <m:dPr>
                <m:begChr m:val="〖"/>
                <m:ctrlPr>
                  <w:rPr>
                    <w:rFonts w:ascii="Cambria Math" w:hAnsi="Cambria Math" w:cs="Times New Roman"/>
                  </w:rPr>
                </m:ctrlPr>
              </m:dPr>
              <m:e>
                <m:r>
                  <m:rPr>
                    <m:sty m:val="p"/>
                  </m:rPr>
                  <w:rPr>
                    <w:rFonts w:ascii="Cambria Math" w:hAnsi="Cambria Math" w:cs="Times New Roman"/>
                  </w:rPr>
                  <m:t>Пр</m:t>
                </m:r>
                <m:r>
                  <m:rPr>
                    <m:sty m:val="p"/>
                  </m:rPr>
                  <w:rPr>
                    <w:rFonts w:ascii="Cambria Math" w:hAnsi="Times New Roman" w:cs="Times New Roman"/>
                  </w:rPr>
                  <m:t>=</m:t>
                </m:r>
                <m:sSubSup>
                  <m:sSubSupPr>
                    <m:ctrlPr>
                      <w:rPr>
                        <w:rFonts w:ascii="Cambria Math" w:hAnsi="Times New Roman" w:cs="Times New Roman"/>
                      </w:rPr>
                    </m:ctrlPr>
                  </m:sSubSupPr>
                  <m:e>
                    <m:d>
                      <m:dPr>
                        <m:endChr m:val="〗"/>
                        <m:ctrlPr>
                          <w:rPr>
                            <w:rFonts w:ascii="Cambria Math" w:hAnsi="Times New Roman" w:cs="Times New Roman"/>
                          </w:rPr>
                        </m:ctrlPr>
                      </m:dPr>
                      <m:e>
                        <m:r>
                          <w:rPr>
                            <w:rFonts w:ascii="Cambria Math" w:hAnsi="Cambria Math" w:cs="Times New Roman"/>
                          </w:rPr>
                          <m:t>ПН</m:t>
                        </m:r>
                        <m:ctrlPr>
                          <w:rPr>
                            <w:rFonts w:ascii="Cambria Math" w:hAnsi="Cambria Math" w:cs="Times New Roman"/>
                            <w:i/>
                          </w:rPr>
                        </m:ctrlPr>
                      </m:e>
                    </m:d>
                    <m:ctrlPr>
                      <w:rPr>
                        <w:rFonts w:ascii="Cambria Math" w:hAnsi="Cambria Math" w:cs="Times New Roman"/>
                        <w:i/>
                      </w:rPr>
                    </m:ctrlPr>
                  </m:e>
                  <m:sub>
                    <m:r>
                      <w:rPr>
                        <w:rFonts w:ascii="Cambria Math" w:hAnsi="Cambria Math" w:cs="Times New Roman"/>
                      </w:rPr>
                      <m:t>БАЗ</m:t>
                    </m:r>
                    <m:r>
                      <w:rPr>
                        <w:rFonts w:ascii="Cambria Math" w:hAnsi="Cambria Math" w:cs="Times New Roman"/>
                        <w:lang w:val="en-US"/>
                      </w:rPr>
                      <m:t>m</m:t>
                    </m:r>
                  </m:sub>
                  <m:sup>
                    <m:ctrlPr>
                      <w:rPr>
                        <w:rFonts w:ascii="Cambria Math" w:hAnsi="Cambria Math" w:cs="Times New Roman"/>
                        <w:i/>
                        <w:lang w:val="en-US"/>
                      </w:rPr>
                    </m:ctrlPr>
                  </m:sup>
                </m:sSubSup>
                <m:r>
                  <m:rPr>
                    <m:sty m:val="p"/>
                  </m:rPr>
                  <w:rPr>
                    <w:rFonts w:ascii="Cambria Math" w:hAnsi="Cambria Math" w:cs="Times New Roman"/>
                  </w:rPr>
                  <m:t>×</m:t>
                </m:r>
                <m:sSub>
                  <m:sSubPr>
                    <m:ctrlPr>
                      <w:rPr>
                        <w:rFonts w:ascii="Cambria Math" w:hAnsi="Times New Roman" w:cs="Times New Roman"/>
                      </w:rPr>
                    </m:ctrlPr>
                  </m:sSubPr>
                  <m:e>
                    <m:r>
                      <m:rPr>
                        <m:sty m:val="p"/>
                      </m:rPr>
                      <w:rPr>
                        <w:rFonts w:ascii="Cambria Math" w:hAnsi="Cambria Math" w:cs="Times New Roman"/>
                      </w:rPr>
                      <m:t>Ч</m:t>
                    </m:r>
                    <m:ctrlPr>
                      <w:rPr>
                        <w:rFonts w:ascii="Cambria Math" w:hAnsi="Cambria Math" w:cs="Times New Roman"/>
                      </w:rPr>
                    </m:ctrlPr>
                  </m:e>
                  <m:sub>
                    <m:r>
                      <w:rPr>
                        <w:rFonts w:ascii="Cambria Math" w:hAnsi="Cambria Math" w:cs="Times New Roman"/>
                      </w:rPr>
                      <m:t>з</m:t>
                    </m:r>
                    <m:ctrlPr>
                      <w:rPr>
                        <w:rFonts w:ascii="Cambria Math" w:hAnsi="Cambria Math" w:cs="Times New Roman"/>
                        <w:i/>
                      </w:rPr>
                    </m:ctrlPr>
                  </m:sub>
                </m:sSub>
                <m:r>
                  <m:rPr>
                    <m:sty m:val="p"/>
                  </m:rPr>
                  <w:rPr>
                    <w:rFonts w:ascii="Cambria Math" w:hAnsi="Cambria Math" w:cs="Times New Roman"/>
                  </w:rPr>
                  <m:t>-</m:t>
                </m:r>
                <m:sSub>
                  <m:sSubPr>
                    <m:ctrlPr>
                      <w:rPr>
                        <w:rFonts w:ascii="Cambria Math" w:hAnsi="Times New Roman" w:cs="Times New Roman"/>
                      </w:rPr>
                    </m:ctrlPr>
                  </m:sSubPr>
                  <m:e>
                    <m:r>
                      <m:rPr>
                        <m:sty m:val="p"/>
                      </m:rPr>
                      <w:rPr>
                        <w:rFonts w:ascii="Cambria Math" w:hAnsi="Cambria Math" w:cs="Times New Roman"/>
                      </w:rPr>
                      <m:t>ОС</m:t>
                    </m:r>
                    <m:ctrlPr>
                      <w:rPr>
                        <w:rFonts w:ascii="Cambria Math" w:hAnsi="Cambria Math" w:cs="Times New Roman"/>
                      </w:rPr>
                    </m:ctrlPr>
                  </m:e>
                  <m:sub>
                    <m:r>
                      <m:rPr>
                        <m:sty m:val="p"/>
                      </m:rPr>
                      <w:rPr>
                        <w:rFonts w:ascii="Cambria Math" w:hAnsi="Cambria Math" w:cs="Times New Roman"/>
                      </w:rPr>
                      <m:t>ФАП</m:t>
                    </m:r>
                    <m:ctrlPr>
                      <w:rPr>
                        <w:rFonts w:ascii="Cambria Math" w:hAnsi="Cambria Math" w:cs="Times New Roman"/>
                      </w:rPr>
                    </m:ctrlPr>
                  </m:sub>
                </m:sSub>
                <m:r>
                  <m:rPr>
                    <m:sty m:val="p"/>
                  </m:rPr>
                  <w:rPr>
                    <w:rFonts w:ascii="Cambria Math" w:hAnsi="Cambria Math" w:cs="Times New Roman"/>
                  </w:rPr>
                  <m:t>-</m:t>
                </m:r>
                <m:sSub>
                  <m:sSubPr>
                    <m:ctrlPr>
                      <w:rPr>
                        <w:rFonts w:ascii="Cambria Math" w:hAnsi="Times New Roman" w:cs="Times New Roman"/>
                      </w:rPr>
                    </m:ctrlPr>
                  </m:sSubPr>
                  <m:e>
                    <m:r>
                      <m:rPr>
                        <m:sty m:val="p"/>
                      </m:rPr>
                      <w:rPr>
                        <w:rFonts w:ascii="Cambria Math" w:hAnsi="Cambria Math" w:cs="Times New Roman"/>
                      </w:rPr>
                      <m:t>ОС</m:t>
                    </m:r>
                    <m:ctrlPr>
                      <w:rPr>
                        <w:rFonts w:ascii="Cambria Math" w:hAnsi="Cambria Math" w:cs="Times New Roman"/>
                      </w:rPr>
                    </m:ctrlPr>
                  </m:e>
                  <m:sub>
                    <m:r>
                      <m:rPr>
                        <m:sty m:val="p"/>
                      </m:rPr>
                      <w:rPr>
                        <w:rFonts w:ascii="Cambria Math" w:hAnsi="Cambria Math" w:cs="Times New Roman"/>
                      </w:rPr>
                      <m:t>ИССЛЕД</m:t>
                    </m:r>
                    <m:ctrlPr>
                      <w:rPr>
                        <w:rFonts w:ascii="Cambria Math" w:hAnsi="Cambria Math" w:cs="Times New Roman"/>
                      </w:rPr>
                    </m:ctrlPr>
                  </m:sub>
                </m:sSub>
                <m:r>
                  <m:rPr>
                    <m:sty m:val="p"/>
                  </m:rPr>
                  <w:rPr>
                    <w:rFonts w:ascii="Cambria Math" w:hAnsi="Cambria Math" w:cs="Times New Roman"/>
                  </w:rPr>
                  <m:t>-</m:t>
                </m:r>
                <m:r>
                  <m:rPr>
                    <m:sty m:val="p"/>
                  </m:rPr>
                  <w:rPr>
                    <w:rFonts w:ascii="Cambria Math" w:eastAsiaTheme="minorHAnsi" w:hAnsi="Cambria Math" w:cs="Cambria Math"/>
                    <w:sz w:val="26"/>
                    <w:szCs w:val="26"/>
                  </w:rPr>
                  <m:t>О</m:t>
                </m:r>
                <m:sSub>
                  <m:sSubPr>
                    <m:ctrlPr>
                      <w:rPr>
                        <w:rFonts w:ascii="Cambria Math" w:eastAsiaTheme="minorHAnsi" w:hAnsi="Cambria Math" w:cs="Cambria Math"/>
                        <w:sz w:val="26"/>
                        <w:szCs w:val="26"/>
                      </w:rPr>
                    </m:ctrlPr>
                  </m:sSubPr>
                  <m:e>
                    <m:r>
                      <m:rPr>
                        <m:sty m:val="p"/>
                      </m:rPr>
                      <w:rPr>
                        <w:rFonts w:ascii="Cambria Math" w:eastAsiaTheme="minorHAnsi" w:hAnsi="Cambria Math" w:cs="Cambria Math"/>
                        <w:sz w:val="26"/>
                        <w:szCs w:val="26"/>
                      </w:rPr>
                      <m:t>С</m:t>
                    </m:r>
                  </m:e>
                  <m:sub>
                    <m:r>
                      <m:rPr>
                        <m:sty m:val="p"/>
                      </m:rPr>
                      <w:rPr>
                        <w:rFonts w:ascii="Cambria Math" w:eastAsiaTheme="minorHAnsi" w:hAnsi="Cambria Math" w:cs="Cambria Math"/>
                        <w:sz w:val="18"/>
                        <w:szCs w:val="18"/>
                      </w:rPr>
                      <m:t>УД</m:t>
                    </m:r>
                    <m:ctrlPr>
                      <w:rPr>
                        <w:rFonts w:ascii="Cambria Math" w:eastAsiaTheme="minorHAnsi" w:hAnsi="Cambria Math" w:cs="Cambria Math"/>
                        <w:sz w:val="18"/>
                        <w:szCs w:val="18"/>
                      </w:rPr>
                    </m:ctrlPr>
                  </m:sub>
                </m:sSub>
                <m:r>
                  <m:rPr>
                    <m:sty m:val="p"/>
                  </m:rPr>
                  <w:rPr>
                    <w:rFonts w:ascii="Cambria Math" w:eastAsiaTheme="minorHAnsi" w:hAnsi="Cambria Math" w:cs="Cambria Math"/>
                  </w:rPr>
                  <m:t>-</m:t>
                </m:r>
                <m:sSub>
                  <m:sSubPr>
                    <m:ctrlPr>
                      <w:rPr>
                        <w:rFonts w:ascii="Cambria Math" w:hAnsi="Times New Roman" w:cs="Times New Roman"/>
                      </w:rPr>
                    </m:ctrlPr>
                  </m:sSubPr>
                  <m:e>
                    <m:sSub>
                      <m:sSubPr>
                        <m:ctrlPr>
                          <w:rPr>
                            <w:rFonts w:ascii="Cambria Math" w:hAnsi="Times New Roman" w:cs="Times New Roman"/>
                          </w:rPr>
                        </m:ctrlPr>
                      </m:sSubPr>
                      <m:e>
                        <m:r>
                          <m:rPr>
                            <m:sty m:val="p"/>
                          </m:rPr>
                          <w:rPr>
                            <w:rFonts w:ascii="Cambria Math" w:hAnsi="Times New Roman" w:cs="Times New Roman"/>
                          </w:rPr>
                          <m:t>ОС</m:t>
                        </m:r>
                        <m:ctrlPr>
                          <w:rPr>
                            <w:rFonts w:ascii="Cambria Math" w:hAnsi="Cambria Math" w:cs="Times New Roman"/>
                          </w:rPr>
                        </m:ctrlPr>
                      </m:e>
                      <m:sub>
                        <m:r>
                          <m:rPr>
                            <m:sty m:val="p"/>
                          </m:rPr>
                          <w:rPr>
                            <w:rFonts w:ascii="Cambria Math" w:hAnsi="Times New Roman" w:cs="Times New Roman"/>
                          </w:rPr>
                          <m:t>ПО</m:t>
                        </m:r>
                        <m:ctrlPr>
                          <w:rPr>
                            <w:rFonts w:ascii="Cambria Math" w:hAnsi="Cambria Math" w:cs="Times New Roman"/>
                          </w:rPr>
                        </m:ctrlPr>
                      </m:sub>
                    </m:sSub>
                    <m:r>
                      <m:rPr>
                        <m:sty m:val="p"/>
                      </m:rPr>
                      <w:rPr>
                        <w:rFonts w:ascii="Cambria Math" w:hAnsi="Cambria Math" w:cs="Times New Roman"/>
                      </w:rPr>
                      <m:t>-</m:t>
                    </m:r>
                    <m:sSub>
                      <m:sSubPr>
                        <m:ctrlPr>
                          <w:rPr>
                            <w:rFonts w:ascii="Cambria Math" w:hAnsi="Times New Roman" w:cs="Times New Roman"/>
                          </w:rPr>
                        </m:ctrlPr>
                      </m:sSubPr>
                      <m:e>
                        <m:r>
                          <m:rPr>
                            <m:sty m:val="p"/>
                          </m:rPr>
                          <w:rPr>
                            <w:rFonts w:ascii="Cambria Math" w:hAnsi="Cambria Math" w:cs="Times New Roman"/>
                          </w:rPr>
                          <m:t>ОС</m:t>
                        </m:r>
                        <m:ctrlPr>
                          <w:rPr>
                            <w:rFonts w:ascii="Cambria Math" w:hAnsi="Cambria Math" w:cs="Times New Roman"/>
                          </w:rPr>
                        </m:ctrlPr>
                      </m:e>
                      <m:sub>
                        <m:r>
                          <m:rPr>
                            <m:sty m:val="p"/>
                          </m:rPr>
                          <w:rPr>
                            <w:rFonts w:ascii="Cambria Math" w:hAnsi="Cambria Math" w:cs="Times New Roman"/>
                          </w:rPr>
                          <m:t>ДИСП</m:t>
                        </m:r>
                        <m:ctrlPr>
                          <w:rPr>
                            <w:rFonts w:ascii="Cambria Math" w:hAnsi="Cambria Math" w:cs="Times New Roman"/>
                          </w:rPr>
                        </m:ctrlPr>
                      </m:sub>
                    </m:sSub>
                    <m:r>
                      <m:rPr>
                        <m:sty m:val="p"/>
                      </m:rPr>
                      <w:rPr>
                        <w:rFonts w:ascii="Cambria Math" w:hAnsi="Cambria Math" w:cs="Times New Roman"/>
                      </w:rPr>
                      <m:t>-ОС</m:t>
                    </m:r>
                    <m:ctrlPr>
                      <w:rPr>
                        <w:rFonts w:ascii="Cambria Math" w:hAnsi="Cambria Math" w:cs="Times New Roman"/>
                      </w:rPr>
                    </m:ctrlPr>
                  </m:e>
                  <m:sub>
                    <m:r>
                      <m:rPr>
                        <m:sty m:val="p"/>
                      </m:rPr>
                      <w:rPr>
                        <w:rFonts w:ascii="Cambria Math" w:hAnsi="Cambria Math" w:cs="Times New Roman"/>
                      </w:rPr>
                      <m:t>НЕОТЛ</m:t>
                    </m:r>
                    <m:ctrlPr>
                      <w:rPr>
                        <w:rFonts w:ascii="Cambria Math" w:hAnsi="Cambria Math" w:cs="Times New Roman"/>
                      </w:rPr>
                    </m:ctrlPr>
                  </m:sub>
                </m:sSub>
                <m:r>
                  <m:rPr>
                    <m:sty m:val="p"/>
                  </m:rPr>
                  <w:rPr>
                    <w:rFonts w:ascii="Cambria Math" w:hAnsi="Times New Roman" w:cs="Times New Roman"/>
                  </w:rPr>
                  <m:t>+</m:t>
                </m:r>
                <m:sSub>
                  <m:sSubPr>
                    <m:ctrlPr>
                      <w:rPr>
                        <w:rFonts w:ascii="Cambria Math" w:hAnsi="Times New Roman" w:cs="Times New Roman"/>
                      </w:rPr>
                    </m:ctrlPr>
                  </m:sSubPr>
                  <m:e>
                    <m:r>
                      <m:rPr>
                        <m:sty m:val="p"/>
                      </m:rPr>
                      <w:rPr>
                        <w:rFonts w:ascii="Cambria Math" w:hAnsi="Cambria Math" w:cs="Times New Roman"/>
                      </w:rPr>
                      <m:t>ОС</m:t>
                    </m:r>
                    <m:ctrlPr>
                      <w:rPr>
                        <w:rFonts w:ascii="Cambria Math" w:hAnsi="Cambria Math" w:cs="Times New Roman"/>
                      </w:rPr>
                    </m:ctrlPr>
                  </m:e>
                  <m:sub>
                    <m:r>
                      <m:rPr>
                        <m:sty m:val="p"/>
                      </m:rPr>
                      <w:rPr>
                        <w:rFonts w:ascii="Cambria Math" w:hAnsi="Cambria Math" w:cs="Times New Roman"/>
                      </w:rPr>
                      <m:t>НЕОТЛ</m:t>
                    </m:r>
                    <m:d>
                      <m:dPr>
                        <m:ctrlPr>
                          <w:rPr>
                            <w:rFonts w:ascii="Cambria Math" w:hAnsi="Times New Roman" w:cs="Times New Roman"/>
                          </w:rPr>
                        </m:ctrlPr>
                      </m:dPr>
                      <m:e>
                        <m:r>
                          <m:rPr>
                            <m:sty m:val="p"/>
                          </m:rPr>
                          <w:rPr>
                            <w:rFonts w:ascii="Cambria Math" w:hAnsi="Cambria Math" w:cs="Times New Roman"/>
                          </w:rPr>
                          <m:t>ФАП</m:t>
                        </m:r>
                      </m:e>
                    </m:d>
                    <m:ctrlPr>
                      <w:rPr>
                        <w:rFonts w:ascii="Cambria Math" w:hAnsi="Times New Roman" w:cs="Times New Roman"/>
                        <w:i/>
                      </w:rPr>
                    </m:ctrlPr>
                  </m:sub>
                </m:sSub>
                <m:ctrlPr>
                  <w:rPr>
                    <w:rFonts w:ascii="Cambria Math" w:hAnsi="Times New Roman" w:cs="Times New Roman"/>
                    <w:i/>
                  </w:rPr>
                </m:ctrlPr>
              </m:e>
            </m:d>
          </m:e>
        </m:nary>
        <m:r>
          <w:rPr>
            <w:rFonts w:ascii="Cambria Math" w:hAnsi="Times New Roman" w:cs="Times New Roman"/>
          </w:rPr>
          <m:t>×</m:t>
        </m:r>
        <m:d>
          <m:dPr>
            <m:ctrlPr>
              <w:rPr>
                <w:rFonts w:ascii="Cambria Math" w:hAnsi="Times New Roman" w:cs="Times New Roman"/>
                <w:i/>
              </w:rPr>
            </m:ctrlPr>
          </m:dPr>
          <m:e>
            <m:r>
              <w:rPr>
                <w:rFonts w:ascii="Cambria Math" w:hAnsi="Times New Roman" w:cs="Times New Roman"/>
              </w:rPr>
              <m:t>1</m:t>
            </m:r>
            <m:r>
              <w:rPr>
                <w:rFonts w:ascii="Cambria Math" w:hAnsi="Times New Roman" w:cs="Times New Roman"/>
              </w:rPr>
              <m:t>-Рез</m:t>
            </m:r>
          </m:e>
        </m:d>
      </m:oMath>
      <w:r w:rsidR="002C1A1F" w:rsidRPr="00A467CE">
        <w:rPr>
          <w:rFonts w:ascii="Times New Roman" w:hAnsi="Times New Roman" w:cs="Times New Roman"/>
          <w:sz w:val="28"/>
        </w:rPr>
        <w:t xml:space="preserve">, </w:t>
      </w:r>
      <w:r w:rsidR="002C1A1F" w:rsidRPr="00A467CE">
        <w:rPr>
          <w:rFonts w:ascii="Times New Roman" w:hAnsi="Times New Roman" w:cs="Times New Roman"/>
          <w:sz w:val="26"/>
          <w:szCs w:val="26"/>
        </w:rPr>
        <w:t>где:</w:t>
      </w:r>
    </w:p>
    <w:p w:rsidR="002C1A1F" w:rsidRPr="00A467CE" w:rsidRDefault="002C1A1F" w:rsidP="002C1A1F">
      <w:pPr>
        <w:pStyle w:val="ConsPlusNormal"/>
        <w:widowControl/>
        <w:ind w:firstLine="708"/>
        <w:jc w:val="both"/>
        <w:outlineLvl w:val="3"/>
        <w:rPr>
          <w:rFonts w:ascii="Times New Roman" w:hAnsi="Times New Roman" w:cs="Times New Roman"/>
          <w:sz w:val="26"/>
          <w:szCs w:val="26"/>
        </w:rPr>
      </w:pPr>
      <w:r w:rsidRPr="00A467CE">
        <w:rPr>
          <w:rFonts w:ascii="Times New Roman" w:hAnsi="Times New Roman" w:cs="Times New Roman"/>
          <w:sz w:val="28"/>
        </w:rPr>
        <w:t>ОС</w:t>
      </w:r>
      <w:r w:rsidRPr="00A467CE">
        <w:rPr>
          <w:rFonts w:ascii="Times New Roman" w:hAnsi="Times New Roman" w:cs="Times New Roman"/>
          <w:sz w:val="28"/>
          <w:vertAlign w:val="subscript"/>
        </w:rPr>
        <w:t>ФАП</w:t>
      </w:r>
      <w:r w:rsidR="00C41203">
        <w:rPr>
          <w:rFonts w:ascii="Times New Roman" w:hAnsi="Times New Roman" w:cs="Times New Roman"/>
          <w:sz w:val="28"/>
          <w:vertAlign w:val="subscript"/>
        </w:rPr>
        <w:t xml:space="preserve"> </w:t>
      </w:r>
      <w:r w:rsidR="001E671F" w:rsidRPr="00A467CE">
        <w:rPr>
          <w:rFonts w:ascii="Times New Roman" w:hAnsi="Times New Roman" w:cs="Times New Roman"/>
          <w:sz w:val="28"/>
        </w:rPr>
        <w:t>‒</w:t>
      </w:r>
      <w:r w:rsidR="00C41203">
        <w:rPr>
          <w:rFonts w:ascii="Times New Roman" w:hAnsi="Times New Roman" w:cs="Times New Roman"/>
          <w:sz w:val="28"/>
        </w:rPr>
        <w:t xml:space="preserve"> </w:t>
      </w:r>
      <w:r w:rsidR="00D320F1">
        <w:rPr>
          <w:rFonts w:ascii="Times New Roman" w:hAnsi="Times New Roman" w:cs="Times New Roman"/>
          <w:sz w:val="26"/>
          <w:szCs w:val="26"/>
        </w:rPr>
        <w:t>объем</w:t>
      </w:r>
      <w:r w:rsidRPr="00A467CE">
        <w:rPr>
          <w:rFonts w:ascii="Times New Roman" w:hAnsi="Times New Roman" w:cs="Times New Roman"/>
          <w:sz w:val="26"/>
          <w:szCs w:val="26"/>
        </w:rPr>
        <w:t xml:space="preserve"> средств, направляемых на финансовое обеспечение фельдшерских, фельдшерско-акушерских пунктов в</w:t>
      </w:r>
      <w:r w:rsidR="0038693E">
        <w:rPr>
          <w:rFonts w:ascii="Times New Roman" w:hAnsi="Times New Roman" w:cs="Times New Roman"/>
          <w:sz w:val="26"/>
          <w:szCs w:val="26"/>
        </w:rPr>
        <w:t xml:space="preserve"> соответствии с установленными Т</w:t>
      </w:r>
      <w:r w:rsidRPr="00A467CE">
        <w:rPr>
          <w:rFonts w:ascii="Times New Roman" w:hAnsi="Times New Roman" w:cs="Times New Roman"/>
          <w:sz w:val="26"/>
          <w:szCs w:val="26"/>
        </w:rPr>
        <w:t>ерриториальной программой государственных гарантий размерами финансового обеспечения фельдшерских, фельдшерско-акушерских пунктов, рублей;</w:t>
      </w:r>
    </w:p>
    <w:p w:rsidR="00A358DA" w:rsidRDefault="002C1A1F" w:rsidP="00A358DA">
      <w:pPr>
        <w:autoSpaceDE w:val="0"/>
        <w:autoSpaceDN w:val="0"/>
        <w:adjustRightInd w:val="0"/>
        <w:spacing w:after="0" w:line="240" w:lineRule="auto"/>
        <w:ind w:firstLine="709"/>
        <w:jc w:val="both"/>
        <w:rPr>
          <w:rFonts w:ascii="Times New Roman" w:hAnsi="Times New Roman"/>
          <w:bCs/>
          <w:sz w:val="26"/>
          <w:szCs w:val="26"/>
        </w:rPr>
      </w:pPr>
      <w:r w:rsidRPr="00A467CE">
        <w:rPr>
          <w:rFonts w:ascii="Times New Roman" w:hAnsi="Times New Roman"/>
          <w:sz w:val="28"/>
        </w:rPr>
        <w:t>ОС</w:t>
      </w:r>
      <w:r w:rsidRPr="00A467CE">
        <w:rPr>
          <w:rFonts w:ascii="Times New Roman" w:hAnsi="Times New Roman"/>
          <w:sz w:val="28"/>
          <w:vertAlign w:val="subscript"/>
        </w:rPr>
        <w:t>ИССЛЕД</w:t>
      </w:r>
      <w:r w:rsidR="00682E52">
        <w:rPr>
          <w:rFonts w:ascii="Times New Roman" w:hAnsi="Times New Roman"/>
          <w:sz w:val="28"/>
          <w:vertAlign w:val="subscript"/>
        </w:rPr>
        <w:t xml:space="preserve"> </w:t>
      </w:r>
      <w:r w:rsidR="001E671F" w:rsidRPr="00A467CE">
        <w:rPr>
          <w:rFonts w:ascii="Times New Roman" w:hAnsi="Times New Roman"/>
          <w:sz w:val="28"/>
        </w:rPr>
        <w:t>‒</w:t>
      </w:r>
      <w:r w:rsidR="00682E52">
        <w:rPr>
          <w:rFonts w:ascii="Times New Roman" w:hAnsi="Times New Roman"/>
          <w:sz w:val="28"/>
        </w:rPr>
        <w:t xml:space="preserve"> </w:t>
      </w:r>
      <w:r w:rsidR="00D320F1">
        <w:rPr>
          <w:rFonts w:ascii="Times New Roman" w:hAnsi="Times New Roman"/>
          <w:sz w:val="26"/>
          <w:szCs w:val="26"/>
        </w:rPr>
        <w:t>объем</w:t>
      </w:r>
      <w:r w:rsidRPr="00A467CE">
        <w:rPr>
          <w:rFonts w:ascii="Times New Roman" w:hAnsi="Times New Roman"/>
          <w:sz w:val="26"/>
          <w:szCs w:val="26"/>
        </w:rPr>
        <w:t xml:space="preserve"> средств, направляемых на финансовое обеспечение </w:t>
      </w:r>
      <w:r w:rsidRPr="00A467CE">
        <w:rPr>
          <w:rFonts w:ascii="Times New Roman" w:hAnsi="Times New Roman"/>
          <w:bCs/>
          <w:sz w:val="26"/>
          <w:szCs w:val="26"/>
        </w:rPr>
        <w:t>медицинских услуг, в рамках Терри</w:t>
      </w:r>
      <w:r w:rsidR="009F3472" w:rsidRPr="00A467CE">
        <w:rPr>
          <w:rFonts w:ascii="Times New Roman" w:hAnsi="Times New Roman"/>
          <w:bCs/>
          <w:sz w:val="26"/>
          <w:szCs w:val="26"/>
        </w:rPr>
        <w:t>ториальной программы ОМС на 202</w:t>
      </w:r>
      <w:r w:rsidR="00CD2A6D" w:rsidRPr="00A467CE">
        <w:rPr>
          <w:rFonts w:ascii="Times New Roman" w:hAnsi="Times New Roman"/>
          <w:bCs/>
          <w:sz w:val="26"/>
          <w:szCs w:val="26"/>
        </w:rPr>
        <w:t>2</w:t>
      </w:r>
      <w:r w:rsidRPr="00A467CE">
        <w:rPr>
          <w:rFonts w:ascii="Times New Roman" w:hAnsi="Times New Roman"/>
          <w:bCs/>
          <w:sz w:val="26"/>
          <w:szCs w:val="26"/>
        </w:rPr>
        <w:t xml:space="preserve"> год, оплата которых осуществляется по тарифам за услугу,  представленные </w:t>
      </w:r>
      <w:r w:rsidR="00E82F6C" w:rsidRPr="00A467CE">
        <w:rPr>
          <w:rFonts w:ascii="Times New Roman" w:hAnsi="Times New Roman"/>
          <w:bCs/>
          <w:sz w:val="26"/>
          <w:szCs w:val="26"/>
        </w:rPr>
        <w:t xml:space="preserve">в </w:t>
      </w:r>
      <w:r w:rsidR="00EA67B1">
        <w:rPr>
          <w:rFonts w:ascii="Times New Roman" w:hAnsi="Times New Roman"/>
          <w:b/>
          <w:bCs/>
          <w:sz w:val="26"/>
          <w:szCs w:val="26"/>
        </w:rPr>
        <w:t>таблице</w:t>
      </w:r>
      <w:r w:rsidR="009B7764">
        <w:rPr>
          <w:rFonts w:ascii="Times New Roman" w:hAnsi="Times New Roman"/>
          <w:b/>
          <w:bCs/>
          <w:sz w:val="26"/>
          <w:szCs w:val="26"/>
        </w:rPr>
        <w:t xml:space="preserve"> </w:t>
      </w:r>
      <w:r w:rsidR="00A358DA" w:rsidRPr="00A467CE">
        <w:rPr>
          <w:rFonts w:ascii="Times New Roman" w:hAnsi="Times New Roman"/>
          <w:b/>
          <w:bCs/>
          <w:sz w:val="26"/>
          <w:szCs w:val="26"/>
        </w:rPr>
        <w:t xml:space="preserve">3 Приложения </w:t>
      </w:r>
      <w:r w:rsidR="00E82F6C" w:rsidRPr="00A467CE">
        <w:rPr>
          <w:rFonts w:ascii="Times New Roman" w:hAnsi="Times New Roman"/>
          <w:b/>
          <w:bCs/>
          <w:sz w:val="26"/>
          <w:szCs w:val="26"/>
        </w:rPr>
        <w:t>№</w:t>
      </w:r>
      <w:r w:rsidR="009B7764">
        <w:rPr>
          <w:rFonts w:ascii="Times New Roman" w:hAnsi="Times New Roman"/>
          <w:b/>
          <w:bCs/>
          <w:sz w:val="26"/>
          <w:szCs w:val="26"/>
        </w:rPr>
        <w:t xml:space="preserve"> </w:t>
      </w:r>
      <w:r w:rsidR="00A358DA" w:rsidRPr="00A467CE">
        <w:rPr>
          <w:rFonts w:ascii="Times New Roman" w:hAnsi="Times New Roman"/>
          <w:b/>
          <w:bCs/>
          <w:sz w:val="26"/>
          <w:szCs w:val="26"/>
        </w:rPr>
        <w:t>11</w:t>
      </w:r>
      <w:r w:rsidR="00A358DA" w:rsidRPr="00A467CE">
        <w:rPr>
          <w:rFonts w:ascii="Times New Roman" w:hAnsi="Times New Roman"/>
          <w:bCs/>
          <w:sz w:val="26"/>
          <w:szCs w:val="26"/>
        </w:rPr>
        <w:t xml:space="preserve"> к Соглашению; </w:t>
      </w:r>
    </w:p>
    <w:p w:rsidR="00D320F1" w:rsidRPr="00D320F1" w:rsidRDefault="00D320F1" w:rsidP="00D320F1">
      <w:pPr>
        <w:autoSpaceDE w:val="0"/>
        <w:autoSpaceDN w:val="0"/>
        <w:adjustRightInd w:val="0"/>
        <w:spacing w:after="0" w:line="240" w:lineRule="auto"/>
        <w:rPr>
          <w:rFonts w:ascii="Times New Roman" w:eastAsiaTheme="minorHAnsi" w:hAnsi="Times New Roman"/>
          <w:sz w:val="26"/>
          <w:szCs w:val="26"/>
        </w:rPr>
      </w:pPr>
      <w:r>
        <w:rPr>
          <w:rFonts w:ascii="Times New Roman" w:eastAsiaTheme="minorHAnsi" w:hAnsi="Times New Roman"/>
          <w:sz w:val="26"/>
          <w:szCs w:val="26"/>
        </w:rPr>
        <w:t xml:space="preserve">             </w:t>
      </w:r>
      <w:r>
        <w:rPr>
          <w:rFonts w:ascii="Cambria Math" w:eastAsiaTheme="minorHAnsi" w:hAnsi="Cambria Math" w:cs="Cambria Math"/>
          <w:sz w:val="26"/>
          <w:szCs w:val="26"/>
        </w:rPr>
        <w:t>ОС</w:t>
      </w:r>
      <w:r>
        <w:rPr>
          <w:rFonts w:ascii="Cambria Math" w:eastAsiaTheme="minorHAnsi" w:hAnsi="Cambria Math" w:cs="Cambria Math"/>
          <w:sz w:val="18"/>
          <w:szCs w:val="18"/>
        </w:rPr>
        <w:t xml:space="preserve">УД </w:t>
      </w:r>
      <w:r>
        <w:rPr>
          <w:rFonts w:ascii="Times New Roman" w:eastAsiaTheme="minorHAnsi" w:hAnsi="Times New Roman"/>
          <w:sz w:val="26"/>
          <w:szCs w:val="26"/>
        </w:rPr>
        <w:t xml:space="preserve">   </w:t>
      </w:r>
      <w:r w:rsidRPr="00A467CE">
        <w:rPr>
          <w:rFonts w:ascii="Times New Roman" w:hAnsi="Times New Roman"/>
          <w:bCs/>
          <w:sz w:val="28"/>
          <w:szCs w:val="28"/>
        </w:rPr>
        <w:t>–</w:t>
      </w:r>
      <w:r>
        <w:rPr>
          <w:rFonts w:ascii="Times New Roman" w:eastAsiaTheme="minorHAnsi" w:hAnsi="Times New Roman"/>
          <w:sz w:val="26"/>
          <w:szCs w:val="26"/>
        </w:rPr>
        <w:t xml:space="preserve">   объем</w:t>
      </w:r>
      <w:r w:rsidRPr="00564E2D">
        <w:rPr>
          <w:rFonts w:ascii="Times New Roman" w:eastAsiaTheme="minorHAnsi" w:hAnsi="Times New Roman"/>
          <w:sz w:val="26"/>
          <w:szCs w:val="26"/>
        </w:rPr>
        <w:t xml:space="preserve"> средств, направляемых на оплату углубленной</w:t>
      </w:r>
      <w:r>
        <w:rPr>
          <w:rFonts w:ascii="Times New Roman" w:eastAsiaTheme="minorHAnsi" w:hAnsi="Times New Roman"/>
          <w:sz w:val="26"/>
          <w:szCs w:val="26"/>
        </w:rPr>
        <w:t xml:space="preserve"> </w:t>
      </w:r>
      <w:r w:rsidRPr="00564E2D">
        <w:rPr>
          <w:rFonts w:ascii="Times New Roman" w:eastAsiaTheme="minorHAnsi" w:hAnsi="Times New Roman"/>
          <w:sz w:val="26"/>
          <w:szCs w:val="26"/>
        </w:rPr>
        <w:t>диспансеризации в соответствии с нормативами, установленными Территориальной программой государственных гарантий в части базовой программы, рублей</w:t>
      </w:r>
    </w:p>
    <w:p w:rsidR="00106626" w:rsidRPr="00A467CE" w:rsidRDefault="00947A09" w:rsidP="00106626">
      <w:pPr>
        <w:pStyle w:val="ConsPlusNormal"/>
        <w:widowControl/>
        <w:ind w:firstLine="708"/>
        <w:jc w:val="both"/>
        <w:outlineLvl w:val="3"/>
        <w:rPr>
          <w:rFonts w:ascii="Times New Roman" w:hAnsi="Times New Roman" w:cs="Times New Roman"/>
          <w:sz w:val="26"/>
          <w:szCs w:val="26"/>
        </w:rPr>
      </w:pPr>
      <w:r w:rsidRPr="00A467CE">
        <w:rPr>
          <w:rFonts w:ascii="Times New Roman" w:hAnsi="Times New Roman" w:cs="Times New Roman"/>
          <w:bCs/>
          <w:sz w:val="28"/>
          <w:szCs w:val="28"/>
        </w:rPr>
        <w:t>ОС</w:t>
      </w:r>
      <w:r w:rsidRPr="00A467CE">
        <w:rPr>
          <w:rFonts w:ascii="Times New Roman" w:hAnsi="Times New Roman" w:cs="Times New Roman"/>
          <w:bCs/>
          <w:sz w:val="28"/>
          <w:szCs w:val="28"/>
          <w:vertAlign w:val="subscript"/>
        </w:rPr>
        <w:t xml:space="preserve">ПО </w:t>
      </w:r>
      <w:r w:rsidR="00337D77" w:rsidRPr="00A467CE">
        <w:rPr>
          <w:rFonts w:ascii="Times New Roman" w:hAnsi="Times New Roman" w:cs="Times New Roman"/>
          <w:bCs/>
          <w:sz w:val="28"/>
          <w:szCs w:val="28"/>
        </w:rPr>
        <w:t>–</w:t>
      </w:r>
      <w:r w:rsidR="003866B5">
        <w:rPr>
          <w:rFonts w:ascii="Times New Roman" w:hAnsi="Times New Roman" w:cs="Times New Roman"/>
          <w:bCs/>
          <w:sz w:val="28"/>
          <w:szCs w:val="28"/>
        </w:rPr>
        <w:t xml:space="preserve"> </w:t>
      </w:r>
      <w:r w:rsidR="00D320F1">
        <w:rPr>
          <w:rFonts w:ascii="Times New Roman" w:hAnsi="Times New Roman" w:cs="Times New Roman"/>
          <w:sz w:val="26"/>
          <w:szCs w:val="26"/>
        </w:rPr>
        <w:t>объем</w:t>
      </w:r>
      <w:r w:rsidR="00106626" w:rsidRPr="00A467CE">
        <w:rPr>
          <w:rFonts w:ascii="Times New Roman" w:hAnsi="Times New Roman" w:cs="Times New Roman"/>
          <w:sz w:val="26"/>
          <w:szCs w:val="26"/>
        </w:rPr>
        <w:t xml:space="preserve"> средств, направляемых на оплату проведения профилактических медицинских осмотров в соответствии</w:t>
      </w:r>
      <w:r w:rsidR="0065234A">
        <w:rPr>
          <w:rFonts w:ascii="Times New Roman" w:hAnsi="Times New Roman" w:cs="Times New Roman"/>
          <w:sz w:val="26"/>
          <w:szCs w:val="26"/>
        </w:rPr>
        <w:t xml:space="preserve"> с нормативами, установленными Т</w:t>
      </w:r>
      <w:r w:rsidR="00106626" w:rsidRPr="00A467CE">
        <w:rPr>
          <w:rFonts w:ascii="Times New Roman" w:hAnsi="Times New Roman" w:cs="Times New Roman"/>
          <w:sz w:val="26"/>
          <w:szCs w:val="26"/>
        </w:rPr>
        <w:t>ерриториальной программой государственны</w:t>
      </w:r>
      <w:r w:rsidR="0065234A">
        <w:rPr>
          <w:rFonts w:ascii="Times New Roman" w:hAnsi="Times New Roman" w:cs="Times New Roman"/>
          <w:sz w:val="26"/>
          <w:szCs w:val="26"/>
        </w:rPr>
        <w:t xml:space="preserve">х гарантий </w:t>
      </w:r>
      <w:r w:rsidR="00D00C63">
        <w:rPr>
          <w:rFonts w:ascii="Times New Roman" w:hAnsi="Times New Roman" w:cs="Times New Roman"/>
          <w:sz w:val="26"/>
          <w:szCs w:val="26"/>
        </w:rPr>
        <w:t>в части базовой программы</w:t>
      </w:r>
      <w:r w:rsidR="00106626" w:rsidRPr="00A467CE">
        <w:rPr>
          <w:rFonts w:ascii="Times New Roman" w:hAnsi="Times New Roman" w:cs="Times New Roman"/>
          <w:sz w:val="26"/>
          <w:szCs w:val="26"/>
        </w:rPr>
        <w:t>, рублей;</w:t>
      </w:r>
    </w:p>
    <w:p w:rsidR="00337D77" w:rsidRPr="00A467CE" w:rsidRDefault="00337D77" w:rsidP="00A358DA">
      <w:pPr>
        <w:autoSpaceDE w:val="0"/>
        <w:autoSpaceDN w:val="0"/>
        <w:adjustRightInd w:val="0"/>
        <w:spacing w:after="0" w:line="240" w:lineRule="auto"/>
        <w:ind w:firstLine="709"/>
        <w:jc w:val="both"/>
        <w:rPr>
          <w:rFonts w:ascii="Times New Roman" w:eastAsia="Times New Roman" w:hAnsi="Times New Roman"/>
          <w:sz w:val="26"/>
          <w:szCs w:val="26"/>
          <w:lang w:eastAsia="ru-RU"/>
        </w:rPr>
      </w:pPr>
      <w:r w:rsidRPr="00A467CE">
        <w:rPr>
          <w:rFonts w:ascii="Times New Roman" w:hAnsi="Times New Roman"/>
          <w:bCs/>
          <w:sz w:val="28"/>
          <w:szCs w:val="28"/>
        </w:rPr>
        <w:t>ОС</w:t>
      </w:r>
      <w:r w:rsidRPr="00A467CE">
        <w:rPr>
          <w:rFonts w:ascii="Times New Roman" w:hAnsi="Times New Roman"/>
          <w:bCs/>
          <w:sz w:val="28"/>
          <w:szCs w:val="28"/>
          <w:vertAlign w:val="subscript"/>
        </w:rPr>
        <w:t xml:space="preserve">ДИСП </w:t>
      </w:r>
      <w:r w:rsidRPr="00A467CE">
        <w:rPr>
          <w:rFonts w:ascii="Times New Roman" w:hAnsi="Times New Roman"/>
          <w:bCs/>
          <w:sz w:val="28"/>
          <w:szCs w:val="28"/>
        </w:rPr>
        <w:t xml:space="preserve">− </w:t>
      </w:r>
      <w:r w:rsidR="00D320F1">
        <w:rPr>
          <w:rFonts w:ascii="Times New Roman" w:eastAsia="Times New Roman" w:hAnsi="Times New Roman"/>
          <w:sz w:val="26"/>
          <w:szCs w:val="26"/>
          <w:lang w:eastAsia="ru-RU"/>
        </w:rPr>
        <w:t>объем</w:t>
      </w:r>
      <w:r w:rsidR="00106626" w:rsidRPr="00A467CE">
        <w:rPr>
          <w:rFonts w:ascii="Times New Roman" w:eastAsia="Times New Roman" w:hAnsi="Times New Roman"/>
          <w:sz w:val="26"/>
          <w:szCs w:val="26"/>
          <w:lang w:eastAsia="ru-RU"/>
        </w:rPr>
        <w:t xml:space="preserve"> средств, направляемых на оплату проведения диспансеризации, включающей профилактический медицинский осмотр и дополнительные методы обслед</w:t>
      </w:r>
      <w:r w:rsidR="00511EED">
        <w:rPr>
          <w:rFonts w:ascii="Times New Roman" w:eastAsia="Times New Roman" w:hAnsi="Times New Roman"/>
          <w:sz w:val="26"/>
          <w:szCs w:val="26"/>
          <w:lang w:eastAsia="ru-RU"/>
        </w:rPr>
        <w:t>ований (за исключением углубленной диспансеризации)</w:t>
      </w:r>
      <w:r w:rsidR="00106626" w:rsidRPr="00A467CE">
        <w:rPr>
          <w:rFonts w:ascii="Times New Roman" w:eastAsia="Times New Roman" w:hAnsi="Times New Roman"/>
          <w:sz w:val="26"/>
          <w:szCs w:val="26"/>
          <w:lang w:eastAsia="ru-RU"/>
        </w:rPr>
        <w:t>, рублей</w:t>
      </w:r>
      <w:r w:rsidR="00511EED">
        <w:rPr>
          <w:rFonts w:ascii="Times New Roman" w:eastAsia="Times New Roman" w:hAnsi="Times New Roman"/>
          <w:sz w:val="26"/>
          <w:szCs w:val="26"/>
          <w:lang w:eastAsia="ru-RU"/>
        </w:rPr>
        <w:t>;</w:t>
      </w:r>
    </w:p>
    <w:p w:rsidR="002C1A1F" w:rsidRPr="00A467CE" w:rsidRDefault="002C1A1F" w:rsidP="002C1A1F">
      <w:pPr>
        <w:pStyle w:val="ConsPlusNormal"/>
        <w:widowControl/>
        <w:ind w:firstLine="708"/>
        <w:jc w:val="both"/>
        <w:outlineLvl w:val="3"/>
        <w:rPr>
          <w:rFonts w:ascii="Times New Roman" w:hAnsi="Times New Roman" w:cs="Times New Roman"/>
          <w:sz w:val="26"/>
          <w:szCs w:val="26"/>
        </w:rPr>
      </w:pPr>
      <w:r w:rsidRPr="00A467CE">
        <w:rPr>
          <w:rFonts w:ascii="Times New Roman" w:hAnsi="Times New Roman" w:cs="Times New Roman"/>
          <w:sz w:val="28"/>
        </w:rPr>
        <w:t>ОС</w:t>
      </w:r>
      <w:r w:rsidRPr="00A467CE">
        <w:rPr>
          <w:rFonts w:ascii="Times New Roman" w:hAnsi="Times New Roman" w:cs="Times New Roman"/>
          <w:sz w:val="28"/>
          <w:vertAlign w:val="subscript"/>
        </w:rPr>
        <w:t>НЕОТЛ</w:t>
      </w:r>
      <w:r w:rsidR="003866B5">
        <w:rPr>
          <w:rFonts w:ascii="Times New Roman" w:hAnsi="Times New Roman" w:cs="Times New Roman"/>
          <w:sz w:val="28"/>
          <w:vertAlign w:val="subscript"/>
        </w:rPr>
        <w:t xml:space="preserve"> </w:t>
      </w:r>
      <w:r w:rsidR="001E671F" w:rsidRPr="00A467CE">
        <w:rPr>
          <w:rFonts w:ascii="Times New Roman" w:hAnsi="Times New Roman" w:cs="Times New Roman"/>
          <w:sz w:val="28"/>
        </w:rPr>
        <w:t>‒</w:t>
      </w:r>
      <w:r w:rsidR="00AD4039" w:rsidRPr="00A467CE">
        <w:rPr>
          <w:rFonts w:ascii="Times New Roman" w:hAnsi="Times New Roman" w:cs="Times New Roman"/>
          <w:sz w:val="28"/>
        </w:rPr>
        <w:t xml:space="preserve"> </w:t>
      </w:r>
      <w:r w:rsidR="00D320F1">
        <w:rPr>
          <w:rFonts w:ascii="Times New Roman" w:hAnsi="Times New Roman" w:cs="Times New Roman"/>
          <w:sz w:val="26"/>
          <w:szCs w:val="26"/>
        </w:rPr>
        <w:t>объем</w:t>
      </w:r>
      <w:r w:rsidRPr="00A467CE">
        <w:rPr>
          <w:rFonts w:ascii="Times New Roman" w:hAnsi="Times New Roman" w:cs="Times New Roman"/>
          <w:sz w:val="26"/>
          <w:szCs w:val="26"/>
        </w:rPr>
        <w:t xml:space="preserve"> средств, направляемых на оплату посещений в неотложной форме</w:t>
      </w:r>
      <w:r w:rsidR="003866B5">
        <w:rPr>
          <w:rFonts w:ascii="Times New Roman" w:hAnsi="Times New Roman" w:cs="Times New Roman"/>
          <w:sz w:val="26"/>
          <w:szCs w:val="26"/>
        </w:rPr>
        <w:t>,</w:t>
      </w:r>
      <w:r w:rsidRPr="00A467CE">
        <w:rPr>
          <w:rFonts w:ascii="Times New Roman" w:hAnsi="Times New Roman" w:cs="Times New Roman"/>
          <w:sz w:val="26"/>
          <w:szCs w:val="26"/>
        </w:rPr>
        <w:t xml:space="preserve"> в соответствии</w:t>
      </w:r>
      <w:r w:rsidR="00D00C63">
        <w:rPr>
          <w:rFonts w:ascii="Times New Roman" w:hAnsi="Times New Roman" w:cs="Times New Roman"/>
          <w:sz w:val="26"/>
          <w:szCs w:val="26"/>
        </w:rPr>
        <w:t xml:space="preserve"> с нормативами, установленными Т</w:t>
      </w:r>
      <w:r w:rsidRPr="00A467CE">
        <w:rPr>
          <w:rFonts w:ascii="Times New Roman" w:hAnsi="Times New Roman" w:cs="Times New Roman"/>
          <w:sz w:val="26"/>
          <w:szCs w:val="26"/>
        </w:rPr>
        <w:t>ерриториальной программой государств</w:t>
      </w:r>
      <w:r w:rsidR="00D00C63">
        <w:rPr>
          <w:rFonts w:ascii="Times New Roman" w:hAnsi="Times New Roman" w:cs="Times New Roman"/>
          <w:sz w:val="26"/>
          <w:szCs w:val="26"/>
        </w:rPr>
        <w:t>енных гарантий</w:t>
      </w:r>
      <w:r w:rsidRPr="00A467CE">
        <w:rPr>
          <w:rFonts w:ascii="Times New Roman" w:hAnsi="Times New Roman" w:cs="Times New Roman"/>
          <w:sz w:val="26"/>
          <w:szCs w:val="26"/>
        </w:rPr>
        <w:t xml:space="preserve"> в части базовой программ</w:t>
      </w:r>
      <w:r w:rsidR="00D00C63">
        <w:rPr>
          <w:rFonts w:ascii="Times New Roman" w:hAnsi="Times New Roman" w:cs="Times New Roman"/>
          <w:sz w:val="26"/>
          <w:szCs w:val="26"/>
        </w:rPr>
        <w:t>ы</w:t>
      </w:r>
      <w:r w:rsidRPr="00A467CE">
        <w:rPr>
          <w:rFonts w:ascii="Times New Roman" w:hAnsi="Times New Roman" w:cs="Times New Roman"/>
          <w:sz w:val="26"/>
          <w:szCs w:val="26"/>
        </w:rPr>
        <w:t>, рублей;</w:t>
      </w:r>
    </w:p>
    <w:p w:rsidR="002C1A1F" w:rsidRPr="00A467CE" w:rsidRDefault="00FD6E89" w:rsidP="002C1A1F">
      <w:pPr>
        <w:pStyle w:val="ConsPlusNormal"/>
        <w:widowControl/>
        <w:ind w:firstLine="709"/>
        <w:jc w:val="both"/>
        <w:outlineLvl w:val="3"/>
        <w:rPr>
          <w:rFonts w:ascii="Times New Roman" w:hAnsi="Times New Roman" w:cs="Times New Roman"/>
          <w:sz w:val="26"/>
          <w:szCs w:val="26"/>
        </w:rPr>
      </w:pPr>
      <m:oMath>
        <m:sSub>
          <m:sSubPr>
            <m:ctrlPr>
              <w:rPr>
                <w:rFonts w:ascii="Cambria Math" w:hAnsi="Times New Roman" w:cs="Times New Roman"/>
                <w:i/>
                <w:sz w:val="26"/>
                <w:szCs w:val="26"/>
              </w:rPr>
            </m:ctrlPr>
          </m:sSubPr>
          <m:e>
            <m:r>
              <w:rPr>
                <w:rFonts w:ascii="Cambria Math" w:hAnsi="Times New Roman" w:cs="Times New Roman"/>
                <w:sz w:val="26"/>
                <w:szCs w:val="26"/>
              </w:rPr>
              <m:t>ОС</m:t>
            </m:r>
          </m:e>
          <m:sub>
            <m:r>
              <w:rPr>
                <w:rFonts w:ascii="Cambria Math" w:hAnsi="Times New Roman" w:cs="Times New Roman"/>
                <w:sz w:val="26"/>
                <w:szCs w:val="26"/>
              </w:rPr>
              <m:t>НЕОТЛ</m:t>
            </m:r>
            <m:r>
              <w:rPr>
                <w:rFonts w:ascii="Cambria Math" w:hAnsi="Times New Roman" w:cs="Times New Roman"/>
                <w:sz w:val="26"/>
                <w:szCs w:val="26"/>
              </w:rPr>
              <m:t>(</m:t>
            </m:r>
            <m:r>
              <w:rPr>
                <w:rFonts w:ascii="Cambria Math" w:hAnsi="Times New Roman" w:cs="Times New Roman"/>
                <w:sz w:val="26"/>
                <w:szCs w:val="26"/>
              </w:rPr>
              <m:t>ФАП</m:t>
            </m:r>
            <m:r>
              <w:rPr>
                <w:rFonts w:ascii="Cambria Math" w:hAnsi="Times New Roman" w:cs="Times New Roman"/>
                <w:sz w:val="26"/>
                <w:szCs w:val="26"/>
              </w:rPr>
              <m:t>)</m:t>
            </m:r>
          </m:sub>
        </m:sSub>
      </m:oMath>
      <w:r w:rsidR="003866B5">
        <w:rPr>
          <w:rFonts w:ascii="Times New Roman" w:hAnsi="Times New Roman" w:cs="Times New Roman"/>
          <w:sz w:val="26"/>
          <w:szCs w:val="26"/>
        </w:rPr>
        <w:t xml:space="preserve"> </w:t>
      </w:r>
      <w:r w:rsidR="00D7094B" w:rsidRPr="00A467CE">
        <w:rPr>
          <w:rFonts w:ascii="Times New Roman" w:hAnsi="Times New Roman" w:cs="Times New Roman"/>
          <w:sz w:val="28"/>
          <w:szCs w:val="28"/>
        </w:rPr>
        <w:t>‒</w:t>
      </w:r>
      <w:r w:rsidR="00AD4039" w:rsidRPr="00A467CE">
        <w:rPr>
          <w:rFonts w:ascii="Times New Roman" w:hAnsi="Times New Roman" w:cs="Times New Roman"/>
          <w:sz w:val="28"/>
          <w:szCs w:val="28"/>
        </w:rPr>
        <w:t xml:space="preserve"> </w:t>
      </w:r>
      <w:r w:rsidR="00D320F1">
        <w:rPr>
          <w:rFonts w:ascii="Times New Roman" w:hAnsi="Times New Roman" w:cs="Times New Roman"/>
          <w:sz w:val="26"/>
          <w:szCs w:val="26"/>
        </w:rPr>
        <w:t>объем</w:t>
      </w:r>
      <w:r w:rsidR="002C1A1F" w:rsidRPr="00A467CE">
        <w:rPr>
          <w:rFonts w:ascii="Times New Roman" w:hAnsi="Times New Roman" w:cs="Times New Roman"/>
          <w:sz w:val="26"/>
          <w:szCs w:val="26"/>
        </w:rPr>
        <w:t xml:space="preserve"> средств, направляемых на оплату посещений </w:t>
      </w:r>
      <w:r w:rsidR="002C1A1F" w:rsidRPr="00A467CE">
        <w:rPr>
          <w:rFonts w:ascii="Times New Roman" w:hAnsi="Times New Roman" w:cs="Times New Roman"/>
          <w:sz w:val="26"/>
          <w:szCs w:val="26"/>
        </w:rPr>
        <w:br/>
        <w:t>в неотложной форме в фельдшерских, фельдшерско-акушерских пунктах, рублей</w:t>
      </w:r>
      <w:r w:rsidR="00AD4039" w:rsidRPr="00A467CE">
        <w:rPr>
          <w:rFonts w:ascii="Times New Roman" w:hAnsi="Times New Roman" w:cs="Times New Roman"/>
          <w:sz w:val="26"/>
          <w:szCs w:val="26"/>
        </w:rPr>
        <w:t>;</w:t>
      </w:r>
    </w:p>
    <w:p w:rsidR="00AD4039" w:rsidRDefault="00AD4039" w:rsidP="002C1A1F">
      <w:pPr>
        <w:pStyle w:val="ConsPlusNormal"/>
        <w:widowControl/>
        <w:ind w:firstLine="709"/>
        <w:jc w:val="both"/>
        <w:outlineLvl w:val="3"/>
        <w:rPr>
          <w:rFonts w:ascii="Times New Roman" w:hAnsi="Times New Roman" w:cs="Times New Roman"/>
          <w:sz w:val="26"/>
          <w:szCs w:val="26"/>
        </w:rPr>
      </w:pPr>
      <w:r w:rsidRPr="00A467CE">
        <w:rPr>
          <w:rFonts w:ascii="Times New Roman" w:hAnsi="Times New Roman" w:cs="Times New Roman"/>
          <w:sz w:val="26"/>
          <w:szCs w:val="26"/>
        </w:rPr>
        <w:t xml:space="preserve">Рез </w:t>
      </w:r>
      <w:r w:rsidRPr="00A467CE">
        <w:rPr>
          <w:rFonts w:ascii="Times New Roman" w:hAnsi="Times New Roman" w:cs="Times New Roman"/>
          <w:sz w:val="28"/>
          <w:szCs w:val="28"/>
        </w:rPr>
        <w:t xml:space="preserve">‒ </w:t>
      </w:r>
      <w:r w:rsidRPr="00A467CE">
        <w:rPr>
          <w:rFonts w:ascii="Times New Roman" w:hAnsi="Times New Roman" w:cs="Times New Roman"/>
          <w:sz w:val="26"/>
          <w:szCs w:val="26"/>
          <w:lang w:eastAsia="en-US"/>
        </w:rPr>
        <w:t>доля средств, направляемая на выплаты медицинским организациям за достижение показателей результативности деятельности</w:t>
      </w:r>
      <w:r w:rsidRPr="00A467CE">
        <w:rPr>
          <w:rFonts w:ascii="Times New Roman" w:hAnsi="Times New Roman" w:cs="Times New Roman"/>
          <w:sz w:val="26"/>
          <w:szCs w:val="26"/>
        </w:rPr>
        <w:t>;</w:t>
      </w:r>
    </w:p>
    <w:p w:rsidR="00DF6AF9" w:rsidRDefault="00DF6AF9" w:rsidP="002F654C">
      <w:pPr>
        <w:pStyle w:val="ConsPlusNormal"/>
        <w:ind w:firstLine="540"/>
        <w:jc w:val="both"/>
        <w:rPr>
          <w:highlight w:val="yellow"/>
        </w:rPr>
      </w:pPr>
    </w:p>
    <w:p w:rsidR="002F654C" w:rsidRPr="00562F71" w:rsidRDefault="002F654C" w:rsidP="002F654C">
      <w:pPr>
        <w:pStyle w:val="ConsPlusNormal"/>
        <w:ind w:firstLine="540"/>
        <w:jc w:val="both"/>
        <w:rPr>
          <w:rFonts w:ascii="Times New Roman" w:hAnsi="Times New Roman" w:cs="Times New Roman"/>
          <w:sz w:val="26"/>
          <w:szCs w:val="26"/>
        </w:rPr>
      </w:pPr>
      <w:proofErr w:type="spellStart"/>
      <w:r w:rsidRPr="00562F71">
        <w:rPr>
          <w:rFonts w:ascii="Times New Roman" w:hAnsi="Times New Roman" w:cs="Times New Roman"/>
          <w:sz w:val="26"/>
          <w:szCs w:val="26"/>
        </w:rPr>
        <w:t>Подушевые</w:t>
      </w:r>
      <w:proofErr w:type="spellEnd"/>
      <w:r w:rsidRPr="00562F71">
        <w:rPr>
          <w:rFonts w:ascii="Times New Roman" w:hAnsi="Times New Roman" w:cs="Times New Roman"/>
          <w:sz w:val="26"/>
          <w:szCs w:val="26"/>
        </w:rPr>
        <w:t xml:space="preserve"> нормативы финансирования для каждой медицинской организации определяются дифференцированно с учетом коэффициентов специфики оказания медицинской помощи, учитывающих:</w:t>
      </w:r>
    </w:p>
    <w:p w:rsidR="002F654C" w:rsidRPr="00562F71" w:rsidRDefault="002F654C" w:rsidP="002F654C">
      <w:pPr>
        <w:pStyle w:val="ConsPlusNormal"/>
        <w:spacing w:before="220"/>
        <w:ind w:firstLine="540"/>
        <w:jc w:val="both"/>
        <w:rPr>
          <w:rFonts w:ascii="Times New Roman" w:hAnsi="Times New Roman" w:cs="Times New Roman"/>
          <w:sz w:val="26"/>
          <w:szCs w:val="26"/>
        </w:rPr>
      </w:pPr>
      <w:r w:rsidRPr="00562F71">
        <w:rPr>
          <w:rFonts w:ascii="Times New Roman" w:hAnsi="Times New Roman" w:cs="Times New Roman"/>
          <w:sz w:val="26"/>
          <w:szCs w:val="26"/>
        </w:rPr>
        <w:t xml:space="preserve">1) уровень и структуру заболеваемости обслуживаемого населения, половозрастной состав обслуживаемого населения, в том числе оказание медицинской помощи в амбулаторных условиях лицам в возрасте 65 лет и старше, плотность расселения обслуживаемого населения, транспортная доступность, климатические и географические особенности территории обслуживания населения (далее - </w:t>
      </w:r>
      <w:proofErr w:type="spellStart"/>
      <w:r w:rsidRPr="00562F71">
        <w:rPr>
          <w:rFonts w:ascii="Times New Roman" w:hAnsi="Times New Roman" w:cs="Times New Roman"/>
          <w:sz w:val="26"/>
          <w:szCs w:val="26"/>
        </w:rPr>
        <w:t>КС</w:t>
      </w:r>
      <w:r w:rsidRPr="00562F71">
        <w:rPr>
          <w:rFonts w:ascii="Times New Roman" w:hAnsi="Times New Roman" w:cs="Times New Roman"/>
          <w:sz w:val="26"/>
          <w:szCs w:val="26"/>
          <w:vertAlign w:val="subscript"/>
        </w:rPr>
        <w:t>заб</w:t>
      </w:r>
      <w:proofErr w:type="spellEnd"/>
      <w:r w:rsidRPr="00562F71">
        <w:rPr>
          <w:rFonts w:ascii="Times New Roman" w:hAnsi="Times New Roman" w:cs="Times New Roman"/>
          <w:sz w:val="26"/>
          <w:szCs w:val="26"/>
        </w:rPr>
        <w:t>);</w:t>
      </w:r>
    </w:p>
    <w:p w:rsidR="002F654C" w:rsidRPr="00562F71" w:rsidRDefault="002F654C" w:rsidP="002F654C">
      <w:pPr>
        <w:pStyle w:val="ConsPlusNormal"/>
        <w:spacing w:before="220"/>
        <w:ind w:firstLine="540"/>
        <w:jc w:val="both"/>
        <w:rPr>
          <w:rFonts w:ascii="Times New Roman" w:hAnsi="Times New Roman" w:cs="Times New Roman"/>
          <w:sz w:val="26"/>
          <w:szCs w:val="26"/>
        </w:rPr>
      </w:pPr>
      <w:r w:rsidRPr="00562F71">
        <w:rPr>
          <w:rFonts w:ascii="Times New Roman" w:hAnsi="Times New Roman" w:cs="Times New Roman"/>
          <w:sz w:val="26"/>
          <w:szCs w:val="26"/>
        </w:rPr>
        <w:t xml:space="preserve">2) наличие подразделений, расположенных в сельской местности, отдаленных территориях, поселках городского типа и малых городах с численностью населения до 50 тысяч человек и расходов на их содержание и оплату труда персонала (далее - </w:t>
      </w:r>
      <w:proofErr w:type="spellStart"/>
      <w:r w:rsidRPr="00562F71">
        <w:rPr>
          <w:rFonts w:ascii="Times New Roman" w:hAnsi="Times New Roman" w:cs="Times New Roman"/>
          <w:sz w:val="26"/>
          <w:szCs w:val="26"/>
        </w:rPr>
        <w:t>КД</w:t>
      </w:r>
      <w:r w:rsidRPr="00562F71">
        <w:rPr>
          <w:rFonts w:ascii="Times New Roman" w:hAnsi="Times New Roman" w:cs="Times New Roman"/>
          <w:sz w:val="26"/>
          <w:szCs w:val="26"/>
          <w:vertAlign w:val="subscript"/>
        </w:rPr>
        <w:t>от</w:t>
      </w:r>
      <w:proofErr w:type="spellEnd"/>
      <w:r w:rsidRPr="00562F71">
        <w:rPr>
          <w:rFonts w:ascii="Times New Roman" w:hAnsi="Times New Roman" w:cs="Times New Roman"/>
          <w:sz w:val="26"/>
          <w:szCs w:val="26"/>
        </w:rPr>
        <w:t xml:space="preserve">); </w:t>
      </w:r>
    </w:p>
    <w:p w:rsidR="002F654C" w:rsidRPr="00562F71" w:rsidRDefault="002F654C" w:rsidP="002F654C">
      <w:pPr>
        <w:pStyle w:val="ConsPlusNormal"/>
        <w:spacing w:before="220"/>
        <w:ind w:firstLine="540"/>
        <w:jc w:val="both"/>
        <w:rPr>
          <w:rFonts w:ascii="Times New Roman" w:hAnsi="Times New Roman" w:cs="Times New Roman"/>
          <w:sz w:val="26"/>
          <w:szCs w:val="26"/>
        </w:rPr>
      </w:pPr>
      <w:r w:rsidRPr="00562F71">
        <w:rPr>
          <w:rFonts w:ascii="Times New Roman" w:hAnsi="Times New Roman" w:cs="Times New Roman"/>
          <w:sz w:val="26"/>
          <w:szCs w:val="26"/>
        </w:rPr>
        <w:t xml:space="preserve">3) проведение медицинской организацией профилактического медицинского осмотра и диспансеризации застрахованных лиц (далее - </w:t>
      </w:r>
      <w:proofErr w:type="spellStart"/>
      <w:r w:rsidRPr="00562F71">
        <w:rPr>
          <w:rFonts w:ascii="Times New Roman" w:hAnsi="Times New Roman" w:cs="Times New Roman"/>
          <w:sz w:val="26"/>
          <w:szCs w:val="26"/>
        </w:rPr>
        <w:t>КС</w:t>
      </w:r>
      <w:r w:rsidRPr="00562F71">
        <w:rPr>
          <w:rFonts w:ascii="Times New Roman" w:hAnsi="Times New Roman" w:cs="Times New Roman"/>
          <w:sz w:val="26"/>
          <w:szCs w:val="26"/>
          <w:vertAlign w:val="subscript"/>
        </w:rPr>
        <w:t>проф</w:t>
      </w:r>
      <w:proofErr w:type="spellEnd"/>
      <w:r w:rsidRPr="00562F71">
        <w:rPr>
          <w:rFonts w:ascii="Times New Roman" w:hAnsi="Times New Roman" w:cs="Times New Roman"/>
          <w:sz w:val="26"/>
          <w:szCs w:val="26"/>
        </w:rPr>
        <w:t>).</w:t>
      </w:r>
    </w:p>
    <w:p w:rsidR="006678F0" w:rsidRPr="00562F71" w:rsidRDefault="006678F0" w:rsidP="002F654C">
      <w:pPr>
        <w:pStyle w:val="ConsPlusNormal"/>
        <w:spacing w:before="220"/>
        <w:ind w:firstLine="540"/>
        <w:jc w:val="both"/>
        <w:rPr>
          <w:rFonts w:ascii="Times New Roman" w:hAnsi="Times New Roman" w:cs="Times New Roman"/>
          <w:sz w:val="26"/>
          <w:szCs w:val="26"/>
        </w:rPr>
      </w:pPr>
      <w:r w:rsidRPr="00562F71">
        <w:rPr>
          <w:rFonts w:ascii="Times New Roman" w:hAnsi="Times New Roman" w:cs="Times New Roman"/>
          <w:sz w:val="26"/>
          <w:szCs w:val="26"/>
        </w:rPr>
        <w:t xml:space="preserve">Дифференцированные </w:t>
      </w:r>
      <w:proofErr w:type="spellStart"/>
      <w:r w:rsidRPr="00562F71">
        <w:rPr>
          <w:rFonts w:ascii="Times New Roman" w:hAnsi="Times New Roman" w:cs="Times New Roman"/>
          <w:sz w:val="26"/>
          <w:szCs w:val="26"/>
        </w:rPr>
        <w:t>подушевые</w:t>
      </w:r>
      <w:proofErr w:type="spellEnd"/>
      <w:r w:rsidRPr="00562F71">
        <w:rPr>
          <w:rFonts w:ascii="Times New Roman" w:hAnsi="Times New Roman" w:cs="Times New Roman"/>
          <w:sz w:val="26"/>
          <w:szCs w:val="26"/>
        </w:rPr>
        <w:t xml:space="preserve"> нормативы финансирования</w:t>
      </w:r>
      <w:r w:rsidR="00D81888" w:rsidRPr="00562F71">
        <w:rPr>
          <w:rFonts w:ascii="Times New Roman" w:hAnsi="Times New Roman" w:cs="Times New Roman"/>
          <w:sz w:val="26"/>
          <w:szCs w:val="26"/>
        </w:rPr>
        <w:t>,</w:t>
      </w:r>
      <w:r w:rsidRPr="00562F71">
        <w:rPr>
          <w:rFonts w:ascii="Times New Roman" w:hAnsi="Times New Roman" w:cs="Times New Roman"/>
          <w:sz w:val="26"/>
          <w:szCs w:val="26"/>
        </w:rPr>
        <w:t xml:space="preserve"> не </w:t>
      </w:r>
      <w:r w:rsidR="00F42E16" w:rsidRPr="00562F71">
        <w:rPr>
          <w:rFonts w:ascii="Times New Roman" w:hAnsi="Times New Roman" w:cs="Times New Roman"/>
          <w:sz w:val="26"/>
          <w:szCs w:val="26"/>
        </w:rPr>
        <w:t>включающие средства на оплату мероприятий по проведению профилактических медицинских осмотров и диспансеризации, для медицинских организаций, им</w:t>
      </w:r>
      <w:r w:rsidR="00D81888" w:rsidRPr="00562F71">
        <w:rPr>
          <w:rFonts w:ascii="Times New Roman" w:hAnsi="Times New Roman" w:cs="Times New Roman"/>
          <w:sz w:val="26"/>
          <w:szCs w:val="26"/>
        </w:rPr>
        <w:t xml:space="preserve">еющих прикрепленное население, </w:t>
      </w:r>
      <w:r w:rsidR="00D81888" w:rsidRPr="00562F71">
        <w:rPr>
          <w:rFonts w:ascii="Times New Roman" w:hAnsi="Times New Roman" w:cs="Times New Roman"/>
          <w:sz w:val="26"/>
          <w:szCs w:val="26"/>
        </w:rPr>
        <w:lastRenderedPageBreak/>
        <w:t>р</w:t>
      </w:r>
      <w:r w:rsidR="00F42E16" w:rsidRPr="00562F71">
        <w:rPr>
          <w:rFonts w:ascii="Times New Roman" w:hAnsi="Times New Roman" w:cs="Times New Roman"/>
          <w:sz w:val="26"/>
          <w:szCs w:val="26"/>
        </w:rPr>
        <w:t>ас</w:t>
      </w:r>
      <w:r w:rsidR="00D81888" w:rsidRPr="00562F71">
        <w:rPr>
          <w:rFonts w:ascii="Times New Roman" w:hAnsi="Times New Roman" w:cs="Times New Roman"/>
          <w:sz w:val="26"/>
          <w:szCs w:val="26"/>
        </w:rPr>
        <w:t>с</w:t>
      </w:r>
      <w:r w:rsidR="00F42E16" w:rsidRPr="00562F71">
        <w:rPr>
          <w:rFonts w:ascii="Times New Roman" w:hAnsi="Times New Roman" w:cs="Times New Roman"/>
          <w:sz w:val="26"/>
          <w:szCs w:val="26"/>
        </w:rPr>
        <w:t xml:space="preserve">читываются на основе базового </w:t>
      </w:r>
      <w:proofErr w:type="spellStart"/>
      <w:r w:rsidR="00F42E16" w:rsidRPr="00562F71">
        <w:rPr>
          <w:rFonts w:ascii="Times New Roman" w:hAnsi="Times New Roman" w:cs="Times New Roman"/>
          <w:sz w:val="26"/>
          <w:szCs w:val="26"/>
        </w:rPr>
        <w:t>подушевого</w:t>
      </w:r>
      <w:proofErr w:type="spellEnd"/>
      <w:r w:rsidR="00F42E16" w:rsidRPr="00562F71">
        <w:rPr>
          <w:rFonts w:ascii="Times New Roman" w:hAnsi="Times New Roman" w:cs="Times New Roman"/>
          <w:sz w:val="26"/>
          <w:szCs w:val="26"/>
        </w:rPr>
        <w:t xml:space="preserve"> норматива финансирования медицинской помощи, оказываемой в амбу</w:t>
      </w:r>
      <w:r w:rsidR="00D81888" w:rsidRPr="00562F71">
        <w:rPr>
          <w:rFonts w:ascii="Times New Roman" w:hAnsi="Times New Roman" w:cs="Times New Roman"/>
          <w:sz w:val="26"/>
          <w:szCs w:val="26"/>
        </w:rPr>
        <w:t xml:space="preserve">латорных условиях </w:t>
      </w:r>
      <w:r w:rsidR="00BB23F5" w:rsidRPr="00562F71">
        <w:rPr>
          <w:rFonts w:ascii="Times New Roman" w:hAnsi="Times New Roman" w:cs="Times New Roman"/>
          <w:sz w:val="26"/>
          <w:szCs w:val="26"/>
        </w:rPr>
        <w:t xml:space="preserve"> по формуле:</w:t>
      </w:r>
    </w:p>
    <w:p w:rsidR="00261874" w:rsidRPr="00562F71" w:rsidRDefault="00261874" w:rsidP="00261874">
      <w:pPr>
        <w:pStyle w:val="ConsPlusNormal"/>
        <w:ind w:firstLine="540"/>
        <w:jc w:val="both"/>
        <w:rPr>
          <w:rFonts w:ascii="Times New Roman" w:hAnsi="Times New Roman" w:cs="Times New Roman"/>
          <w:sz w:val="26"/>
          <w:szCs w:val="26"/>
        </w:rPr>
      </w:pPr>
    </w:p>
    <w:p w:rsidR="006A3C34" w:rsidRPr="00562F71" w:rsidRDefault="00F248AD" w:rsidP="00261874">
      <w:pPr>
        <w:pStyle w:val="ConsPlusNormal"/>
        <w:ind w:firstLine="540"/>
        <w:jc w:val="both"/>
        <w:rPr>
          <w:rFonts w:ascii="Times New Roman" w:hAnsi="Times New Roman" w:cs="Times New Roman"/>
          <w:i/>
          <w:sz w:val="26"/>
          <w:szCs w:val="26"/>
        </w:rPr>
      </w:pPr>
      <m:oMathPara>
        <m:oMath>
          <m:r>
            <m:rPr>
              <m:sty m:val="p"/>
            </m:rPr>
            <w:rPr>
              <w:rFonts w:ascii="Cambria Math" w:hAnsi="Times New Roman" w:cs="Times New Roman"/>
              <w:sz w:val="26"/>
              <w:szCs w:val="26"/>
              <w:lang w:val="en-US"/>
            </w:rPr>
            <m:t>Д</m:t>
          </m:r>
          <m:sSubSup>
            <m:sSubSupPr>
              <m:ctrlPr>
                <w:rPr>
                  <w:rFonts w:ascii="Cambria Math" w:hAnsi="Times New Roman" w:cs="Times New Roman"/>
                  <w:sz w:val="26"/>
                  <w:szCs w:val="26"/>
                  <w:lang w:val="en-US"/>
                </w:rPr>
              </m:ctrlPr>
            </m:sSubSupPr>
            <m:e>
              <m:r>
                <m:rPr>
                  <m:sty m:val="p"/>
                </m:rPr>
                <w:rPr>
                  <w:rFonts w:ascii="Cambria Math" w:hAnsi="Times New Roman" w:cs="Times New Roman"/>
                  <w:sz w:val="26"/>
                  <w:szCs w:val="26"/>
                  <w:lang w:val="en-US"/>
                </w:rPr>
                <m:t>П</m:t>
              </m:r>
            </m:e>
            <m:sub>
              <m:r>
                <m:rPr>
                  <m:sty m:val="p"/>
                </m:rPr>
                <w:rPr>
                  <w:rFonts w:ascii="Cambria Math" w:hAnsi="Times New Roman" w:cs="Times New Roman"/>
                  <w:sz w:val="26"/>
                  <w:szCs w:val="26"/>
                  <w:lang w:val="en-US"/>
                </w:rPr>
                <m:t>Н</m:t>
              </m:r>
            </m:sub>
            <m:sup>
              <m:r>
                <w:rPr>
                  <w:rFonts w:ascii="Cambria Math" w:hAnsi="Cambria Math" w:cs="Times New Roman"/>
                  <w:sz w:val="26"/>
                  <w:szCs w:val="26"/>
                  <w:lang w:val="en-US"/>
                </w:rPr>
                <m:t>i</m:t>
              </m:r>
              <m:ctrlPr>
                <w:rPr>
                  <w:rFonts w:ascii="Cambria Math" w:hAnsi="Times New Roman" w:cs="Times New Roman"/>
                  <w:i/>
                  <w:sz w:val="26"/>
                  <w:szCs w:val="26"/>
                  <w:lang w:val="en-US"/>
                </w:rPr>
              </m:ctrlPr>
            </m:sup>
          </m:sSubSup>
          <m:r>
            <w:rPr>
              <w:rFonts w:ascii="Cambria Math" w:hAnsi="Times New Roman" w:cs="Times New Roman"/>
              <w:sz w:val="26"/>
              <w:szCs w:val="26"/>
              <w:lang w:val="en-US"/>
            </w:rPr>
            <m:t>=</m:t>
          </m:r>
          <m:r>
            <w:rPr>
              <w:rFonts w:ascii="Cambria Math" w:hAnsi="Times New Roman" w:cs="Times New Roman"/>
              <w:sz w:val="26"/>
              <w:szCs w:val="26"/>
            </w:rPr>
            <m:t>П</m:t>
          </m:r>
          <m:sSub>
            <m:sSubPr>
              <m:ctrlPr>
                <w:rPr>
                  <w:rFonts w:ascii="Cambria Math" w:hAnsi="Times New Roman" w:cs="Times New Roman"/>
                  <w:i/>
                  <w:sz w:val="26"/>
                  <w:szCs w:val="26"/>
                </w:rPr>
              </m:ctrlPr>
            </m:sSubPr>
            <m:e>
              <m:r>
                <w:rPr>
                  <w:rFonts w:ascii="Cambria Math" w:hAnsi="Times New Roman" w:cs="Times New Roman"/>
                  <w:sz w:val="26"/>
                  <w:szCs w:val="26"/>
                </w:rPr>
                <m:t>Н</m:t>
              </m:r>
            </m:e>
            <m:sub>
              <m:r>
                <w:rPr>
                  <w:rFonts w:ascii="Cambria Math" w:hAnsi="Times New Roman" w:cs="Times New Roman"/>
                  <w:sz w:val="26"/>
                  <w:szCs w:val="26"/>
                </w:rPr>
                <m:t>БАЗ</m:t>
              </m:r>
            </m:sub>
          </m:sSub>
          <m:r>
            <w:rPr>
              <w:rFonts w:ascii="Cambria Math" w:hAnsi="Times New Roman" w:cs="Times New Roman"/>
              <w:sz w:val="26"/>
              <w:szCs w:val="26"/>
            </w:rPr>
            <m:t>×</m:t>
          </m:r>
          <m:sSubSup>
            <m:sSubSupPr>
              <m:ctrlPr>
                <w:rPr>
                  <w:rFonts w:ascii="Cambria Math" w:eastAsiaTheme="minorHAnsi" w:hAnsi="Times New Roman" w:cs="Times New Roman"/>
                  <w:sz w:val="26"/>
                  <w:szCs w:val="26"/>
                  <w:lang w:val="en-US"/>
                </w:rPr>
              </m:ctrlPr>
            </m:sSubSupPr>
            <m:e>
              <m:r>
                <m:rPr>
                  <m:sty m:val="p"/>
                </m:rPr>
                <w:rPr>
                  <w:rFonts w:ascii="Cambria Math" w:eastAsiaTheme="minorHAnsi" w:hAnsi="Times New Roman" w:cs="Times New Roman"/>
                  <w:sz w:val="26"/>
                  <w:szCs w:val="26"/>
                </w:rPr>
                <m:t>К</m:t>
              </m:r>
              <m:r>
                <m:rPr>
                  <m:sty m:val="p"/>
                </m:rPr>
                <w:rPr>
                  <w:rFonts w:ascii="Cambria Math" w:eastAsiaTheme="minorHAnsi" w:hAnsi="Times New Roman" w:cs="Times New Roman"/>
                  <w:sz w:val="26"/>
                  <w:szCs w:val="26"/>
                  <w:lang w:val="en-US"/>
                </w:rPr>
                <m:t>C</m:t>
              </m:r>
            </m:e>
            <m:sub>
              <m:r>
                <m:rPr>
                  <m:sty m:val="p"/>
                </m:rPr>
                <w:rPr>
                  <w:rFonts w:ascii="Cambria Math" w:eastAsiaTheme="minorHAnsi" w:hAnsi="Times New Roman" w:cs="Times New Roman"/>
                  <w:sz w:val="26"/>
                  <w:szCs w:val="26"/>
                </w:rPr>
                <m:t>заб</m:t>
              </m:r>
              <m:ctrlPr>
                <w:rPr>
                  <w:rFonts w:ascii="Cambria Math" w:eastAsiaTheme="minorHAnsi" w:hAnsi="Times New Roman" w:cs="Times New Roman"/>
                  <w:i/>
                  <w:sz w:val="26"/>
                  <w:szCs w:val="26"/>
                  <w:lang w:val="en-US"/>
                </w:rPr>
              </m:ctrlPr>
            </m:sub>
            <m:sup>
              <m:r>
                <w:rPr>
                  <w:rFonts w:ascii="Cambria Math" w:eastAsiaTheme="minorHAnsi" w:hAnsi="Cambria Math" w:cs="Times New Roman"/>
                  <w:sz w:val="26"/>
                  <w:szCs w:val="26"/>
                  <w:lang w:val="en-US"/>
                </w:rPr>
                <m:t>i</m:t>
              </m:r>
              <m:ctrlPr>
                <w:rPr>
                  <w:rFonts w:ascii="Cambria Math" w:eastAsiaTheme="minorHAnsi" w:hAnsi="Times New Roman" w:cs="Times New Roman"/>
                  <w:i/>
                  <w:sz w:val="26"/>
                  <w:szCs w:val="26"/>
                  <w:lang w:val="en-US"/>
                </w:rPr>
              </m:ctrlPr>
            </m:sup>
          </m:sSubSup>
          <m:r>
            <m:rPr>
              <m:sty m:val="p"/>
            </m:rPr>
            <w:rPr>
              <w:rFonts w:ascii="Cambria Math" w:eastAsiaTheme="minorHAnsi" w:hAnsi="Times New Roman" w:cs="Times New Roman"/>
              <w:sz w:val="26"/>
              <w:szCs w:val="26"/>
              <w:lang w:val="en-US"/>
            </w:rPr>
            <m:t>×</m:t>
          </m:r>
          <m:r>
            <m:rPr>
              <m:sty m:val="p"/>
            </m:rPr>
            <w:rPr>
              <w:rFonts w:ascii="Cambria Math" w:eastAsiaTheme="minorHAnsi" w:hAnsi="Times New Roman" w:cs="Times New Roman"/>
              <w:sz w:val="26"/>
              <w:szCs w:val="26"/>
            </w:rPr>
            <m:t>К</m:t>
          </m:r>
          <m:sSubSup>
            <m:sSubSupPr>
              <m:ctrlPr>
                <w:rPr>
                  <w:rFonts w:ascii="Cambria Math" w:eastAsiaTheme="minorHAnsi" w:hAnsi="Times New Roman" w:cs="Times New Roman"/>
                  <w:sz w:val="26"/>
                  <w:szCs w:val="26"/>
                </w:rPr>
              </m:ctrlPr>
            </m:sSubSupPr>
            <m:e>
              <m:r>
                <m:rPr>
                  <m:sty m:val="p"/>
                </m:rPr>
                <w:rPr>
                  <w:rFonts w:ascii="Cambria Math" w:eastAsiaTheme="minorHAnsi" w:hAnsi="Times New Roman" w:cs="Times New Roman"/>
                  <w:sz w:val="26"/>
                  <w:szCs w:val="26"/>
                </w:rPr>
                <m:t>Д</m:t>
              </m:r>
            </m:e>
            <m:sub>
              <m:r>
                <m:rPr>
                  <m:sty m:val="p"/>
                </m:rPr>
                <w:rPr>
                  <w:rFonts w:ascii="Cambria Math" w:eastAsiaTheme="minorHAnsi" w:hAnsi="Times New Roman" w:cs="Times New Roman"/>
                  <w:sz w:val="26"/>
                  <w:szCs w:val="26"/>
                </w:rPr>
                <m:t>ОТ</m:t>
              </m:r>
            </m:sub>
            <m:sup>
              <m:r>
                <w:rPr>
                  <w:rFonts w:ascii="Cambria Math" w:eastAsiaTheme="minorHAnsi" w:hAnsi="Cambria Math" w:cs="Times New Roman"/>
                  <w:sz w:val="26"/>
                  <w:szCs w:val="26"/>
                  <w:lang w:val="en-US"/>
                </w:rPr>
                <m:t>i</m:t>
              </m:r>
              <m:ctrlPr>
                <w:rPr>
                  <w:rFonts w:ascii="Cambria Math" w:eastAsiaTheme="minorHAnsi" w:hAnsi="Times New Roman" w:cs="Times New Roman"/>
                  <w:i/>
                  <w:sz w:val="26"/>
                  <w:szCs w:val="26"/>
                  <w:lang w:val="en-US"/>
                </w:rPr>
              </m:ctrlPr>
            </m:sup>
          </m:sSubSup>
          <m:r>
            <m:rPr>
              <m:sty m:val="p"/>
            </m:rPr>
            <w:rPr>
              <w:rFonts w:ascii="Cambria Math" w:eastAsiaTheme="minorHAnsi" w:hAnsi="Times New Roman" w:cs="Times New Roman"/>
              <w:sz w:val="26"/>
              <w:szCs w:val="26"/>
              <w:lang w:val="en-US"/>
            </w:rPr>
            <m:t>×</m:t>
          </m:r>
          <m:r>
            <m:rPr>
              <m:sty m:val="p"/>
            </m:rPr>
            <w:rPr>
              <w:rFonts w:ascii="Cambria Math" w:eastAsiaTheme="minorHAnsi" w:hAnsi="Times New Roman" w:cs="Times New Roman"/>
              <w:sz w:val="26"/>
              <w:szCs w:val="26"/>
            </w:rPr>
            <m:t>К</m:t>
          </m:r>
          <m:sSubSup>
            <m:sSubSupPr>
              <m:ctrlPr>
                <w:rPr>
                  <w:rFonts w:ascii="Cambria Math" w:eastAsiaTheme="minorHAnsi" w:hAnsi="Times New Roman" w:cs="Times New Roman"/>
                  <w:sz w:val="26"/>
                  <w:szCs w:val="26"/>
                </w:rPr>
              </m:ctrlPr>
            </m:sSubSupPr>
            <m:e>
              <m:r>
                <m:rPr>
                  <m:sty m:val="p"/>
                </m:rPr>
                <w:rPr>
                  <w:rFonts w:ascii="Cambria Math" w:eastAsiaTheme="minorHAnsi" w:hAnsi="Times New Roman" w:cs="Times New Roman"/>
                  <w:sz w:val="26"/>
                  <w:szCs w:val="26"/>
                </w:rPr>
                <m:t>У</m:t>
              </m:r>
            </m:e>
            <m:sub>
              <m:r>
                <m:rPr>
                  <m:sty m:val="p"/>
                </m:rPr>
                <w:rPr>
                  <w:rFonts w:ascii="Cambria Math" w:eastAsiaTheme="minorHAnsi" w:hAnsi="Times New Roman" w:cs="Times New Roman"/>
                  <w:sz w:val="26"/>
                  <w:szCs w:val="26"/>
                </w:rPr>
                <m:t>МО</m:t>
              </m:r>
            </m:sub>
            <m:sup>
              <m:r>
                <w:rPr>
                  <w:rFonts w:ascii="Cambria Math" w:eastAsiaTheme="minorHAnsi" w:hAnsi="Cambria Math" w:cs="Times New Roman"/>
                  <w:sz w:val="26"/>
                  <w:szCs w:val="26"/>
                  <w:lang w:val="en-US"/>
                </w:rPr>
                <m:t>i</m:t>
              </m:r>
              <m:ctrlPr>
                <w:rPr>
                  <w:rFonts w:ascii="Cambria Math" w:eastAsiaTheme="minorHAnsi" w:hAnsi="Times New Roman" w:cs="Times New Roman"/>
                  <w:i/>
                  <w:sz w:val="26"/>
                  <w:szCs w:val="26"/>
                  <w:lang w:val="en-US"/>
                </w:rPr>
              </m:ctrlPr>
            </m:sup>
          </m:sSubSup>
          <m:r>
            <m:rPr>
              <m:sty m:val="p"/>
            </m:rPr>
            <w:rPr>
              <w:rFonts w:ascii="Cambria Math" w:eastAsiaTheme="minorHAnsi" w:hAnsi="Times New Roman" w:cs="Times New Roman"/>
              <w:sz w:val="26"/>
              <w:szCs w:val="26"/>
              <w:lang w:val="en-US"/>
            </w:rPr>
            <m:t>×</m:t>
          </m:r>
          <m:r>
            <m:rPr>
              <m:sty m:val="p"/>
            </m:rPr>
            <w:rPr>
              <w:rFonts w:ascii="Cambria Math" w:eastAsiaTheme="minorHAnsi" w:hAnsi="Times New Roman" w:cs="Times New Roman"/>
              <w:sz w:val="26"/>
              <w:szCs w:val="26"/>
            </w:rPr>
            <m:t>К</m:t>
          </m:r>
          <m:sSup>
            <m:sSupPr>
              <m:ctrlPr>
                <w:rPr>
                  <w:rFonts w:ascii="Cambria Math" w:eastAsiaTheme="minorHAnsi" w:hAnsi="Times New Roman" w:cs="Times New Roman"/>
                  <w:sz w:val="26"/>
                  <w:szCs w:val="26"/>
                </w:rPr>
              </m:ctrlPr>
            </m:sSupPr>
            <m:e>
              <m:r>
                <m:rPr>
                  <m:sty m:val="p"/>
                </m:rPr>
                <w:rPr>
                  <w:rFonts w:ascii="Cambria Math" w:eastAsiaTheme="minorHAnsi" w:hAnsi="Times New Roman" w:cs="Times New Roman"/>
                  <w:sz w:val="26"/>
                  <w:szCs w:val="26"/>
                </w:rPr>
                <m:t>Д</m:t>
              </m:r>
            </m:e>
            <m:sup>
              <m:r>
                <w:rPr>
                  <w:rFonts w:ascii="Cambria Math" w:eastAsiaTheme="minorHAnsi" w:hAnsi="Cambria Math" w:cs="Times New Roman"/>
                  <w:sz w:val="26"/>
                  <w:szCs w:val="26"/>
                </w:rPr>
                <m:t>i</m:t>
              </m:r>
              <m:ctrlPr>
                <w:rPr>
                  <w:rFonts w:ascii="Cambria Math" w:eastAsiaTheme="minorHAnsi" w:hAnsi="Times New Roman" w:cs="Times New Roman"/>
                  <w:i/>
                  <w:sz w:val="26"/>
                  <w:szCs w:val="26"/>
                </w:rPr>
              </m:ctrlPr>
            </m:sup>
          </m:sSup>
        </m:oMath>
      </m:oMathPara>
    </w:p>
    <w:p w:rsidR="00E45123" w:rsidRPr="00562F71" w:rsidRDefault="00E45123" w:rsidP="00261874">
      <w:pPr>
        <w:pStyle w:val="ConsPlusNormal"/>
        <w:ind w:firstLine="540"/>
        <w:jc w:val="both"/>
        <w:rPr>
          <w:rFonts w:ascii="Times New Roman" w:hAnsi="Times New Roman" w:cs="Times New Roman"/>
          <w:sz w:val="26"/>
          <w:szCs w:val="26"/>
          <w:lang w:val="en-US"/>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526"/>
        <w:gridCol w:w="8895"/>
      </w:tblGrid>
      <w:tr w:rsidR="00470647" w:rsidRPr="00562F71" w:rsidTr="00470647">
        <w:tc>
          <w:tcPr>
            <w:tcW w:w="1526" w:type="dxa"/>
          </w:tcPr>
          <w:p w:rsidR="00470647" w:rsidRPr="00562F71" w:rsidRDefault="00470647" w:rsidP="006A3C34">
            <w:pPr>
              <w:autoSpaceDE w:val="0"/>
              <w:autoSpaceDN w:val="0"/>
              <w:adjustRightInd w:val="0"/>
              <w:spacing w:after="0" w:line="240" w:lineRule="auto"/>
              <w:jc w:val="center"/>
              <w:rPr>
                <w:rFonts w:ascii="Times New Roman" w:eastAsiaTheme="minorHAnsi" w:hAnsi="Times New Roman"/>
                <w:sz w:val="26"/>
                <w:szCs w:val="26"/>
              </w:rPr>
            </w:pPr>
            <w:r w:rsidRPr="00562F71">
              <w:rPr>
                <w:rFonts w:ascii="Times New Roman" w:eastAsiaTheme="minorHAnsi" w:hAnsi="Times New Roman"/>
                <w:sz w:val="26"/>
                <w:szCs w:val="26"/>
              </w:rPr>
              <w:t>где:</w:t>
            </w:r>
          </w:p>
        </w:tc>
        <w:tc>
          <w:tcPr>
            <w:tcW w:w="8895" w:type="dxa"/>
          </w:tcPr>
          <w:p w:rsidR="00470647" w:rsidRPr="00562F71" w:rsidRDefault="00470647" w:rsidP="00147C8F">
            <w:pPr>
              <w:pStyle w:val="ConsPlusNormal"/>
              <w:rPr>
                <w:rFonts w:ascii="Times New Roman" w:eastAsiaTheme="minorHAnsi" w:hAnsi="Times New Roman" w:cs="Times New Roman"/>
                <w:sz w:val="26"/>
                <w:szCs w:val="26"/>
              </w:rPr>
            </w:pPr>
          </w:p>
        </w:tc>
      </w:tr>
      <w:tr w:rsidR="00470647" w:rsidRPr="00562F71" w:rsidTr="00470647">
        <w:tc>
          <w:tcPr>
            <w:tcW w:w="1526" w:type="dxa"/>
          </w:tcPr>
          <w:p w:rsidR="00470647" w:rsidRPr="00562F71" w:rsidRDefault="00F248AD" w:rsidP="00690DA7">
            <w:pPr>
              <w:autoSpaceDE w:val="0"/>
              <w:autoSpaceDN w:val="0"/>
              <w:adjustRightInd w:val="0"/>
              <w:spacing w:after="0" w:line="240" w:lineRule="auto"/>
              <w:jc w:val="left"/>
              <w:rPr>
                <w:rFonts w:ascii="Times New Roman" w:eastAsiaTheme="minorHAnsi" w:hAnsi="Times New Roman"/>
                <w:sz w:val="26"/>
                <w:szCs w:val="26"/>
              </w:rPr>
            </w:pPr>
            <m:oMathPara>
              <m:oMath>
                <m:r>
                  <m:rPr>
                    <m:sty m:val="p"/>
                  </m:rPr>
                  <w:rPr>
                    <w:rFonts w:ascii="Cambria Math" w:hAnsi="Times New Roman"/>
                    <w:sz w:val="26"/>
                    <w:szCs w:val="26"/>
                    <w:lang w:val="en-US"/>
                  </w:rPr>
                  <m:t>Д</m:t>
                </m:r>
                <m:sSubSup>
                  <m:sSubSupPr>
                    <m:ctrlPr>
                      <w:rPr>
                        <w:rFonts w:ascii="Cambria Math" w:hAnsi="Times New Roman"/>
                        <w:sz w:val="26"/>
                        <w:szCs w:val="26"/>
                        <w:lang w:val="en-US"/>
                      </w:rPr>
                    </m:ctrlPr>
                  </m:sSubSupPr>
                  <m:e>
                    <m:r>
                      <m:rPr>
                        <m:sty m:val="p"/>
                      </m:rPr>
                      <w:rPr>
                        <w:rFonts w:ascii="Cambria Math" w:hAnsi="Times New Roman"/>
                        <w:sz w:val="26"/>
                        <w:szCs w:val="26"/>
                        <w:lang w:val="en-US"/>
                      </w:rPr>
                      <m:t>П</m:t>
                    </m:r>
                  </m:e>
                  <m:sub>
                    <m:r>
                      <m:rPr>
                        <m:sty m:val="p"/>
                      </m:rPr>
                      <w:rPr>
                        <w:rFonts w:ascii="Cambria Math" w:hAnsi="Times New Roman"/>
                        <w:sz w:val="26"/>
                        <w:szCs w:val="26"/>
                        <w:lang w:val="en-US"/>
                      </w:rPr>
                      <m:t>Н</m:t>
                    </m:r>
                  </m:sub>
                  <m:sup>
                    <m:r>
                      <w:rPr>
                        <w:rFonts w:ascii="Cambria Math" w:hAnsi="Cambria Math"/>
                        <w:sz w:val="26"/>
                        <w:szCs w:val="26"/>
                        <w:lang w:val="en-US"/>
                      </w:rPr>
                      <m:t>i</m:t>
                    </m:r>
                    <m:ctrlPr>
                      <w:rPr>
                        <w:rFonts w:ascii="Cambria Math" w:hAnsi="Times New Roman"/>
                        <w:i/>
                        <w:sz w:val="26"/>
                        <w:szCs w:val="26"/>
                        <w:lang w:val="en-US"/>
                      </w:rPr>
                    </m:ctrlPr>
                  </m:sup>
                </m:sSubSup>
              </m:oMath>
            </m:oMathPara>
          </w:p>
        </w:tc>
        <w:tc>
          <w:tcPr>
            <w:tcW w:w="8895" w:type="dxa"/>
          </w:tcPr>
          <w:p w:rsidR="00470647" w:rsidRPr="00562F71" w:rsidRDefault="00470647" w:rsidP="00562F71">
            <w:pPr>
              <w:pStyle w:val="ConsPlusNormal"/>
              <w:jc w:val="both"/>
              <w:rPr>
                <w:rFonts w:ascii="Times New Roman" w:eastAsiaTheme="minorHAnsi" w:hAnsi="Times New Roman" w:cs="Times New Roman"/>
                <w:sz w:val="26"/>
                <w:szCs w:val="26"/>
              </w:rPr>
            </w:pPr>
            <w:r w:rsidRPr="00562F71">
              <w:rPr>
                <w:rFonts w:ascii="Times New Roman" w:hAnsi="Times New Roman" w:cs="Times New Roman"/>
                <w:sz w:val="26"/>
                <w:szCs w:val="26"/>
              </w:rPr>
              <w:t xml:space="preserve">дифференцированный </w:t>
            </w:r>
            <w:proofErr w:type="spellStart"/>
            <w:r w:rsidRPr="00562F71">
              <w:rPr>
                <w:rFonts w:ascii="Times New Roman" w:hAnsi="Times New Roman" w:cs="Times New Roman"/>
                <w:sz w:val="26"/>
                <w:szCs w:val="26"/>
              </w:rPr>
              <w:t>подушевой</w:t>
            </w:r>
            <w:proofErr w:type="spellEnd"/>
            <w:r w:rsidRPr="00562F71">
              <w:rPr>
                <w:rFonts w:ascii="Times New Roman" w:hAnsi="Times New Roman" w:cs="Times New Roman"/>
                <w:sz w:val="26"/>
                <w:szCs w:val="26"/>
              </w:rPr>
              <w:t xml:space="preserve"> норматив для i-той медицинской организации, рублей;</w:t>
            </w:r>
          </w:p>
        </w:tc>
      </w:tr>
      <w:tr w:rsidR="00470647" w:rsidRPr="00562F71" w:rsidTr="00470647">
        <w:tc>
          <w:tcPr>
            <w:tcW w:w="1526" w:type="dxa"/>
          </w:tcPr>
          <w:p w:rsidR="00F248AD" w:rsidRPr="00562F71" w:rsidRDefault="00F248AD" w:rsidP="00690DA7">
            <w:pPr>
              <w:autoSpaceDE w:val="0"/>
              <w:autoSpaceDN w:val="0"/>
              <w:adjustRightInd w:val="0"/>
              <w:spacing w:after="0" w:line="240" w:lineRule="auto"/>
              <w:jc w:val="left"/>
              <w:rPr>
                <w:rFonts w:ascii="Times New Roman" w:eastAsiaTheme="minorHAnsi" w:hAnsi="Times New Roman"/>
                <w:sz w:val="26"/>
                <w:szCs w:val="26"/>
              </w:rPr>
            </w:pPr>
          </w:p>
          <w:p w:rsidR="00470647" w:rsidRPr="00562F71" w:rsidRDefault="00FD6E89" w:rsidP="00F248AD">
            <w:pPr>
              <w:autoSpaceDE w:val="0"/>
              <w:autoSpaceDN w:val="0"/>
              <w:adjustRightInd w:val="0"/>
              <w:spacing w:after="0" w:line="240" w:lineRule="auto"/>
              <w:jc w:val="left"/>
              <w:rPr>
                <w:rFonts w:ascii="Times New Roman" w:eastAsiaTheme="minorHAnsi" w:hAnsi="Times New Roman"/>
                <w:sz w:val="26"/>
                <w:szCs w:val="26"/>
              </w:rPr>
            </w:pPr>
            <m:oMathPara>
              <m:oMath>
                <m:sSubSup>
                  <m:sSubSupPr>
                    <m:ctrlPr>
                      <w:rPr>
                        <w:rFonts w:ascii="Cambria Math" w:eastAsiaTheme="minorHAnsi" w:hAnsi="Times New Roman"/>
                        <w:sz w:val="26"/>
                        <w:szCs w:val="26"/>
                        <w:lang w:val="en-US"/>
                      </w:rPr>
                    </m:ctrlPr>
                  </m:sSubSupPr>
                  <m:e>
                    <m:r>
                      <m:rPr>
                        <m:sty m:val="p"/>
                      </m:rPr>
                      <w:rPr>
                        <w:rFonts w:ascii="Cambria Math" w:eastAsiaTheme="minorHAnsi" w:hAnsi="Times New Roman"/>
                        <w:sz w:val="26"/>
                        <w:szCs w:val="26"/>
                      </w:rPr>
                      <m:t>К</m:t>
                    </m:r>
                    <m:r>
                      <m:rPr>
                        <m:sty m:val="p"/>
                      </m:rPr>
                      <w:rPr>
                        <w:rFonts w:ascii="Cambria Math" w:eastAsiaTheme="minorHAnsi" w:hAnsi="Times New Roman"/>
                        <w:sz w:val="26"/>
                        <w:szCs w:val="26"/>
                        <w:lang w:val="en-US"/>
                      </w:rPr>
                      <m:t>C</m:t>
                    </m:r>
                  </m:e>
                  <m:sub>
                    <m:r>
                      <m:rPr>
                        <m:sty m:val="p"/>
                      </m:rPr>
                      <w:rPr>
                        <w:rFonts w:ascii="Cambria Math" w:eastAsiaTheme="minorHAnsi" w:hAnsi="Times New Roman"/>
                        <w:sz w:val="26"/>
                        <w:szCs w:val="26"/>
                      </w:rPr>
                      <m:t>заб</m:t>
                    </m:r>
                    <m:ctrlPr>
                      <w:rPr>
                        <w:rFonts w:ascii="Cambria Math" w:eastAsiaTheme="minorHAnsi" w:hAnsi="Times New Roman"/>
                        <w:i/>
                        <w:sz w:val="26"/>
                        <w:szCs w:val="26"/>
                        <w:lang w:val="en-US"/>
                      </w:rPr>
                    </m:ctrlPr>
                  </m:sub>
                  <m:sup>
                    <m:r>
                      <w:rPr>
                        <w:rFonts w:ascii="Cambria Math" w:eastAsiaTheme="minorHAnsi" w:hAnsi="Cambria Math"/>
                        <w:sz w:val="26"/>
                        <w:szCs w:val="26"/>
                        <w:lang w:val="en-US"/>
                      </w:rPr>
                      <m:t>i</m:t>
                    </m:r>
                    <m:ctrlPr>
                      <w:rPr>
                        <w:rFonts w:ascii="Cambria Math" w:eastAsiaTheme="minorHAnsi" w:hAnsi="Times New Roman"/>
                        <w:i/>
                        <w:sz w:val="26"/>
                        <w:szCs w:val="26"/>
                        <w:lang w:val="en-US"/>
                      </w:rPr>
                    </m:ctrlPr>
                  </m:sup>
                </m:sSubSup>
              </m:oMath>
            </m:oMathPara>
          </w:p>
        </w:tc>
        <w:tc>
          <w:tcPr>
            <w:tcW w:w="8895" w:type="dxa"/>
          </w:tcPr>
          <w:p w:rsidR="00470647" w:rsidRPr="00562F71" w:rsidRDefault="00470647" w:rsidP="00562F71">
            <w:pPr>
              <w:pStyle w:val="ConsPlusNormal"/>
              <w:jc w:val="both"/>
              <w:rPr>
                <w:rFonts w:ascii="Times New Roman" w:eastAsiaTheme="minorHAnsi" w:hAnsi="Times New Roman" w:cs="Times New Roman"/>
                <w:sz w:val="26"/>
                <w:szCs w:val="26"/>
              </w:rPr>
            </w:pPr>
            <w:r w:rsidRPr="00562F71">
              <w:rPr>
                <w:rFonts w:ascii="Times New Roman" w:hAnsi="Times New Roman" w:cs="Times New Roman"/>
                <w:sz w:val="26"/>
                <w:szCs w:val="26"/>
              </w:rPr>
              <w:t>коэффициент специфики оказания медицинской помощи, учитывающий уровень и структуру заболеваемости обслуживаемого населения, половозрастной состав обслуживаемого населения, в том числе оказание медицинской помощи в амбулаторных условиях лицам в возрасте 65 лет и старше, плотность расселения обслуживаемого населения, транспортная доступность, климатические и географические особенности территории обслуживания населения, для i-той медицинской организации;</w:t>
            </w:r>
          </w:p>
        </w:tc>
      </w:tr>
      <w:tr w:rsidR="00470647" w:rsidRPr="00562F71" w:rsidTr="00470647">
        <w:tc>
          <w:tcPr>
            <w:tcW w:w="1526" w:type="dxa"/>
          </w:tcPr>
          <w:p w:rsidR="00470647" w:rsidRPr="00562F71" w:rsidRDefault="00245885" w:rsidP="00690DA7">
            <w:pPr>
              <w:autoSpaceDE w:val="0"/>
              <w:autoSpaceDN w:val="0"/>
              <w:adjustRightInd w:val="0"/>
              <w:spacing w:after="0" w:line="240" w:lineRule="auto"/>
              <w:jc w:val="left"/>
              <w:rPr>
                <w:rFonts w:ascii="Times New Roman" w:eastAsiaTheme="minorHAnsi" w:hAnsi="Times New Roman"/>
                <w:sz w:val="26"/>
                <w:szCs w:val="26"/>
              </w:rPr>
            </w:pPr>
            <m:oMathPara>
              <m:oMath>
                <m:r>
                  <m:rPr>
                    <m:sty m:val="p"/>
                  </m:rPr>
                  <w:rPr>
                    <w:rFonts w:ascii="Cambria Math" w:eastAsiaTheme="minorHAnsi" w:hAnsi="Times New Roman"/>
                    <w:sz w:val="26"/>
                    <w:szCs w:val="26"/>
                  </w:rPr>
                  <m:t>К</m:t>
                </m:r>
                <m:sSubSup>
                  <m:sSubSupPr>
                    <m:ctrlPr>
                      <w:rPr>
                        <w:rFonts w:ascii="Cambria Math" w:eastAsiaTheme="minorHAnsi" w:hAnsi="Times New Roman"/>
                        <w:sz w:val="26"/>
                        <w:szCs w:val="26"/>
                      </w:rPr>
                    </m:ctrlPr>
                  </m:sSubSupPr>
                  <m:e>
                    <m:r>
                      <m:rPr>
                        <m:sty m:val="p"/>
                      </m:rPr>
                      <w:rPr>
                        <w:rFonts w:ascii="Cambria Math" w:eastAsiaTheme="minorHAnsi" w:hAnsi="Times New Roman"/>
                        <w:sz w:val="26"/>
                        <w:szCs w:val="26"/>
                      </w:rPr>
                      <m:t>Д</m:t>
                    </m:r>
                  </m:e>
                  <m:sub>
                    <m:r>
                      <m:rPr>
                        <m:sty m:val="p"/>
                      </m:rPr>
                      <w:rPr>
                        <w:rFonts w:ascii="Cambria Math" w:eastAsiaTheme="minorHAnsi" w:hAnsi="Times New Roman"/>
                        <w:sz w:val="26"/>
                        <w:szCs w:val="26"/>
                      </w:rPr>
                      <m:t>ОТ</m:t>
                    </m:r>
                  </m:sub>
                  <m:sup>
                    <m:r>
                      <w:rPr>
                        <w:rFonts w:ascii="Cambria Math" w:eastAsiaTheme="minorHAnsi" w:hAnsi="Cambria Math"/>
                        <w:sz w:val="26"/>
                        <w:szCs w:val="26"/>
                        <w:lang w:val="en-US"/>
                      </w:rPr>
                      <m:t>i</m:t>
                    </m:r>
                    <m:ctrlPr>
                      <w:rPr>
                        <w:rFonts w:ascii="Cambria Math" w:eastAsiaTheme="minorHAnsi" w:hAnsi="Times New Roman"/>
                        <w:i/>
                        <w:sz w:val="26"/>
                        <w:szCs w:val="26"/>
                        <w:lang w:val="en-US"/>
                      </w:rPr>
                    </m:ctrlPr>
                  </m:sup>
                </m:sSubSup>
              </m:oMath>
            </m:oMathPara>
          </w:p>
        </w:tc>
        <w:tc>
          <w:tcPr>
            <w:tcW w:w="8895" w:type="dxa"/>
          </w:tcPr>
          <w:p w:rsidR="00470647" w:rsidRPr="00562F71" w:rsidRDefault="00470647" w:rsidP="00562F71">
            <w:pPr>
              <w:pStyle w:val="ConsPlusNormal"/>
              <w:jc w:val="both"/>
              <w:rPr>
                <w:rFonts w:ascii="Times New Roman" w:eastAsiaTheme="minorHAnsi" w:hAnsi="Times New Roman" w:cs="Times New Roman"/>
                <w:sz w:val="26"/>
                <w:szCs w:val="26"/>
              </w:rPr>
            </w:pPr>
            <w:r w:rsidRPr="00562F71">
              <w:rPr>
                <w:rFonts w:ascii="Times New Roman" w:hAnsi="Times New Roman" w:cs="Times New Roman"/>
                <w:sz w:val="26"/>
                <w:szCs w:val="26"/>
              </w:rPr>
              <w:t>коэффициент специфики оказания медицинской помощи, учитывающий наличие подразделений, расположенных в сельской местности, отдаленных территориях, поселках городского типа и малых городах с численностью населения до 50 тысяч человек и расходов на их содержание и оплату труда персонала, для i-той медицинской организации;</w:t>
            </w:r>
          </w:p>
        </w:tc>
      </w:tr>
      <w:tr w:rsidR="00470647" w:rsidRPr="00562F71" w:rsidTr="00470647">
        <w:tc>
          <w:tcPr>
            <w:tcW w:w="1526" w:type="dxa"/>
          </w:tcPr>
          <w:p w:rsidR="00470647" w:rsidRPr="00562F71" w:rsidRDefault="00245885" w:rsidP="00690DA7">
            <w:pPr>
              <w:autoSpaceDE w:val="0"/>
              <w:autoSpaceDN w:val="0"/>
              <w:adjustRightInd w:val="0"/>
              <w:spacing w:after="0" w:line="240" w:lineRule="auto"/>
              <w:jc w:val="left"/>
              <w:rPr>
                <w:rFonts w:ascii="Times New Roman" w:eastAsiaTheme="minorHAnsi" w:hAnsi="Times New Roman"/>
                <w:sz w:val="26"/>
                <w:szCs w:val="26"/>
              </w:rPr>
            </w:pPr>
            <m:oMathPara>
              <m:oMath>
                <m:r>
                  <m:rPr>
                    <m:sty m:val="p"/>
                  </m:rPr>
                  <w:rPr>
                    <w:rFonts w:ascii="Cambria Math" w:eastAsiaTheme="minorHAnsi" w:hAnsi="Times New Roman"/>
                    <w:sz w:val="26"/>
                    <w:szCs w:val="26"/>
                  </w:rPr>
                  <m:t>К</m:t>
                </m:r>
                <m:sSubSup>
                  <m:sSubSupPr>
                    <m:ctrlPr>
                      <w:rPr>
                        <w:rFonts w:ascii="Cambria Math" w:eastAsiaTheme="minorHAnsi" w:hAnsi="Times New Roman"/>
                        <w:sz w:val="26"/>
                        <w:szCs w:val="26"/>
                      </w:rPr>
                    </m:ctrlPr>
                  </m:sSubSupPr>
                  <m:e>
                    <m:r>
                      <m:rPr>
                        <m:sty m:val="p"/>
                      </m:rPr>
                      <w:rPr>
                        <w:rFonts w:ascii="Cambria Math" w:eastAsiaTheme="minorHAnsi" w:hAnsi="Times New Roman"/>
                        <w:sz w:val="26"/>
                        <w:szCs w:val="26"/>
                      </w:rPr>
                      <m:t>У</m:t>
                    </m:r>
                  </m:e>
                  <m:sub>
                    <m:r>
                      <m:rPr>
                        <m:sty m:val="p"/>
                      </m:rPr>
                      <w:rPr>
                        <w:rFonts w:ascii="Cambria Math" w:eastAsiaTheme="minorHAnsi" w:hAnsi="Times New Roman"/>
                        <w:sz w:val="26"/>
                        <w:szCs w:val="26"/>
                      </w:rPr>
                      <m:t>МО</m:t>
                    </m:r>
                  </m:sub>
                  <m:sup>
                    <m:r>
                      <w:rPr>
                        <w:rFonts w:ascii="Cambria Math" w:eastAsiaTheme="minorHAnsi" w:hAnsi="Cambria Math"/>
                        <w:sz w:val="26"/>
                        <w:szCs w:val="26"/>
                        <w:lang w:val="en-US"/>
                      </w:rPr>
                      <m:t>i</m:t>
                    </m:r>
                    <m:ctrlPr>
                      <w:rPr>
                        <w:rFonts w:ascii="Cambria Math" w:eastAsiaTheme="minorHAnsi" w:hAnsi="Times New Roman"/>
                        <w:i/>
                        <w:sz w:val="26"/>
                        <w:szCs w:val="26"/>
                        <w:lang w:val="en-US"/>
                      </w:rPr>
                    </m:ctrlPr>
                  </m:sup>
                </m:sSubSup>
              </m:oMath>
            </m:oMathPara>
          </w:p>
        </w:tc>
        <w:tc>
          <w:tcPr>
            <w:tcW w:w="8895" w:type="dxa"/>
          </w:tcPr>
          <w:p w:rsidR="00470647" w:rsidRPr="00562F71" w:rsidRDefault="00C31449" w:rsidP="00147C8F">
            <w:pPr>
              <w:pStyle w:val="ConsPlusNormal"/>
              <w:rPr>
                <w:rFonts w:ascii="Times New Roman" w:eastAsiaTheme="minorHAnsi" w:hAnsi="Times New Roman" w:cs="Times New Roman"/>
                <w:sz w:val="26"/>
                <w:szCs w:val="26"/>
              </w:rPr>
            </w:pPr>
            <w:r w:rsidRPr="00562F71">
              <w:rPr>
                <w:rFonts w:ascii="Times New Roman" w:hAnsi="Times New Roman" w:cs="Times New Roman"/>
                <w:sz w:val="26"/>
                <w:szCs w:val="26"/>
              </w:rPr>
              <w:t>коэффициент уровня i-той медицинской организации;</w:t>
            </w:r>
          </w:p>
        </w:tc>
      </w:tr>
      <w:tr w:rsidR="00C31449" w:rsidRPr="00562F71" w:rsidTr="00470647">
        <w:tc>
          <w:tcPr>
            <w:tcW w:w="1526" w:type="dxa"/>
          </w:tcPr>
          <w:p w:rsidR="00C31449" w:rsidRPr="00562F71" w:rsidRDefault="00245885" w:rsidP="00690DA7">
            <w:pPr>
              <w:autoSpaceDE w:val="0"/>
              <w:autoSpaceDN w:val="0"/>
              <w:adjustRightInd w:val="0"/>
              <w:spacing w:after="0" w:line="240" w:lineRule="auto"/>
              <w:jc w:val="left"/>
              <w:rPr>
                <w:rFonts w:ascii="Times New Roman" w:eastAsiaTheme="minorHAnsi" w:hAnsi="Times New Roman"/>
                <w:sz w:val="26"/>
                <w:szCs w:val="26"/>
              </w:rPr>
            </w:pPr>
            <m:oMathPara>
              <m:oMath>
                <m:r>
                  <m:rPr>
                    <m:sty m:val="p"/>
                  </m:rPr>
                  <w:rPr>
                    <w:rFonts w:ascii="Cambria Math" w:eastAsiaTheme="minorHAnsi" w:hAnsi="Times New Roman"/>
                    <w:sz w:val="26"/>
                    <w:szCs w:val="26"/>
                  </w:rPr>
                  <m:t>К</m:t>
                </m:r>
                <m:sSup>
                  <m:sSupPr>
                    <m:ctrlPr>
                      <w:rPr>
                        <w:rFonts w:ascii="Cambria Math" w:eastAsiaTheme="minorHAnsi" w:hAnsi="Times New Roman"/>
                        <w:sz w:val="26"/>
                        <w:szCs w:val="26"/>
                      </w:rPr>
                    </m:ctrlPr>
                  </m:sSupPr>
                  <m:e>
                    <m:r>
                      <m:rPr>
                        <m:sty m:val="p"/>
                      </m:rPr>
                      <w:rPr>
                        <w:rFonts w:ascii="Cambria Math" w:eastAsiaTheme="minorHAnsi" w:hAnsi="Times New Roman"/>
                        <w:sz w:val="26"/>
                        <w:szCs w:val="26"/>
                      </w:rPr>
                      <m:t>Д</m:t>
                    </m:r>
                  </m:e>
                  <m:sup>
                    <m:r>
                      <w:rPr>
                        <w:rFonts w:ascii="Cambria Math" w:eastAsiaTheme="minorHAnsi" w:hAnsi="Cambria Math"/>
                        <w:sz w:val="26"/>
                        <w:szCs w:val="26"/>
                      </w:rPr>
                      <m:t>i</m:t>
                    </m:r>
                    <m:ctrlPr>
                      <w:rPr>
                        <w:rFonts w:ascii="Cambria Math" w:eastAsiaTheme="minorHAnsi" w:hAnsi="Times New Roman"/>
                        <w:i/>
                        <w:sz w:val="26"/>
                        <w:szCs w:val="26"/>
                      </w:rPr>
                    </m:ctrlPr>
                  </m:sup>
                </m:sSup>
              </m:oMath>
            </m:oMathPara>
          </w:p>
        </w:tc>
        <w:tc>
          <w:tcPr>
            <w:tcW w:w="8895" w:type="dxa"/>
          </w:tcPr>
          <w:p w:rsidR="00C31449" w:rsidRPr="00562F71" w:rsidRDefault="00C31449" w:rsidP="00147C8F">
            <w:pPr>
              <w:pStyle w:val="ConsPlusNormal"/>
              <w:rPr>
                <w:rFonts w:ascii="Times New Roman" w:hAnsi="Times New Roman" w:cs="Times New Roman"/>
                <w:sz w:val="26"/>
                <w:szCs w:val="26"/>
              </w:rPr>
            </w:pPr>
            <w:r w:rsidRPr="00562F71">
              <w:rPr>
                <w:rFonts w:ascii="Times New Roman" w:hAnsi="Times New Roman" w:cs="Times New Roman"/>
                <w:sz w:val="26"/>
                <w:szCs w:val="26"/>
              </w:rPr>
              <w:t>коэффициент дифференциации для i-той медицинской организации.</w:t>
            </w:r>
          </w:p>
        </w:tc>
      </w:tr>
    </w:tbl>
    <w:p w:rsidR="00470647" w:rsidRPr="00562F71" w:rsidRDefault="00470647" w:rsidP="006A3C34">
      <w:pPr>
        <w:autoSpaceDE w:val="0"/>
        <w:autoSpaceDN w:val="0"/>
        <w:adjustRightInd w:val="0"/>
        <w:spacing w:after="0" w:line="240" w:lineRule="auto"/>
        <w:jc w:val="center"/>
        <w:rPr>
          <w:rFonts w:ascii="Times New Roman" w:eastAsiaTheme="minorHAnsi" w:hAnsi="Times New Roman"/>
          <w:sz w:val="26"/>
          <w:szCs w:val="26"/>
        </w:rPr>
      </w:pPr>
    </w:p>
    <w:p w:rsidR="00A467CE" w:rsidRPr="00A467CE" w:rsidRDefault="00A467CE" w:rsidP="003F4374">
      <w:pPr>
        <w:pStyle w:val="ConsPlusNormal"/>
        <w:widowControl/>
        <w:ind w:firstLine="708"/>
        <w:jc w:val="both"/>
        <w:outlineLvl w:val="3"/>
        <w:rPr>
          <w:rFonts w:ascii="Times New Roman" w:hAnsi="Times New Roman" w:cs="Times New Roman"/>
          <w:sz w:val="26"/>
          <w:szCs w:val="26"/>
          <w:u w:val="single"/>
        </w:rPr>
      </w:pPr>
    </w:p>
    <w:p w:rsidR="003F4374" w:rsidRPr="001D3B8B" w:rsidRDefault="00565369" w:rsidP="003F4374">
      <w:pPr>
        <w:pStyle w:val="ConsPlusNormal"/>
        <w:widowControl/>
        <w:ind w:firstLine="708"/>
        <w:jc w:val="both"/>
        <w:outlineLvl w:val="3"/>
        <w:rPr>
          <w:rFonts w:ascii="Times New Roman" w:hAnsi="Times New Roman" w:cs="Times New Roman"/>
          <w:sz w:val="26"/>
          <w:szCs w:val="26"/>
        </w:rPr>
      </w:pPr>
      <w:r w:rsidRPr="001D3B8B">
        <w:rPr>
          <w:rFonts w:ascii="Times New Roman" w:eastAsiaTheme="minorHAnsi" w:hAnsi="Times New Roman" w:cs="Times New Roman"/>
          <w:sz w:val="26"/>
          <w:szCs w:val="26"/>
        </w:rPr>
        <w:t>КДПВ</w:t>
      </w:r>
      <w:r w:rsidRPr="001D3B8B">
        <w:rPr>
          <w:rFonts w:ascii="Cambria Math" w:eastAsiaTheme="minorHAnsi" w:hAnsi="Cambria Math" w:cs="Times New Roman"/>
          <w:sz w:val="26"/>
          <w:szCs w:val="26"/>
        </w:rPr>
        <w:t>𝑖</w:t>
      </w:r>
      <w:r w:rsidR="00D7094B" w:rsidRPr="001D3B8B">
        <w:rPr>
          <w:rFonts w:ascii="Times New Roman" w:hAnsi="Times New Roman" w:cs="Times New Roman"/>
          <w:sz w:val="26"/>
          <w:szCs w:val="26"/>
        </w:rPr>
        <w:t xml:space="preserve"> ‒</w:t>
      </w:r>
      <w:r w:rsidR="003F4374" w:rsidRPr="001D3B8B">
        <w:rPr>
          <w:rFonts w:ascii="Times New Roman" w:hAnsi="Times New Roman" w:cs="Times New Roman"/>
          <w:sz w:val="26"/>
          <w:szCs w:val="26"/>
        </w:rPr>
        <w:t xml:space="preserve"> коэффициент половозрастных затрат</w:t>
      </w:r>
      <w:r w:rsidR="00935C7A" w:rsidRPr="001D3B8B">
        <w:rPr>
          <w:rFonts w:ascii="Times New Roman" w:hAnsi="Times New Roman" w:cs="Times New Roman"/>
          <w:sz w:val="26"/>
          <w:szCs w:val="26"/>
        </w:rPr>
        <w:t xml:space="preserve"> для каждой МО</w:t>
      </w:r>
    </w:p>
    <w:p w:rsidR="003F4374" w:rsidRPr="001D3B8B" w:rsidRDefault="003F4374" w:rsidP="003F4374">
      <w:pPr>
        <w:tabs>
          <w:tab w:val="left" w:pos="1080"/>
        </w:tabs>
        <w:spacing w:after="0" w:line="240" w:lineRule="auto"/>
        <w:ind w:firstLine="709"/>
        <w:jc w:val="both"/>
        <w:rPr>
          <w:rFonts w:ascii="Times New Roman" w:hAnsi="Times New Roman"/>
          <w:sz w:val="26"/>
          <w:szCs w:val="26"/>
        </w:rPr>
      </w:pPr>
      <w:r w:rsidRPr="001D3B8B">
        <w:rPr>
          <w:rFonts w:ascii="Times New Roman" w:hAnsi="Times New Roman"/>
          <w:sz w:val="26"/>
          <w:szCs w:val="26"/>
        </w:rPr>
        <w:t xml:space="preserve">Для расчета коэффициента половозрастных затрат </w:t>
      </w:r>
      <w:r w:rsidR="00935C7A" w:rsidRPr="001D3B8B">
        <w:rPr>
          <w:rFonts w:ascii="Times New Roman" w:hAnsi="Times New Roman"/>
          <w:sz w:val="26"/>
          <w:szCs w:val="26"/>
        </w:rPr>
        <w:t xml:space="preserve">для каждой МО </w:t>
      </w:r>
      <w:r w:rsidRPr="001D3B8B">
        <w:rPr>
          <w:rFonts w:ascii="Times New Roman" w:hAnsi="Times New Roman"/>
          <w:sz w:val="26"/>
          <w:szCs w:val="26"/>
        </w:rPr>
        <w:t>определяются</w:t>
      </w:r>
      <w:r w:rsidRPr="001D3B8B">
        <w:rPr>
          <w:rFonts w:ascii="Times New Roman" w:hAnsi="Times New Roman"/>
          <w:strike/>
          <w:sz w:val="26"/>
          <w:szCs w:val="26"/>
        </w:rPr>
        <w:t xml:space="preserve"> </w:t>
      </w:r>
      <w:r w:rsidR="009E096C" w:rsidRPr="001D3B8B">
        <w:rPr>
          <w:rFonts w:ascii="Times New Roman" w:hAnsi="Times New Roman"/>
          <w:sz w:val="26"/>
          <w:szCs w:val="26"/>
        </w:rPr>
        <w:t xml:space="preserve">коэффициенты дифференциации </w:t>
      </w:r>
      <w:proofErr w:type="spellStart"/>
      <w:r w:rsidR="009E096C" w:rsidRPr="001D3B8B">
        <w:rPr>
          <w:rFonts w:ascii="Times New Roman" w:hAnsi="Times New Roman"/>
          <w:sz w:val="26"/>
          <w:szCs w:val="26"/>
        </w:rPr>
        <w:t>КДj</w:t>
      </w:r>
      <w:proofErr w:type="spellEnd"/>
      <w:r w:rsidR="009E096C" w:rsidRPr="001D3B8B">
        <w:rPr>
          <w:rFonts w:ascii="Times New Roman" w:hAnsi="Times New Roman"/>
          <w:sz w:val="26"/>
          <w:szCs w:val="26"/>
        </w:rPr>
        <w:t xml:space="preserve"> для каждой половозрастной группы</w:t>
      </w:r>
      <w:r w:rsidR="00137112" w:rsidRPr="001D3B8B">
        <w:rPr>
          <w:rFonts w:ascii="Times New Roman" w:hAnsi="Times New Roman"/>
          <w:sz w:val="26"/>
          <w:szCs w:val="26"/>
        </w:rPr>
        <w:t>:</w:t>
      </w:r>
    </w:p>
    <w:p w:rsidR="003F4374" w:rsidRPr="001D3B8B" w:rsidRDefault="003F4374" w:rsidP="003F4374">
      <w:pPr>
        <w:tabs>
          <w:tab w:val="left" w:pos="1080"/>
        </w:tabs>
        <w:spacing w:after="0" w:line="240" w:lineRule="auto"/>
        <w:ind w:firstLine="709"/>
        <w:jc w:val="both"/>
        <w:rPr>
          <w:rFonts w:ascii="Times New Roman" w:hAnsi="Times New Roman"/>
          <w:sz w:val="26"/>
          <w:szCs w:val="26"/>
        </w:rPr>
      </w:pPr>
      <w:r w:rsidRPr="001D3B8B">
        <w:rPr>
          <w:rFonts w:ascii="Times New Roman" w:hAnsi="Times New Roman"/>
          <w:sz w:val="26"/>
          <w:szCs w:val="26"/>
        </w:rPr>
        <w:t xml:space="preserve">а) определяется размер затрат на одно застрахованное лицо в Калужской области без учета возраста и пола: </w:t>
      </w:r>
    </w:p>
    <w:p w:rsidR="003F4374" w:rsidRPr="00A467CE" w:rsidRDefault="00F04D4D" w:rsidP="00C76C8B">
      <w:pPr>
        <w:spacing w:before="100" w:beforeAutospacing="1" w:after="100" w:afterAutospacing="1" w:line="240" w:lineRule="auto"/>
        <w:jc w:val="center"/>
        <w:rPr>
          <w:rFonts w:ascii="Times New Roman" w:hAnsi="Times New Roman"/>
          <w:i/>
          <w:sz w:val="26"/>
          <w:szCs w:val="26"/>
        </w:rPr>
      </w:pPr>
      <w:r>
        <w:rPr>
          <w:rFonts w:ascii="Times New Roman" w:hAnsi="Times New Roman"/>
          <w:sz w:val="26"/>
          <w:szCs w:val="26"/>
        </w:rPr>
        <w:t>Р = З/</w:t>
      </w:r>
      <w:r w:rsidR="003F4374" w:rsidRPr="00F04D4D">
        <w:rPr>
          <w:rFonts w:ascii="Times New Roman" w:hAnsi="Times New Roman"/>
          <w:sz w:val="26"/>
          <w:szCs w:val="26"/>
        </w:rPr>
        <w:t>М</w:t>
      </w:r>
      <w:r w:rsidRPr="00F04D4D">
        <w:rPr>
          <w:rFonts w:ascii="Times New Roman" w:hAnsi="Times New Roman"/>
          <w:sz w:val="26"/>
          <w:szCs w:val="26"/>
        </w:rPr>
        <w:t>/</w:t>
      </w:r>
      <w:proofErr w:type="spellStart"/>
      <w:r w:rsidRPr="00F04D4D">
        <w:rPr>
          <w:rFonts w:ascii="Times New Roman" w:hAnsi="Times New Roman"/>
          <w:sz w:val="26"/>
          <w:szCs w:val="26"/>
        </w:rPr>
        <w:t>Ч</w:t>
      </w:r>
      <w:r w:rsidR="003F4374" w:rsidRPr="00F04D4D">
        <w:rPr>
          <w:rFonts w:ascii="Times New Roman" w:hAnsi="Times New Roman"/>
          <w:sz w:val="26"/>
          <w:szCs w:val="26"/>
        </w:rPr>
        <w:t>,</w:t>
      </w:r>
      <w:r w:rsidR="003F4374" w:rsidRPr="00A467CE">
        <w:rPr>
          <w:rFonts w:ascii="Times New Roman" w:hAnsi="Times New Roman"/>
          <w:sz w:val="26"/>
          <w:szCs w:val="26"/>
        </w:rPr>
        <w:t>где</w:t>
      </w:r>
      <w:proofErr w:type="spellEnd"/>
    </w:p>
    <w:p w:rsidR="003F4374" w:rsidRPr="00A467CE" w:rsidRDefault="003F4374" w:rsidP="003F4374">
      <w:pPr>
        <w:spacing w:after="0" w:line="240" w:lineRule="auto"/>
        <w:ind w:firstLine="709"/>
        <w:jc w:val="both"/>
        <w:rPr>
          <w:rFonts w:ascii="Times New Roman" w:hAnsi="Times New Roman"/>
          <w:i/>
          <w:sz w:val="26"/>
          <w:szCs w:val="26"/>
        </w:rPr>
      </w:pPr>
      <w:r w:rsidRPr="00A467CE">
        <w:rPr>
          <w:rFonts w:ascii="Times New Roman" w:hAnsi="Times New Roman"/>
          <w:sz w:val="26"/>
          <w:szCs w:val="26"/>
        </w:rPr>
        <w:t>З – затраты на оплату медицинской помощи всем застрахованным лицам за расчетный период (в рублях);</w:t>
      </w:r>
    </w:p>
    <w:p w:rsidR="003F4374" w:rsidRPr="00A467CE" w:rsidRDefault="003F4374" w:rsidP="003F4374">
      <w:pPr>
        <w:spacing w:after="0" w:line="240" w:lineRule="auto"/>
        <w:ind w:firstLine="709"/>
        <w:jc w:val="both"/>
        <w:rPr>
          <w:rFonts w:ascii="Times New Roman" w:hAnsi="Times New Roman"/>
          <w:sz w:val="26"/>
          <w:szCs w:val="26"/>
        </w:rPr>
      </w:pPr>
      <w:r w:rsidRPr="00A467CE">
        <w:rPr>
          <w:rFonts w:ascii="Times New Roman" w:hAnsi="Times New Roman"/>
          <w:sz w:val="26"/>
          <w:szCs w:val="26"/>
        </w:rPr>
        <w:t>М – количество месяцев в расчетном периоде;</w:t>
      </w:r>
    </w:p>
    <w:p w:rsidR="003F4374" w:rsidRPr="00A467CE" w:rsidRDefault="003F4374" w:rsidP="003F4374">
      <w:pPr>
        <w:spacing w:after="0" w:line="240" w:lineRule="auto"/>
        <w:ind w:firstLine="709"/>
        <w:jc w:val="both"/>
        <w:rPr>
          <w:rFonts w:ascii="Times New Roman" w:hAnsi="Times New Roman"/>
          <w:sz w:val="26"/>
          <w:szCs w:val="26"/>
        </w:rPr>
      </w:pPr>
      <w:r w:rsidRPr="00A467CE">
        <w:rPr>
          <w:rFonts w:ascii="Times New Roman" w:hAnsi="Times New Roman"/>
          <w:sz w:val="26"/>
          <w:szCs w:val="26"/>
        </w:rPr>
        <w:t>Ч – численность застрахованных лиц на территории Калужской области (человек).</w:t>
      </w:r>
    </w:p>
    <w:p w:rsidR="003F4374" w:rsidRPr="00A467CE" w:rsidRDefault="003F4374" w:rsidP="003F4374">
      <w:pPr>
        <w:spacing w:after="0" w:line="240" w:lineRule="auto"/>
        <w:ind w:firstLine="709"/>
        <w:jc w:val="both"/>
        <w:rPr>
          <w:rFonts w:ascii="Times New Roman" w:hAnsi="Times New Roman"/>
          <w:sz w:val="26"/>
          <w:szCs w:val="26"/>
        </w:rPr>
      </w:pPr>
      <w:r w:rsidRPr="00A467CE">
        <w:rPr>
          <w:rFonts w:ascii="Times New Roman" w:hAnsi="Times New Roman"/>
          <w:sz w:val="26"/>
          <w:szCs w:val="26"/>
        </w:rPr>
        <w:t xml:space="preserve">б) размер затрат на одно застрахованное лицо, попадающее в </w:t>
      </w:r>
      <w:proofErr w:type="spellStart"/>
      <w:r w:rsidRPr="00A467CE">
        <w:rPr>
          <w:rFonts w:ascii="Times New Roman" w:hAnsi="Times New Roman"/>
          <w:sz w:val="26"/>
          <w:szCs w:val="26"/>
          <w:lang w:val="en-US"/>
        </w:rPr>
        <w:t>i</w:t>
      </w:r>
      <w:proofErr w:type="spellEnd"/>
      <w:r w:rsidRPr="00A467CE">
        <w:rPr>
          <w:rFonts w:ascii="Times New Roman" w:hAnsi="Times New Roman"/>
          <w:sz w:val="26"/>
          <w:szCs w:val="26"/>
        </w:rPr>
        <w:t>-</w:t>
      </w:r>
      <w:proofErr w:type="spellStart"/>
      <w:r w:rsidRPr="00A467CE">
        <w:rPr>
          <w:rFonts w:ascii="Times New Roman" w:hAnsi="Times New Roman"/>
          <w:sz w:val="26"/>
          <w:szCs w:val="26"/>
        </w:rPr>
        <w:t>тый</w:t>
      </w:r>
      <w:proofErr w:type="spellEnd"/>
      <w:r w:rsidRPr="00A467CE">
        <w:rPr>
          <w:rFonts w:ascii="Times New Roman" w:hAnsi="Times New Roman"/>
          <w:sz w:val="26"/>
          <w:szCs w:val="26"/>
        </w:rPr>
        <w:t xml:space="preserve"> половозрастной интервал в Калужской области (Р</w:t>
      </w:r>
      <w:proofErr w:type="spellStart"/>
      <w:r w:rsidRPr="00A467CE">
        <w:rPr>
          <w:rFonts w:ascii="Times New Roman" w:hAnsi="Times New Roman"/>
          <w:sz w:val="26"/>
          <w:szCs w:val="26"/>
          <w:vertAlign w:val="subscript"/>
          <w:lang w:val="en-US"/>
        </w:rPr>
        <w:t>i</w:t>
      </w:r>
      <w:proofErr w:type="spellEnd"/>
      <w:r w:rsidRPr="00A467CE">
        <w:rPr>
          <w:rFonts w:ascii="Times New Roman" w:hAnsi="Times New Roman"/>
          <w:sz w:val="26"/>
          <w:szCs w:val="26"/>
        </w:rPr>
        <w:t xml:space="preserve">) определяется по формуле: </w:t>
      </w:r>
    </w:p>
    <w:p w:rsidR="003F4374" w:rsidRPr="00A467CE" w:rsidRDefault="003F4374" w:rsidP="00C76C8B">
      <w:pPr>
        <w:spacing w:before="100" w:beforeAutospacing="1" w:after="100" w:afterAutospacing="1" w:line="240" w:lineRule="auto"/>
        <w:jc w:val="center"/>
        <w:rPr>
          <w:rFonts w:ascii="Times New Roman" w:hAnsi="Times New Roman"/>
          <w:i/>
          <w:sz w:val="26"/>
          <w:szCs w:val="26"/>
        </w:rPr>
      </w:pPr>
      <w:r w:rsidRPr="00F04D4D">
        <w:rPr>
          <w:rFonts w:ascii="Times New Roman" w:hAnsi="Times New Roman"/>
          <w:sz w:val="26"/>
          <w:szCs w:val="26"/>
        </w:rPr>
        <w:t>Р</w:t>
      </w:r>
      <w:proofErr w:type="spellStart"/>
      <w:r w:rsidRPr="00F04D4D">
        <w:rPr>
          <w:rFonts w:ascii="Times New Roman" w:hAnsi="Times New Roman"/>
          <w:sz w:val="26"/>
          <w:szCs w:val="26"/>
          <w:vertAlign w:val="subscript"/>
          <w:lang w:val="en-US"/>
        </w:rPr>
        <w:t>i</w:t>
      </w:r>
      <w:proofErr w:type="spellEnd"/>
      <w:r w:rsidRPr="00F04D4D">
        <w:rPr>
          <w:rFonts w:ascii="Times New Roman" w:hAnsi="Times New Roman"/>
          <w:sz w:val="26"/>
          <w:szCs w:val="26"/>
        </w:rPr>
        <w:t xml:space="preserve"> = З</w:t>
      </w:r>
      <w:proofErr w:type="spellStart"/>
      <w:r w:rsidRPr="00F04D4D">
        <w:rPr>
          <w:rFonts w:ascii="Times New Roman" w:hAnsi="Times New Roman"/>
          <w:sz w:val="26"/>
          <w:szCs w:val="26"/>
          <w:vertAlign w:val="subscript"/>
          <w:lang w:val="en-US"/>
        </w:rPr>
        <w:t>i</w:t>
      </w:r>
      <w:proofErr w:type="spellEnd"/>
      <w:r w:rsidR="00F04D4D" w:rsidRPr="00F04D4D">
        <w:rPr>
          <w:rFonts w:ascii="Times New Roman" w:hAnsi="Times New Roman"/>
          <w:sz w:val="26"/>
          <w:szCs w:val="26"/>
        </w:rPr>
        <w:t>/М/Ч</w:t>
      </w:r>
      <w:proofErr w:type="spellStart"/>
      <w:r w:rsidRPr="00F04D4D">
        <w:rPr>
          <w:rFonts w:ascii="Times New Roman" w:hAnsi="Times New Roman"/>
          <w:sz w:val="26"/>
          <w:szCs w:val="26"/>
          <w:vertAlign w:val="subscript"/>
          <w:lang w:val="en-US"/>
        </w:rPr>
        <w:t>i</w:t>
      </w:r>
      <w:proofErr w:type="spellEnd"/>
      <w:r w:rsidRPr="00F04D4D">
        <w:rPr>
          <w:rFonts w:ascii="Times New Roman" w:hAnsi="Times New Roman"/>
          <w:sz w:val="26"/>
          <w:szCs w:val="26"/>
        </w:rPr>
        <w:t>,</w:t>
      </w:r>
      <w:r w:rsidR="00D7094B" w:rsidRPr="00A467CE">
        <w:rPr>
          <w:rFonts w:ascii="Times New Roman" w:hAnsi="Times New Roman"/>
          <w:sz w:val="26"/>
          <w:szCs w:val="26"/>
        </w:rPr>
        <w:tab/>
      </w:r>
      <w:r w:rsidRPr="00A467CE">
        <w:rPr>
          <w:rFonts w:ascii="Times New Roman" w:hAnsi="Times New Roman"/>
          <w:sz w:val="26"/>
          <w:szCs w:val="26"/>
        </w:rPr>
        <w:t>где</w:t>
      </w:r>
    </w:p>
    <w:p w:rsidR="003F4374" w:rsidRPr="00A467CE" w:rsidRDefault="003F4374" w:rsidP="003F4374">
      <w:pPr>
        <w:spacing w:after="0" w:line="240" w:lineRule="auto"/>
        <w:ind w:firstLine="709"/>
        <w:jc w:val="both"/>
        <w:rPr>
          <w:rFonts w:ascii="Times New Roman" w:hAnsi="Times New Roman"/>
          <w:sz w:val="26"/>
          <w:szCs w:val="26"/>
        </w:rPr>
      </w:pPr>
      <w:r w:rsidRPr="00A467CE">
        <w:rPr>
          <w:rFonts w:ascii="Times New Roman" w:hAnsi="Times New Roman"/>
          <w:sz w:val="26"/>
          <w:szCs w:val="26"/>
        </w:rPr>
        <w:t>З</w:t>
      </w:r>
      <w:proofErr w:type="spellStart"/>
      <w:r w:rsidRPr="00A467CE">
        <w:rPr>
          <w:rFonts w:ascii="Times New Roman" w:hAnsi="Times New Roman"/>
          <w:sz w:val="26"/>
          <w:szCs w:val="26"/>
          <w:vertAlign w:val="subscript"/>
          <w:lang w:val="en-US"/>
        </w:rPr>
        <w:t>i</w:t>
      </w:r>
      <w:proofErr w:type="spellEnd"/>
      <w:r w:rsidRPr="00A467CE">
        <w:rPr>
          <w:rFonts w:ascii="Times New Roman" w:hAnsi="Times New Roman"/>
          <w:sz w:val="26"/>
          <w:szCs w:val="26"/>
        </w:rPr>
        <w:t xml:space="preserve"> – затраты всем застрахованным лицам, попадающим в </w:t>
      </w:r>
      <w:proofErr w:type="spellStart"/>
      <w:r w:rsidRPr="00A467CE">
        <w:rPr>
          <w:rFonts w:ascii="Times New Roman" w:hAnsi="Times New Roman"/>
          <w:sz w:val="26"/>
          <w:szCs w:val="26"/>
          <w:lang w:val="en-US"/>
        </w:rPr>
        <w:t>i</w:t>
      </w:r>
      <w:proofErr w:type="spellEnd"/>
      <w:r w:rsidRPr="00A467CE">
        <w:rPr>
          <w:rFonts w:ascii="Times New Roman" w:hAnsi="Times New Roman"/>
          <w:sz w:val="26"/>
          <w:szCs w:val="26"/>
        </w:rPr>
        <w:t>-</w:t>
      </w:r>
      <w:proofErr w:type="spellStart"/>
      <w:r w:rsidRPr="00A467CE">
        <w:rPr>
          <w:rFonts w:ascii="Times New Roman" w:hAnsi="Times New Roman"/>
          <w:sz w:val="26"/>
          <w:szCs w:val="26"/>
        </w:rPr>
        <w:t>тый</w:t>
      </w:r>
      <w:proofErr w:type="spellEnd"/>
      <w:r w:rsidRPr="00A467CE">
        <w:rPr>
          <w:rFonts w:ascii="Times New Roman" w:hAnsi="Times New Roman"/>
          <w:sz w:val="26"/>
          <w:szCs w:val="26"/>
        </w:rPr>
        <w:t xml:space="preserve"> половозрастной интервал за расчетный период (в рублях);</w:t>
      </w:r>
    </w:p>
    <w:p w:rsidR="003F4374" w:rsidRPr="00A467CE" w:rsidRDefault="003F4374" w:rsidP="003F4374">
      <w:pPr>
        <w:spacing w:after="0" w:line="240" w:lineRule="auto"/>
        <w:ind w:firstLine="709"/>
        <w:jc w:val="both"/>
        <w:rPr>
          <w:rFonts w:ascii="Times New Roman" w:hAnsi="Times New Roman"/>
          <w:sz w:val="26"/>
          <w:szCs w:val="26"/>
        </w:rPr>
      </w:pPr>
      <w:r w:rsidRPr="00A467CE">
        <w:rPr>
          <w:rFonts w:ascii="Times New Roman" w:hAnsi="Times New Roman"/>
          <w:sz w:val="26"/>
          <w:szCs w:val="26"/>
        </w:rPr>
        <w:t>М – количество месяцев в расчетном периоде;</w:t>
      </w:r>
    </w:p>
    <w:p w:rsidR="003F4374" w:rsidRPr="00A467CE" w:rsidRDefault="003F4374" w:rsidP="003F4374">
      <w:pPr>
        <w:spacing w:after="0" w:line="240" w:lineRule="auto"/>
        <w:ind w:firstLine="709"/>
        <w:jc w:val="both"/>
        <w:rPr>
          <w:rFonts w:ascii="Times New Roman" w:hAnsi="Times New Roman"/>
          <w:sz w:val="26"/>
          <w:szCs w:val="26"/>
        </w:rPr>
      </w:pPr>
      <w:r w:rsidRPr="00A467CE">
        <w:rPr>
          <w:rFonts w:ascii="Times New Roman" w:hAnsi="Times New Roman"/>
          <w:sz w:val="26"/>
          <w:szCs w:val="26"/>
        </w:rPr>
        <w:t>Ч</w:t>
      </w:r>
      <w:proofErr w:type="spellStart"/>
      <w:r w:rsidRPr="00A467CE">
        <w:rPr>
          <w:rFonts w:ascii="Times New Roman" w:hAnsi="Times New Roman"/>
          <w:sz w:val="26"/>
          <w:szCs w:val="26"/>
          <w:vertAlign w:val="subscript"/>
          <w:lang w:val="en-US"/>
        </w:rPr>
        <w:t>i</w:t>
      </w:r>
      <w:proofErr w:type="spellEnd"/>
      <w:r w:rsidRPr="00A467CE">
        <w:rPr>
          <w:rFonts w:ascii="Times New Roman" w:hAnsi="Times New Roman"/>
          <w:sz w:val="26"/>
          <w:szCs w:val="26"/>
        </w:rPr>
        <w:t xml:space="preserve"> – численность застрахованных лиц на территории Калужской  области, попадающая в </w:t>
      </w:r>
      <w:proofErr w:type="spellStart"/>
      <w:r w:rsidRPr="00A467CE">
        <w:rPr>
          <w:rFonts w:ascii="Times New Roman" w:hAnsi="Times New Roman"/>
          <w:sz w:val="26"/>
          <w:szCs w:val="26"/>
          <w:lang w:val="en-US"/>
        </w:rPr>
        <w:t>i</w:t>
      </w:r>
      <w:proofErr w:type="spellEnd"/>
      <w:r w:rsidRPr="00A467CE">
        <w:rPr>
          <w:rFonts w:ascii="Times New Roman" w:hAnsi="Times New Roman"/>
          <w:sz w:val="26"/>
          <w:szCs w:val="26"/>
        </w:rPr>
        <w:t>-</w:t>
      </w:r>
      <w:proofErr w:type="spellStart"/>
      <w:r w:rsidRPr="00A467CE">
        <w:rPr>
          <w:rFonts w:ascii="Times New Roman" w:hAnsi="Times New Roman"/>
          <w:sz w:val="26"/>
          <w:szCs w:val="26"/>
        </w:rPr>
        <w:t>тый</w:t>
      </w:r>
      <w:proofErr w:type="spellEnd"/>
      <w:r w:rsidRPr="00A467CE">
        <w:rPr>
          <w:rFonts w:ascii="Times New Roman" w:hAnsi="Times New Roman"/>
          <w:sz w:val="26"/>
          <w:szCs w:val="26"/>
        </w:rPr>
        <w:t xml:space="preserve"> половозрастной интервал (человек).</w:t>
      </w:r>
    </w:p>
    <w:p w:rsidR="003F4374" w:rsidRPr="001D3B8B" w:rsidRDefault="003F4374" w:rsidP="003F4374">
      <w:pPr>
        <w:spacing w:after="0" w:line="240" w:lineRule="auto"/>
        <w:ind w:firstLine="709"/>
        <w:jc w:val="both"/>
        <w:rPr>
          <w:rFonts w:ascii="Times New Roman" w:hAnsi="Times New Roman"/>
          <w:sz w:val="26"/>
          <w:szCs w:val="26"/>
        </w:rPr>
      </w:pPr>
      <w:r w:rsidRPr="00A467CE">
        <w:rPr>
          <w:rFonts w:ascii="Times New Roman" w:hAnsi="Times New Roman"/>
          <w:sz w:val="26"/>
          <w:szCs w:val="26"/>
        </w:rPr>
        <w:t>в)</w:t>
      </w:r>
      <w:r w:rsidR="00EA67B1">
        <w:rPr>
          <w:rFonts w:ascii="Times New Roman" w:hAnsi="Times New Roman"/>
          <w:sz w:val="26"/>
          <w:szCs w:val="26"/>
        </w:rPr>
        <w:t xml:space="preserve"> </w:t>
      </w:r>
      <w:r w:rsidRPr="001D3B8B">
        <w:rPr>
          <w:rFonts w:ascii="Times New Roman" w:hAnsi="Times New Roman"/>
          <w:sz w:val="26"/>
          <w:szCs w:val="26"/>
        </w:rPr>
        <w:t xml:space="preserve">Расчет </w:t>
      </w:r>
      <w:r w:rsidR="00A5300C" w:rsidRPr="001D3B8B">
        <w:rPr>
          <w:rFonts w:ascii="Times New Roman" w:hAnsi="Times New Roman"/>
          <w:sz w:val="26"/>
          <w:szCs w:val="26"/>
        </w:rPr>
        <w:t>коэффициент</w:t>
      </w:r>
      <w:r w:rsidR="009B5F50" w:rsidRPr="001D3B8B">
        <w:rPr>
          <w:rFonts w:ascii="Times New Roman" w:hAnsi="Times New Roman"/>
          <w:sz w:val="26"/>
          <w:szCs w:val="26"/>
        </w:rPr>
        <w:t>ов</w:t>
      </w:r>
      <w:r w:rsidR="00A5300C" w:rsidRPr="001D3B8B">
        <w:rPr>
          <w:rFonts w:ascii="Times New Roman" w:hAnsi="Times New Roman"/>
          <w:sz w:val="26"/>
          <w:szCs w:val="26"/>
        </w:rPr>
        <w:t xml:space="preserve"> дифференциации </w:t>
      </w:r>
      <w:proofErr w:type="spellStart"/>
      <w:r w:rsidR="00A5300C" w:rsidRPr="001D3B8B">
        <w:rPr>
          <w:rFonts w:ascii="Times New Roman" w:hAnsi="Times New Roman"/>
          <w:sz w:val="26"/>
          <w:szCs w:val="26"/>
        </w:rPr>
        <w:t>КДj</w:t>
      </w:r>
      <w:proofErr w:type="spellEnd"/>
      <w:r w:rsidR="00A5300C" w:rsidRPr="001D3B8B">
        <w:rPr>
          <w:rFonts w:ascii="Times New Roman" w:hAnsi="Times New Roman"/>
          <w:sz w:val="26"/>
          <w:szCs w:val="26"/>
        </w:rPr>
        <w:t xml:space="preserve"> для каждой половозрастной группы </w:t>
      </w:r>
      <w:r w:rsidRPr="001D3B8B">
        <w:rPr>
          <w:rFonts w:ascii="Times New Roman" w:hAnsi="Times New Roman"/>
          <w:sz w:val="26"/>
          <w:szCs w:val="26"/>
        </w:rPr>
        <w:t xml:space="preserve">определяется по формуле: </w:t>
      </w:r>
    </w:p>
    <w:p w:rsidR="003F4374" w:rsidRPr="001D3B8B" w:rsidRDefault="009E096C" w:rsidP="00C76C8B">
      <w:pPr>
        <w:spacing w:before="100" w:beforeAutospacing="1" w:after="100" w:afterAutospacing="1" w:line="240" w:lineRule="auto"/>
        <w:jc w:val="center"/>
        <w:rPr>
          <w:rFonts w:ascii="Times New Roman" w:hAnsi="Times New Roman"/>
          <w:i/>
          <w:sz w:val="26"/>
          <w:szCs w:val="26"/>
        </w:rPr>
      </w:pPr>
      <w:proofErr w:type="spellStart"/>
      <w:r w:rsidRPr="001D3B8B">
        <w:rPr>
          <w:rFonts w:ascii="Times New Roman" w:hAnsi="Times New Roman"/>
          <w:sz w:val="26"/>
          <w:szCs w:val="26"/>
        </w:rPr>
        <w:t>КДj</w:t>
      </w:r>
      <w:proofErr w:type="spellEnd"/>
      <w:r w:rsidR="003F4374" w:rsidRPr="001D3B8B">
        <w:rPr>
          <w:rFonts w:ascii="Times New Roman" w:hAnsi="Times New Roman"/>
          <w:sz w:val="26"/>
          <w:szCs w:val="26"/>
        </w:rPr>
        <w:t xml:space="preserve"> = Р</w:t>
      </w:r>
      <w:proofErr w:type="spellStart"/>
      <w:r w:rsidR="003F4374" w:rsidRPr="001D3B8B">
        <w:rPr>
          <w:rFonts w:ascii="Times New Roman" w:hAnsi="Times New Roman"/>
          <w:sz w:val="26"/>
          <w:szCs w:val="26"/>
          <w:vertAlign w:val="subscript"/>
          <w:lang w:val="en-US"/>
        </w:rPr>
        <w:t>i</w:t>
      </w:r>
      <w:proofErr w:type="spellEnd"/>
      <w:r w:rsidR="003F4374" w:rsidRPr="001D3B8B">
        <w:rPr>
          <w:rFonts w:ascii="Times New Roman" w:hAnsi="Times New Roman"/>
          <w:sz w:val="26"/>
          <w:szCs w:val="26"/>
        </w:rPr>
        <w:t xml:space="preserve"> / Р, </w:t>
      </w:r>
      <w:r w:rsidR="003F4374" w:rsidRPr="001D3B8B">
        <w:rPr>
          <w:rFonts w:ascii="Times New Roman" w:hAnsi="Times New Roman"/>
          <w:sz w:val="26"/>
          <w:szCs w:val="26"/>
        </w:rPr>
        <w:tab/>
        <w:t>где</w:t>
      </w:r>
    </w:p>
    <w:p w:rsidR="003F4374" w:rsidRPr="001D3B8B" w:rsidRDefault="00A5300C" w:rsidP="003F4374">
      <w:pPr>
        <w:spacing w:after="0" w:line="240" w:lineRule="auto"/>
        <w:ind w:firstLine="709"/>
        <w:jc w:val="both"/>
        <w:rPr>
          <w:rFonts w:ascii="Times New Roman" w:hAnsi="Times New Roman"/>
          <w:sz w:val="26"/>
          <w:szCs w:val="26"/>
        </w:rPr>
      </w:pPr>
      <w:proofErr w:type="spellStart"/>
      <w:r w:rsidRPr="001D3B8B">
        <w:rPr>
          <w:rFonts w:ascii="Times New Roman" w:hAnsi="Times New Roman"/>
          <w:sz w:val="26"/>
          <w:szCs w:val="26"/>
        </w:rPr>
        <w:lastRenderedPageBreak/>
        <w:t>КДj</w:t>
      </w:r>
      <w:proofErr w:type="spellEnd"/>
      <w:r w:rsidRPr="001D3B8B">
        <w:rPr>
          <w:rFonts w:ascii="Times New Roman" w:hAnsi="Times New Roman"/>
          <w:sz w:val="26"/>
          <w:szCs w:val="26"/>
        </w:rPr>
        <w:t xml:space="preserve"> </w:t>
      </w:r>
      <w:r w:rsidR="003F4374" w:rsidRPr="001D3B8B">
        <w:rPr>
          <w:rFonts w:ascii="Times New Roman" w:hAnsi="Times New Roman"/>
          <w:sz w:val="26"/>
          <w:szCs w:val="26"/>
        </w:rPr>
        <w:t>– относительный коэффициент половозрастных затрат (округляется до трех знаков после запятой по группам МО).</w:t>
      </w:r>
    </w:p>
    <w:p w:rsidR="00A5300C" w:rsidRPr="001D3B8B" w:rsidRDefault="00A5300C" w:rsidP="00A5300C">
      <w:pPr>
        <w:pStyle w:val="ConsPlusNormal"/>
        <w:ind w:firstLine="540"/>
        <w:jc w:val="both"/>
        <w:rPr>
          <w:rFonts w:ascii="Times New Roman" w:hAnsi="Times New Roman" w:cs="Times New Roman"/>
          <w:sz w:val="26"/>
          <w:szCs w:val="26"/>
        </w:rPr>
      </w:pPr>
      <w:r w:rsidRPr="001D3B8B">
        <w:rPr>
          <w:rFonts w:ascii="Times New Roman" w:hAnsi="Times New Roman" w:cs="Times New Roman"/>
          <w:sz w:val="26"/>
          <w:szCs w:val="26"/>
        </w:rPr>
        <w:t>При этом для групп мужчин и женщин в возрасте 65 лет и старше устанавливается значение половозрастного коэффициента в размере не менее 1,6 (в случае, если расчетное значение коэффициента потребления медицинской помощи по группам мужчин и женщин 65 лет и старше составляет менее 1,6, значение коэффициента принимается равным 1,6).</w:t>
      </w:r>
    </w:p>
    <w:p w:rsidR="00A5300C" w:rsidRPr="001D3B8B" w:rsidRDefault="00A5300C" w:rsidP="009B5F50">
      <w:pPr>
        <w:pStyle w:val="ConsPlusNormal"/>
        <w:spacing w:before="220"/>
        <w:ind w:firstLine="540"/>
        <w:jc w:val="both"/>
        <w:rPr>
          <w:rFonts w:ascii="Times New Roman" w:hAnsi="Times New Roman" w:cs="Times New Roman"/>
          <w:sz w:val="26"/>
          <w:szCs w:val="26"/>
        </w:rPr>
      </w:pPr>
      <w:r w:rsidRPr="001D3B8B">
        <w:rPr>
          <w:rFonts w:ascii="Times New Roman" w:hAnsi="Times New Roman" w:cs="Times New Roman"/>
          <w:sz w:val="26"/>
          <w:szCs w:val="26"/>
        </w:rPr>
        <w:t>Значения половозрастных коэффициентов дифференциации для медицинских организаций рассчитываются по следующей формуле:</w:t>
      </w:r>
    </w:p>
    <w:p w:rsidR="009B5F50" w:rsidRPr="001D3B8B" w:rsidRDefault="009C5A77" w:rsidP="009C5A77">
      <w:pPr>
        <w:pStyle w:val="ConsPlusNormal"/>
        <w:spacing w:before="220"/>
        <w:ind w:firstLine="540"/>
        <w:jc w:val="center"/>
        <w:rPr>
          <w:rFonts w:ascii="Times New Roman" w:hAnsi="Times New Roman" w:cs="Times New Roman"/>
          <w:sz w:val="26"/>
          <w:szCs w:val="26"/>
        </w:rPr>
      </w:pPr>
      <m:oMath>
        <m:r>
          <m:rPr>
            <m:sty m:val="p"/>
          </m:rPr>
          <w:rPr>
            <w:rFonts w:ascii="Cambria Math" w:eastAsiaTheme="minorHAnsi" w:hAnsi="Times New Roman" w:cs="Times New Roman"/>
            <w:sz w:val="26"/>
            <w:szCs w:val="26"/>
          </w:rPr>
          <m:t>К</m:t>
        </m:r>
        <m:sSubSup>
          <m:sSubSupPr>
            <m:ctrlPr>
              <w:rPr>
                <w:rFonts w:ascii="Cambria Math" w:eastAsiaTheme="minorHAnsi" w:hAnsi="Times New Roman" w:cs="Times New Roman"/>
                <w:sz w:val="26"/>
                <w:szCs w:val="26"/>
              </w:rPr>
            </m:ctrlPr>
          </m:sSubSupPr>
          <m:e>
            <m:r>
              <m:rPr>
                <m:sty m:val="p"/>
              </m:rPr>
              <w:rPr>
                <w:rFonts w:ascii="Cambria Math" w:eastAsiaTheme="minorHAnsi" w:hAnsi="Times New Roman" w:cs="Times New Roman"/>
                <w:sz w:val="26"/>
                <w:szCs w:val="26"/>
              </w:rPr>
              <m:t>Д</m:t>
            </m:r>
          </m:e>
          <m:sub>
            <m:r>
              <m:rPr>
                <m:sty m:val="p"/>
              </m:rPr>
              <w:rPr>
                <w:rFonts w:ascii="Cambria Math" w:eastAsiaTheme="minorHAnsi" w:hAnsi="Times New Roman" w:cs="Times New Roman"/>
                <w:sz w:val="26"/>
                <w:szCs w:val="26"/>
              </w:rPr>
              <m:t>ПВ</m:t>
            </m:r>
          </m:sub>
          <m:sup>
            <m:r>
              <w:rPr>
                <w:rFonts w:ascii="Cambria Math" w:eastAsiaTheme="minorHAnsi" w:hAnsi="Cambria Math" w:cs="Times New Roman"/>
                <w:sz w:val="26"/>
                <w:szCs w:val="26"/>
              </w:rPr>
              <m:t>i</m:t>
            </m:r>
          </m:sup>
        </m:sSubSup>
        <m:r>
          <m:rPr>
            <m:sty m:val="p"/>
          </m:rPr>
          <w:rPr>
            <w:rFonts w:ascii="Cambria Math" w:eastAsiaTheme="minorHAnsi" w:hAnsi="Times New Roman" w:cs="Times New Roman"/>
            <w:sz w:val="26"/>
            <w:szCs w:val="26"/>
          </w:rPr>
          <m:t>=</m:t>
        </m:r>
        <m:f>
          <m:fPr>
            <m:ctrlPr>
              <w:rPr>
                <w:rFonts w:ascii="Cambria Math" w:eastAsiaTheme="minorHAnsi" w:hAnsi="Times New Roman" w:cs="Times New Roman"/>
                <w:i/>
                <w:sz w:val="26"/>
                <w:szCs w:val="26"/>
              </w:rPr>
            </m:ctrlPr>
          </m:fPr>
          <m:num>
            <m:r>
              <m:rPr>
                <m:sty m:val="p"/>
              </m:rPr>
              <w:rPr>
                <w:rFonts w:ascii="Cambria Math" w:eastAsiaTheme="minorHAnsi" w:hAnsi="Times New Roman" w:cs="Times New Roman"/>
                <w:sz w:val="26"/>
                <w:szCs w:val="26"/>
              </w:rPr>
              <m:t>∑</m:t>
            </m:r>
            <m:d>
              <m:dPr>
                <m:ctrlPr>
                  <w:rPr>
                    <w:rFonts w:ascii="Cambria Math" w:eastAsiaTheme="minorHAnsi" w:hAnsi="Times New Roman" w:cs="Times New Roman"/>
                    <w:sz w:val="26"/>
                    <w:szCs w:val="26"/>
                  </w:rPr>
                </m:ctrlPr>
              </m:dPr>
              <m:e>
                <m:r>
                  <w:rPr>
                    <w:rFonts w:ascii="Cambria Math" w:eastAsiaTheme="minorHAnsi" w:hAnsi="Times New Roman" w:cs="Times New Roman"/>
                    <w:sz w:val="26"/>
                    <w:szCs w:val="26"/>
                  </w:rPr>
                  <m:t>К</m:t>
                </m:r>
                <m:sSubSup>
                  <m:sSubSupPr>
                    <m:ctrlPr>
                      <w:rPr>
                        <w:rFonts w:ascii="Cambria Math" w:eastAsiaTheme="minorHAnsi" w:hAnsi="Times New Roman" w:cs="Times New Roman"/>
                        <w:i/>
                        <w:sz w:val="26"/>
                        <w:szCs w:val="26"/>
                      </w:rPr>
                    </m:ctrlPr>
                  </m:sSubSupPr>
                  <m:e>
                    <m:r>
                      <w:rPr>
                        <w:rFonts w:ascii="Cambria Math" w:eastAsiaTheme="minorHAnsi" w:hAnsi="Times New Roman" w:cs="Times New Roman"/>
                        <w:sz w:val="26"/>
                        <w:szCs w:val="26"/>
                      </w:rPr>
                      <m:t>Д</m:t>
                    </m:r>
                  </m:e>
                  <m:sub>
                    <m:r>
                      <w:rPr>
                        <w:rFonts w:ascii="Cambria Math" w:eastAsiaTheme="minorHAnsi" w:hAnsi="Times New Roman" w:cs="Times New Roman"/>
                        <w:sz w:val="26"/>
                        <w:szCs w:val="26"/>
                      </w:rPr>
                      <m:t>ПВ</m:t>
                    </m:r>
                  </m:sub>
                  <m:sup>
                    <m:r>
                      <w:rPr>
                        <w:rFonts w:ascii="Cambria Math" w:eastAsiaTheme="minorHAnsi" w:hAnsi="Cambria Math" w:cs="Times New Roman"/>
                        <w:sz w:val="26"/>
                        <w:szCs w:val="26"/>
                        <w:lang w:val="en-US"/>
                      </w:rPr>
                      <m:t>j</m:t>
                    </m:r>
                    <m:ctrlPr>
                      <w:rPr>
                        <w:rFonts w:ascii="Cambria Math" w:eastAsiaTheme="minorHAnsi" w:hAnsi="Times New Roman" w:cs="Times New Roman"/>
                        <w:i/>
                        <w:sz w:val="26"/>
                        <w:szCs w:val="26"/>
                        <w:lang w:val="en-US"/>
                      </w:rPr>
                    </m:ctrlPr>
                  </m:sup>
                </m:sSubSup>
                <m:r>
                  <w:rPr>
                    <w:rFonts w:ascii="Cambria Math" w:eastAsiaTheme="minorHAnsi" w:hAnsi="Times New Roman" w:cs="Times New Roman"/>
                    <w:sz w:val="26"/>
                    <w:szCs w:val="26"/>
                  </w:rPr>
                  <m:t>×</m:t>
                </m:r>
                <m:sSubSup>
                  <m:sSubSupPr>
                    <m:ctrlPr>
                      <w:rPr>
                        <w:rFonts w:ascii="Cambria Math" w:eastAsiaTheme="minorHAnsi" w:hAnsi="Times New Roman" w:cs="Times New Roman"/>
                        <w:i/>
                        <w:sz w:val="26"/>
                        <w:szCs w:val="26"/>
                      </w:rPr>
                    </m:ctrlPr>
                  </m:sSubSupPr>
                  <m:e>
                    <m:r>
                      <w:rPr>
                        <w:rFonts w:ascii="Cambria Math" w:eastAsiaTheme="minorHAnsi" w:hAnsi="Times New Roman" w:cs="Times New Roman"/>
                        <w:sz w:val="26"/>
                        <w:szCs w:val="26"/>
                      </w:rPr>
                      <m:t>Ч</m:t>
                    </m:r>
                  </m:e>
                  <m:sub>
                    <m:r>
                      <w:rPr>
                        <w:rFonts w:ascii="Cambria Math" w:eastAsiaTheme="minorHAnsi" w:hAnsi="Times New Roman" w:cs="Times New Roman"/>
                        <w:sz w:val="26"/>
                        <w:szCs w:val="26"/>
                      </w:rPr>
                      <m:t>з</m:t>
                    </m:r>
                  </m:sub>
                  <m:sup>
                    <m:r>
                      <w:rPr>
                        <w:rFonts w:ascii="Cambria Math" w:eastAsiaTheme="minorHAnsi" w:hAnsi="Cambria Math" w:cs="Times New Roman"/>
                        <w:sz w:val="26"/>
                        <w:szCs w:val="26"/>
                        <w:lang w:val="en-US"/>
                      </w:rPr>
                      <m:t>j</m:t>
                    </m:r>
                    <m:ctrlPr>
                      <w:rPr>
                        <w:rFonts w:ascii="Cambria Math" w:eastAsiaTheme="minorHAnsi" w:hAnsi="Times New Roman" w:cs="Times New Roman"/>
                        <w:i/>
                        <w:sz w:val="26"/>
                        <w:szCs w:val="26"/>
                        <w:lang w:val="en-US"/>
                      </w:rPr>
                    </m:ctrlPr>
                  </m:sup>
                </m:sSubSup>
                <m:ctrlPr>
                  <w:rPr>
                    <w:rFonts w:ascii="Cambria Math" w:eastAsiaTheme="minorHAnsi" w:hAnsi="Times New Roman" w:cs="Times New Roman"/>
                    <w:i/>
                    <w:sz w:val="26"/>
                    <w:szCs w:val="26"/>
                  </w:rPr>
                </m:ctrlPr>
              </m:e>
            </m:d>
          </m:num>
          <m:den>
            <m:sSubSup>
              <m:sSubSupPr>
                <m:ctrlPr>
                  <w:rPr>
                    <w:rFonts w:ascii="Cambria Math" w:eastAsiaTheme="minorHAnsi" w:hAnsi="Times New Roman" w:cs="Times New Roman"/>
                    <w:sz w:val="26"/>
                    <w:szCs w:val="26"/>
                  </w:rPr>
                </m:ctrlPr>
              </m:sSubSupPr>
              <m:e>
                <m:r>
                  <m:rPr>
                    <m:sty m:val="p"/>
                  </m:rPr>
                  <w:rPr>
                    <w:rFonts w:ascii="Cambria Math" w:eastAsiaTheme="minorHAnsi" w:hAnsi="Times New Roman" w:cs="Times New Roman"/>
                    <w:sz w:val="26"/>
                    <w:szCs w:val="26"/>
                  </w:rPr>
                  <m:t>Ч</m:t>
                </m:r>
              </m:e>
              <m:sub>
                <m:r>
                  <m:rPr>
                    <m:sty m:val="p"/>
                  </m:rPr>
                  <w:rPr>
                    <w:rFonts w:ascii="Cambria Math" w:eastAsiaTheme="minorHAnsi" w:hAnsi="Times New Roman" w:cs="Times New Roman"/>
                    <w:sz w:val="26"/>
                    <w:szCs w:val="26"/>
                  </w:rPr>
                  <m:t>З</m:t>
                </m:r>
              </m:sub>
              <m:sup>
                <m:r>
                  <w:rPr>
                    <w:rFonts w:ascii="Cambria Math" w:eastAsiaTheme="minorHAnsi" w:hAnsi="Cambria Math" w:cs="Times New Roman"/>
                    <w:sz w:val="26"/>
                    <w:szCs w:val="26"/>
                  </w:rPr>
                  <m:t>i</m:t>
                </m:r>
              </m:sup>
            </m:sSubSup>
          </m:den>
        </m:f>
      </m:oMath>
      <w:r w:rsidR="009839BC" w:rsidRPr="001D3B8B">
        <w:rPr>
          <w:rFonts w:ascii="Times New Roman" w:eastAsiaTheme="minorHAnsi" w:hAnsi="Times New Roman" w:cs="Times New Roman"/>
          <w:sz w:val="26"/>
          <w:szCs w:val="26"/>
        </w:rPr>
        <w:t xml:space="preserve"> </w:t>
      </w:r>
      <w:r w:rsidRPr="001D3B8B">
        <w:rPr>
          <w:rFonts w:ascii="Times New Roman" w:eastAsiaTheme="minorHAnsi" w:hAnsi="Times New Roman" w:cs="Times New Roman"/>
          <w:sz w:val="26"/>
          <w:szCs w:val="26"/>
        </w:rPr>
        <w:t>,</w:t>
      </w:r>
    </w:p>
    <w:tbl>
      <w:tblPr>
        <w:tblW w:w="0" w:type="auto"/>
        <w:tblLayout w:type="fixed"/>
        <w:tblCellMar>
          <w:top w:w="102" w:type="dxa"/>
          <w:left w:w="62" w:type="dxa"/>
          <w:bottom w:w="102" w:type="dxa"/>
          <w:right w:w="62" w:type="dxa"/>
        </w:tblCellMar>
        <w:tblLook w:val="0000"/>
      </w:tblPr>
      <w:tblGrid>
        <w:gridCol w:w="1480"/>
        <w:gridCol w:w="8788"/>
      </w:tblGrid>
      <w:tr w:rsidR="00A5300C" w:rsidRPr="00793ADF" w:rsidTr="00793ADF">
        <w:tc>
          <w:tcPr>
            <w:tcW w:w="1480" w:type="dxa"/>
            <w:tcBorders>
              <w:top w:val="nil"/>
              <w:left w:val="nil"/>
              <w:bottom w:val="nil"/>
              <w:right w:val="nil"/>
            </w:tcBorders>
          </w:tcPr>
          <w:p w:rsidR="00A5300C" w:rsidRPr="001D3B8B" w:rsidRDefault="00A5300C" w:rsidP="00C60240">
            <w:pPr>
              <w:pStyle w:val="ConsPlusNormal"/>
              <w:rPr>
                <w:rFonts w:ascii="Times New Roman" w:hAnsi="Times New Roman" w:cs="Times New Roman"/>
                <w:sz w:val="26"/>
                <w:szCs w:val="26"/>
              </w:rPr>
            </w:pPr>
            <w:r w:rsidRPr="001D3B8B">
              <w:rPr>
                <w:rFonts w:ascii="Times New Roman" w:hAnsi="Times New Roman" w:cs="Times New Roman"/>
                <w:sz w:val="26"/>
                <w:szCs w:val="26"/>
              </w:rPr>
              <w:t>где:</w:t>
            </w:r>
          </w:p>
        </w:tc>
        <w:tc>
          <w:tcPr>
            <w:tcW w:w="8788" w:type="dxa"/>
            <w:tcBorders>
              <w:top w:val="nil"/>
              <w:left w:val="nil"/>
              <w:bottom w:val="nil"/>
              <w:right w:val="nil"/>
            </w:tcBorders>
          </w:tcPr>
          <w:p w:rsidR="00A5300C" w:rsidRPr="001D3B8B" w:rsidRDefault="00A5300C" w:rsidP="00C60240">
            <w:pPr>
              <w:pStyle w:val="ConsPlusNormal"/>
              <w:rPr>
                <w:rFonts w:ascii="Times New Roman" w:hAnsi="Times New Roman" w:cs="Times New Roman"/>
                <w:sz w:val="26"/>
                <w:szCs w:val="26"/>
              </w:rPr>
            </w:pPr>
          </w:p>
        </w:tc>
      </w:tr>
      <w:tr w:rsidR="00A5300C" w:rsidRPr="00793ADF" w:rsidTr="00793ADF">
        <w:tc>
          <w:tcPr>
            <w:tcW w:w="1480" w:type="dxa"/>
            <w:tcBorders>
              <w:top w:val="nil"/>
              <w:left w:val="nil"/>
              <w:bottom w:val="nil"/>
              <w:right w:val="nil"/>
            </w:tcBorders>
          </w:tcPr>
          <w:p w:rsidR="00A5300C" w:rsidRPr="001D3B8B" w:rsidRDefault="00D01907" w:rsidP="007F3E0F">
            <w:pPr>
              <w:autoSpaceDE w:val="0"/>
              <w:autoSpaceDN w:val="0"/>
              <w:adjustRightInd w:val="0"/>
              <w:spacing w:after="0" w:line="240" w:lineRule="auto"/>
              <w:rPr>
                <w:rFonts w:ascii="Times New Roman" w:hAnsi="Times New Roman"/>
                <w:sz w:val="26"/>
                <w:szCs w:val="26"/>
              </w:rPr>
            </w:pPr>
            <m:oMathPara>
              <m:oMath>
                <m:r>
                  <w:rPr>
                    <w:rFonts w:ascii="Cambria Math" w:eastAsiaTheme="minorHAnsi" w:hAnsi="Times New Roman"/>
                    <w:sz w:val="26"/>
                    <w:szCs w:val="26"/>
                  </w:rPr>
                  <m:t>К</m:t>
                </m:r>
                <m:sSubSup>
                  <m:sSubSupPr>
                    <m:ctrlPr>
                      <w:rPr>
                        <w:rFonts w:ascii="Cambria Math" w:eastAsiaTheme="minorHAnsi" w:hAnsi="Times New Roman"/>
                        <w:i/>
                        <w:sz w:val="26"/>
                        <w:szCs w:val="26"/>
                      </w:rPr>
                    </m:ctrlPr>
                  </m:sSubSupPr>
                  <m:e>
                    <m:r>
                      <w:rPr>
                        <w:rFonts w:ascii="Cambria Math" w:eastAsiaTheme="minorHAnsi" w:hAnsi="Times New Roman"/>
                        <w:sz w:val="26"/>
                        <w:szCs w:val="26"/>
                      </w:rPr>
                      <m:t>Д</m:t>
                    </m:r>
                  </m:e>
                  <m:sub>
                    <m:r>
                      <w:rPr>
                        <w:rFonts w:ascii="Cambria Math" w:eastAsiaTheme="minorHAnsi" w:hAnsi="Times New Roman"/>
                        <w:sz w:val="26"/>
                        <w:szCs w:val="26"/>
                      </w:rPr>
                      <m:t>ПВ</m:t>
                    </m:r>
                  </m:sub>
                  <m:sup>
                    <m:r>
                      <w:rPr>
                        <w:rFonts w:ascii="Cambria Math" w:eastAsiaTheme="minorHAnsi" w:hAnsi="Cambria Math"/>
                        <w:sz w:val="26"/>
                        <w:szCs w:val="26"/>
                        <w:lang w:val="en-US"/>
                      </w:rPr>
                      <m:t>i</m:t>
                    </m:r>
                    <m:ctrlPr>
                      <w:rPr>
                        <w:rFonts w:ascii="Cambria Math" w:eastAsiaTheme="minorHAnsi" w:hAnsi="Times New Roman"/>
                        <w:i/>
                        <w:sz w:val="26"/>
                        <w:szCs w:val="26"/>
                        <w:lang w:val="en-US"/>
                      </w:rPr>
                    </m:ctrlPr>
                  </m:sup>
                </m:sSubSup>
              </m:oMath>
            </m:oMathPara>
          </w:p>
        </w:tc>
        <w:tc>
          <w:tcPr>
            <w:tcW w:w="8788" w:type="dxa"/>
            <w:tcBorders>
              <w:top w:val="nil"/>
              <w:left w:val="nil"/>
              <w:bottom w:val="nil"/>
              <w:right w:val="nil"/>
            </w:tcBorders>
          </w:tcPr>
          <w:p w:rsidR="00A5300C" w:rsidRPr="001D3B8B" w:rsidRDefault="00A5300C" w:rsidP="00C60240">
            <w:pPr>
              <w:pStyle w:val="ConsPlusNormal"/>
              <w:jc w:val="both"/>
              <w:rPr>
                <w:rFonts w:ascii="Times New Roman" w:hAnsi="Times New Roman" w:cs="Times New Roman"/>
                <w:sz w:val="26"/>
                <w:szCs w:val="26"/>
              </w:rPr>
            </w:pPr>
            <w:r w:rsidRPr="001D3B8B">
              <w:rPr>
                <w:rFonts w:ascii="Times New Roman" w:hAnsi="Times New Roman" w:cs="Times New Roman"/>
                <w:sz w:val="26"/>
                <w:szCs w:val="26"/>
              </w:rPr>
              <w:t>половозрастной коэффициент дифференциации, определенный для i-той медицинской организаций;</w:t>
            </w:r>
          </w:p>
        </w:tc>
      </w:tr>
      <w:tr w:rsidR="00A5300C" w:rsidRPr="00793ADF" w:rsidTr="007F3E0F">
        <w:trPr>
          <w:trHeight w:val="587"/>
        </w:trPr>
        <w:tc>
          <w:tcPr>
            <w:tcW w:w="1480" w:type="dxa"/>
            <w:tcBorders>
              <w:top w:val="nil"/>
              <w:left w:val="nil"/>
              <w:bottom w:val="nil"/>
              <w:right w:val="nil"/>
            </w:tcBorders>
          </w:tcPr>
          <w:p w:rsidR="00863E66" w:rsidRPr="001D3B8B" w:rsidRDefault="00863E66" w:rsidP="007F3E0F">
            <w:pPr>
              <w:pStyle w:val="ConsPlusNormal"/>
              <w:ind w:firstLine="0"/>
              <w:jc w:val="both"/>
              <w:rPr>
                <w:rFonts w:ascii="Times New Roman" w:eastAsiaTheme="minorHAnsi" w:hAnsi="Times New Roman" w:cs="Times New Roman"/>
                <w:sz w:val="26"/>
                <w:szCs w:val="26"/>
              </w:rPr>
            </w:pPr>
            <m:oMathPara>
              <m:oMath>
                <m:r>
                  <w:rPr>
                    <w:rFonts w:ascii="Cambria Math" w:eastAsiaTheme="minorHAnsi" w:hAnsi="Times New Roman" w:cs="Times New Roman"/>
                    <w:sz w:val="26"/>
                    <w:szCs w:val="26"/>
                  </w:rPr>
                  <m:t>К</m:t>
                </m:r>
                <m:sSubSup>
                  <m:sSubSupPr>
                    <m:ctrlPr>
                      <w:rPr>
                        <w:rFonts w:ascii="Cambria Math" w:eastAsiaTheme="minorHAnsi" w:hAnsi="Times New Roman" w:cs="Times New Roman"/>
                        <w:i/>
                        <w:sz w:val="26"/>
                        <w:szCs w:val="26"/>
                      </w:rPr>
                    </m:ctrlPr>
                  </m:sSubSupPr>
                  <m:e>
                    <m:r>
                      <w:rPr>
                        <w:rFonts w:ascii="Cambria Math" w:eastAsiaTheme="minorHAnsi" w:hAnsi="Times New Roman" w:cs="Times New Roman"/>
                        <w:sz w:val="26"/>
                        <w:szCs w:val="26"/>
                      </w:rPr>
                      <m:t>Д</m:t>
                    </m:r>
                  </m:e>
                  <m:sub>
                    <m:r>
                      <w:rPr>
                        <w:rFonts w:ascii="Cambria Math" w:eastAsiaTheme="minorHAnsi" w:hAnsi="Times New Roman" w:cs="Times New Roman"/>
                        <w:sz w:val="26"/>
                        <w:szCs w:val="26"/>
                      </w:rPr>
                      <m:t>ПВ</m:t>
                    </m:r>
                  </m:sub>
                  <m:sup>
                    <m:r>
                      <w:rPr>
                        <w:rFonts w:ascii="Cambria Math" w:eastAsiaTheme="minorHAnsi" w:hAnsi="Cambria Math" w:cs="Times New Roman"/>
                        <w:sz w:val="26"/>
                        <w:szCs w:val="26"/>
                        <w:lang w:val="en-US"/>
                      </w:rPr>
                      <m:t>j</m:t>
                    </m:r>
                    <m:ctrlPr>
                      <w:rPr>
                        <w:rFonts w:ascii="Cambria Math" w:eastAsiaTheme="minorHAnsi" w:hAnsi="Times New Roman" w:cs="Times New Roman"/>
                        <w:i/>
                        <w:sz w:val="26"/>
                        <w:szCs w:val="26"/>
                        <w:lang w:val="en-US"/>
                      </w:rPr>
                    </m:ctrlPr>
                  </m:sup>
                </m:sSubSup>
              </m:oMath>
            </m:oMathPara>
          </w:p>
          <w:p w:rsidR="00A5300C" w:rsidRPr="001D3B8B" w:rsidRDefault="00A5300C" w:rsidP="007F3E0F">
            <w:pPr>
              <w:pStyle w:val="ConsPlusNormal"/>
              <w:ind w:firstLine="0"/>
              <w:jc w:val="both"/>
              <w:rPr>
                <w:rFonts w:ascii="Times New Roman" w:hAnsi="Times New Roman" w:cs="Times New Roman"/>
                <w:sz w:val="26"/>
                <w:szCs w:val="26"/>
              </w:rPr>
            </w:pPr>
          </w:p>
        </w:tc>
        <w:tc>
          <w:tcPr>
            <w:tcW w:w="8788" w:type="dxa"/>
            <w:tcBorders>
              <w:top w:val="nil"/>
              <w:left w:val="nil"/>
              <w:bottom w:val="nil"/>
              <w:right w:val="nil"/>
            </w:tcBorders>
          </w:tcPr>
          <w:p w:rsidR="00A5300C" w:rsidRPr="001D3B8B" w:rsidRDefault="00A5300C" w:rsidP="00C60240">
            <w:pPr>
              <w:pStyle w:val="ConsPlusNormal"/>
              <w:jc w:val="both"/>
              <w:rPr>
                <w:rFonts w:ascii="Times New Roman" w:hAnsi="Times New Roman" w:cs="Times New Roman"/>
                <w:sz w:val="26"/>
                <w:szCs w:val="26"/>
              </w:rPr>
            </w:pPr>
            <w:r w:rsidRPr="001D3B8B">
              <w:rPr>
                <w:rFonts w:ascii="Times New Roman" w:hAnsi="Times New Roman" w:cs="Times New Roman"/>
                <w:sz w:val="26"/>
                <w:szCs w:val="26"/>
              </w:rPr>
              <w:t>половозрастной коэффициент дифференциации, определенный для j-той половозрастной группы (подгруппы);</w:t>
            </w:r>
          </w:p>
        </w:tc>
      </w:tr>
      <w:tr w:rsidR="00A5300C" w:rsidRPr="00793ADF" w:rsidTr="008C11D2">
        <w:trPr>
          <w:trHeight w:val="599"/>
        </w:trPr>
        <w:tc>
          <w:tcPr>
            <w:tcW w:w="1480" w:type="dxa"/>
            <w:tcBorders>
              <w:top w:val="nil"/>
              <w:left w:val="nil"/>
              <w:bottom w:val="nil"/>
              <w:right w:val="nil"/>
            </w:tcBorders>
          </w:tcPr>
          <w:p w:rsidR="007F3E0F" w:rsidRPr="001D3B8B" w:rsidRDefault="00471CF9" w:rsidP="007F3E0F">
            <w:pPr>
              <w:pStyle w:val="ConsPlusNormal"/>
              <w:ind w:firstLine="0"/>
              <w:rPr>
                <w:rFonts w:ascii="Times New Roman" w:hAnsi="Times New Roman" w:cs="Times New Roman"/>
                <w:sz w:val="26"/>
                <w:szCs w:val="26"/>
                <w:lang w:val="en-US"/>
              </w:rPr>
            </w:pPr>
            <w:r>
              <w:rPr>
                <w:rFonts w:ascii="Times New Roman" w:eastAsia="Calibri" w:hAnsi="Times New Roman" w:cs="Times New Roman"/>
                <w:color w:val="000000"/>
                <w:sz w:val="26"/>
                <w:szCs w:val="26"/>
                <w:lang w:eastAsia="en-US"/>
              </w:rPr>
              <w:t xml:space="preserve">       </w:t>
            </w:r>
            <w:r w:rsidR="007F3E0F" w:rsidRPr="001D3B8B">
              <w:rPr>
                <w:rFonts w:ascii="Times New Roman" w:eastAsia="Calibri" w:hAnsi="Times New Roman" w:cs="Times New Roman"/>
                <w:color w:val="000000"/>
                <w:sz w:val="26"/>
                <w:szCs w:val="26"/>
                <w:lang w:eastAsia="en-US"/>
              </w:rPr>
              <w:t xml:space="preserve">  </w:t>
            </w:r>
            <w:r w:rsidR="00FD6E89" w:rsidRPr="00FD6E89">
              <w:rPr>
                <w:rFonts w:ascii="Times New Roman" w:hAnsi="Times New Roman" w:cs="Times New Roman"/>
                <w:noProof/>
                <w:position w:val="-9"/>
                <w:sz w:val="26"/>
                <w:szCs w:val="26"/>
              </w:rPr>
            </w:r>
            <w:r w:rsidR="00FD6E89" w:rsidRPr="00FD6E89">
              <w:rPr>
                <w:rFonts w:ascii="Times New Roman" w:hAnsi="Times New Roman" w:cs="Times New Roman"/>
                <w:noProof/>
                <w:position w:val="-9"/>
                <w:sz w:val="26"/>
                <w:szCs w:val="26"/>
              </w:rPr>
              <w:pict>
                <v:group id="_x0000_s1026" editas="canvas" style="width:23.55pt;height:32.5pt;mso-position-horizontal-relative:char;mso-position-vertical-relative:line" coordsize="471,650">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471;height:650" o:preferrelative="f">
                    <v:fill o:detectmouseclick="t"/>
                    <v:path o:extrusionok="t" o:connecttype="none"/>
                    <o:lock v:ext="edit" text="t"/>
                  </v:shape>
                  <v:rect id="_x0000_s1028" style="position:absolute;left:226;top:215;width:81;height:412;mso-wrap-style:none" filled="f" stroked="f">
                    <v:textbox style="mso-fit-shape-to-text:t" inset="0,0,0,0">
                      <w:txbxContent>
                        <w:p w:rsidR="00FA36A0" w:rsidRDefault="00FA36A0">
                          <w:r>
                            <w:rPr>
                              <w:rFonts w:ascii="Times New Roman" w:hAnsi="Times New Roman"/>
                              <w:color w:val="000000"/>
                              <w:sz w:val="16"/>
                              <w:szCs w:val="16"/>
                              <w:lang w:val="en-US"/>
                            </w:rPr>
                            <w:t>З</w:t>
                          </w:r>
                        </w:p>
                      </w:txbxContent>
                    </v:textbox>
                  </v:rect>
                  <v:rect id="_x0000_s1029" style="position:absolute;left:40;top:51;width:169;height:544;mso-wrap-style:none" filled="f" stroked="f">
                    <v:textbox style="mso-next-textbox:#_x0000_s1029;mso-fit-shape-to-text:t" inset="0,0,0,0">
                      <w:txbxContent>
                        <w:p w:rsidR="00FA36A0" w:rsidRDefault="00FA36A0">
                          <w:r>
                            <w:rPr>
                              <w:rFonts w:ascii="Times New Roman" w:hAnsi="Times New Roman"/>
                              <w:color w:val="000000"/>
                              <w:sz w:val="26"/>
                              <w:szCs w:val="26"/>
                              <w:lang w:val="en-US"/>
                            </w:rPr>
                            <w:t>Ч</w:t>
                          </w:r>
                        </w:p>
                      </w:txbxContent>
                    </v:textbox>
                  </v:rect>
                  <v:rect id="_x0000_s1030" style="position:absolute;left:254;top:31;width:45;height:412;mso-wrap-style:none" filled="f" stroked="f">
                    <v:textbox style="mso-fit-shape-to-text:t" inset="0,0,0,0">
                      <w:txbxContent>
                        <w:p w:rsidR="00FA36A0" w:rsidRDefault="00FA36A0">
                          <w:r>
                            <w:rPr>
                              <w:rFonts w:ascii="Times New Roman" w:hAnsi="Times New Roman"/>
                              <w:i/>
                              <w:iCs/>
                              <w:color w:val="000000"/>
                              <w:sz w:val="16"/>
                              <w:szCs w:val="16"/>
                              <w:lang w:val="en-US"/>
                            </w:rPr>
                            <w:t>j</w:t>
                          </w:r>
                        </w:p>
                      </w:txbxContent>
                    </v:textbox>
                  </v:rect>
                  <w10:wrap type="none"/>
                  <w10:anchorlock/>
                </v:group>
              </w:pict>
            </w:r>
          </w:p>
        </w:tc>
        <w:tc>
          <w:tcPr>
            <w:tcW w:w="8788" w:type="dxa"/>
            <w:tcBorders>
              <w:top w:val="nil"/>
              <w:left w:val="nil"/>
              <w:bottom w:val="nil"/>
              <w:right w:val="nil"/>
            </w:tcBorders>
          </w:tcPr>
          <w:p w:rsidR="00A5300C" w:rsidRPr="001D3B8B" w:rsidRDefault="00A5300C" w:rsidP="00C60240">
            <w:pPr>
              <w:pStyle w:val="ConsPlusNormal"/>
              <w:jc w:val="both"/>
              <w:rPr>
                <w:rFonts w:ascii="Times New Roman" w:hAnsi="Times New Roman" w:cs="Times New Roman"/>
                <w:sz w:val="26"/>
                <w:szCs w:val="26"/>
              </w:rPr>
            </w:pPr>
            <w:r w:rsidRPr="001D3B8B">
              <w:rPr>
                <w:rFonts w:ascii="Times New Roman" w:hAnsi="Times New Roman" w:cs="Times New Roman"/>
                <w:sz w:val="26"/>
                <w:szCs w:val="26"/>
              </w:rPr>
              <w:t>численность застрахованных лиц, прикрепленных к i-той медицинской организации, в j-той половозрастной группе (подгруппе), человек;</w:t>
            </w:r>
          </w:p>
        </w:tc>
      </w:tr>
      <w:tr w:rsidR="00A5300C" w:rsidTr="007F3E0F">
        <w:trPr>
          <w:trHeight w:val="483"/>
        </w:trPr>
        <w:tc>
          <w:tcPr>
            <w:tcW w:w="1480" w:type="dxa"/>
            <w:tcBorders>
              <w:top w:val="nil"/>
              <w:left w:val="nil"/>
              <w:bottom w:val="nil"/>
              <w:right w:val="nil"/>
            </w:tcBorders>
          </w:tcPr>
          <w:p w:rsidR="00A5300C" w:rsidRPr="001D3B8B" w:rsidRDefault="007F3E0F" w:rsidP="00650926">
            <w:pPr>
              <w:pStyle w:val="ConsPlusNormal"/>
              <w:ind w:firstLine="0"/>
              <w:rPr>
                <w:rFonts w:ascii="Times New Roman" w:hAnsi="Times New Roman" w:cs="Times New Roman"/>
                <w:sz w:val="26"/>
                <w:szCs w:val="26"/>
                <w:lang w:val="en-US"/>
              </w:rPr>
            </w:pPr>
            <w:r w:rsidRPr="001D3B8B">
              <w:rPr>
                <w:rFonts w:ascii="Times New Roman" w:hAnsi="Times New Roman" w:cs="Times New Roman"/>
                <w:sz w:val="26"/>
                <w:szCs w:val="26"/>
              </w:rPr>
              <w:t xml:space="preserve">        </w:t>
            </w:r>
            <m:oMath>
              <m:sSubSup>
                <m:sSubSupPr>
                  <m:ctrlPr>
                    <w:rPr>
                      <w:rFonts w:ascii="Cambria Math" w:eastAsiaTheme="minorHAnsi" w:hAnsi="Times New Roman" w:cs="Times New Roman"/>
                      <w:sz w:val="26"/>
                      <w:szCs w:val="26"/>
                    </w:rPr>
                  </m:ctrlPr>
                </m:sSubSupPr>
                <m:e>
                  <m:r>
                    <m:rPr>
                      <m:sty m:val="p"/>
                    </m:rPr>
                    <w:rPr>
                      <w:rFonts w:ascii="Cambria Math" w:eastAsiaTheme="minorHAnsi" w:hAnsi="Times New Roman" w:cs="Times New Roman"/>
                      <w:sz w:val="26"/>
                      <w:szCs w:val="26"/>
                    </w:rPr>
                    <m:t>Ч</m:t>
                  </m:r>
                </m:e>
                <m:sub>
                  <m:r>
                    <m:rPr>
                      <m:sty m:val="p"/>
                    </m:rPr>
                    <w:rPr>
                      <w:rFonts w:ascii="Cambria Math" w:eastAsiaTheme="minorHAnsi" w:hAnsi="Times New Roman" w:cs="Times New Roman"/>
                      <w:sz w:val="26"/>
                      <w:szCs w:val="26"/>
                    </w:rPr>
                    <m:t>З</m:t>
                  </m:r>
                </m:sub>
                <m:sup>
                  <m:r>
                    <w:rPr>
                      <w:rFonts w:ascii="Cambria Math" w:eastAsiaTheme="minorHAnsi" w:hAnsi="Cambria Math" w:cs="Times New Roman"/>
                      <w:sz w:val="26"/>
                      <w:szCs w:val="26"/>
                    </w:rPr>
                    <m:t>i</m:t>
                  </m:r>
                </m:sup>
              </m:sSubSup>
            </m:oMath>
          </w:p>
        </w:tc>
        <w:tc>
          <w:tcPr>
            <w:tcW w:w="8788" w:type="dxa"/>
            <w:tcBorders>
              <w:top w:val="nil"/>
              <w:left w:val="nil"/>
              <w:bottom w:val="nil"/>
              <w:right w:val="nil"/>
            </w:tcBorders>
          </w:tcPr>
          <w:p w:rsidR="00A5300C" w:rsidRPr="001D3B8B" w:rsidRDefault="00A5300C" w:rsidP="00C60240">
            <w:pPr>
              <w:pStyle w:val="ConsPlusNormal"/>
              <w:jc w:val="both"/>
              <w:rPr>
                <w:rFonts w:ascii="Times New Roman" w:hAnsi="Times New Roman" w:cs="Times New Roman"/>
                <w:sz w:val="26"/>
                <w:szCs w:val="26"/>
              </w:rPr>
            </w:pPr>
            <w:r w:rsidRPr="001D3B8B">
              <w:rPr>
                <w:rFonts w:ascii="Times New Roman" w:hAnsi="Times New Roman" w:cs="Times New Roman"/>
                <w:sz w:val="26"/>
                <w:szCs w:val="26"/>
              </w:rPr>
              <w:t>численность застрахованных лиц, прикрепленных к i-той медицинской организации, человек.</w:t>
            </w:r>
          </w:p>
        </w:tc>
      </w:tr>
    </w:tbl>
    <w:p w:rsidR="003E5BA2" w:rsidRPr="00A467CE" w:rsidRDefault="003E5BA2" w:rsidP="00EC5F46">
      <w:pPr>
        <w:pStyle w:val="ConsPlusNormal"/>
        <w:widowControl/>
        <w:ind w:firstLine="709"/>
        <w:jc w:val="both"/>
        <w:outlineLvl w:val="3"/>
        <w:rPr>
          <w:rFonts w:ascii="Times New Roman" w:hAnsi="Times New Roman" w:cs="Times New Roman"/>
          <w:sz w:val="26"/>
          <w:szCs w:val="26"/>
        </w:rPr>
      </w:pPr>
      <w:r w:rsidRPr="00A467CE">
        <w:rPr>
          <w:rFonts w:ascii="Times New Roman" w:hAnsi="Times New Roman" w:cs="Times New Roman"/>
          <w:sz w:val="26"/>
          <w:szCs w:val="26"/>
        </w:rPr>
        <w:t xml:space="preserve">Расчет коэффициентов половозрастных затрат проводится на основе данных о затратах на оплату медицинской помощи, оказанной застрахованным лицам </w:t>
      </w:r>
      <w:r>
        <w:rPr>
          <w:rFonts w:ascii="Times New Roman" w:hAnsi="Times New Roman" w:cs="Times New Roman"/>
          <w:sz w:val="26"/>
          <w:szCs w:val="26"/>
        </w:rPr>
        <w:t xml:space="preserve">‒ </w:t>
      </w:r>
      <w:r w:rsidRPr="00A467CE">
        <w:rPr>
          <w:rFonts w:ascii="Times New Roman" w:hAnsi="Times New Roman" w:cs="Times New Roman"/>
          <w:sz w:val="26"/>
          <w:szCs w:val="26"/>
        </w:rPr>
        <w:t>на основании реестров счетов (с учетом видов и условий оказания медицинской помощи) за расчетный период в разрезе половозрастной структуры застрахованных лиц.</w:t>
      </w:r>
    </w:p>
    <w:p w:rsidR="00495E35" w:rsidRPr="0087661A" w:rsidRDefault="003E5BA2" w:rsidP="00EC5F46">
      <w:pPr>
        <w:pStyle w:val="ConsPlusNormal"/>
        <w:widowControl/>
        <w:ind w:firstLine="709"/>
        <w:jc w:val="both"/>
        <w:outlineLvl w:val="3"/>
        <w:rPr>
          <w:rFonts w:ascii="Times New Roman" w:hAnsi="Times New Roman" w:cs="Times New Roman"/>
          <w:sz w:val="26"/>
          <w:szCs w:val="26"/>
        </w:rPr>
      </w:pPr>
      <w:r w:rsidRPr="00A467CE">
        <w:rPr>
          <w:rFonts w:ascii="Times New Roman" w:hAnsi="Times New Roman" w:cs="Times New Roman"/>
          <w:sz w:val="26"/>
          <w:szCs w:val="26"/>
        </w:rPr>
        <w:t xml:space="preserve">Расчетный период для определения половозрастных коэффициентов – </w:t>
      </w:r>
      <w:r w:rsidRPr="00A467CE">
        <w:rPr>
          <w:rFonts w:ascii="Times New Roman" w:hAnsi="Times New Roman" w:cs="Times New Roman"/>
          <w:sz w:val="26"/>
          <w:szCs w:val="26"/>
        </w:rPr>
        <w:br/>
        <w:t>с 01.10.2020 по 31.10.2021г.г.</w:t>
      </w:r>
      <w:r w:rsidR="00495E35">
        <w:rPr>
          <w:rFonts w:ascii="Times New Roman" w:hAnsi="Times New Roman" w:cs="Times New Roman"/>
          <w:sz w:val="26"/>
          <w:szCs w:val="26"/>
        </w:rPr>
        <w:t xml:space="preserve">   </w:t>
      </w:r>
    </w:p>
    <w:p w:rsidR="003F4374" w:rsidRPr="00A467CE" w:rsidRDefault="003F4374" w:rsidP="00EC5F46">
      <w:pPr>
        <w:pStyle w:val="ConsPlusNormal"/>
        <w:widowControl/>
        <w:ind w:firstLine="709"/>
        <w:jc w:val="both"/>
        <w:outlineLvl w:val="3"/>
        <w:rPr>
          <w:rFonts w:ascii="Times New Roman" w:hAnsi="Times New Roman" w:cs="Times New Roman"/>
          <w:sz w:val="26"/>
          <w:szCs w:val="26"/>
        </w:rPr>
      </w:pPr>
      <w:r w:rsidRPr="00A467CE">
        <w:rPr>
          <w:rFonts w:ascii="Times New Roman" w:hAnsi="Times New Roman" w:cs="Times New Roman"/>
          <w:sz w:val="26"/>
          <w:szCs w:val="26"/>
        </w:rPr>
        <w:t xml:space="preserve">Относительные коэффициенты половозрастных затрат представлены </w:t>
      </w:r>
      <w:r w:rsidR="003F53A3">
        <w:rPr>
          <w:rFonts w:ascii="Times New Roman" w:hAnsi="Times New Roman" w:cs="Times New Roman"/>
          <w:sz w:val="26"/>
          <w:szCs w:val="26"/>
        </w:rPr>
        <w:t xml:space="preserve">в </w:t>
      </w:r>
      <w:r w:rsidRPr="00EA67B1">
        <w:rPr>
          <w:rFonts w:ascii="Times New Roman" w:hAnsi="Times New Roman" w:cs="Times New Roman"/>
          <w:b/>
          <w:sz w:val="26"/>
          <w:szCs w:val="26"/>
        </w:rPr>
        <w:t>приложени</w:t>
      </w:r>
      <w:r w:rsidR="003F53A3">
        <w:rPr>
          <w:rFonts w:ascii="Times New Roman" w:hAnsi="Times New Roman" w:cs="Times New Roman"/>
          <w:b/>
          <w:sz w:val="26"/>
          <w:szCs w:val="26"/>
        </w:rPr>
        <w:t>и</w:t>
      </w:r>
      <w:r w:rsidRPr="00EA67B1">
        <w:rPr>
          <w:rFonts w:ascii="Times New Roman" w:hAnsi="Times New Roman" w:cs="Times New Roman"/>
          <w:b/>
          <w:sz w:val="26"/>
          <w:szCs w:val="26"/>
        </w:rPr>
        <w:t xml:space="preserve"> №</w:t>
      </w:r>
      <w:r w:rsidR="00EA67B1">
        <w:rPr>
          <w:rFonts w:ascii="Times New Roman" w:hAnsi="Times New Roman" w:cs="Times New Roman"/>
          <w:b/>
          <w:sz w:val="26"/>
          <w:szCs w:val="26"/>
        </w:rPr>
        <w:t xml:space="preserve"> </w:t>
      </w:r>
      <w:r w:rsidRPr="00EA67B1">
        <w:rPr>
          <w:rFonts w:ascii="Times New Roman" w:hAnsi="Times New Roman" w:cs="Times New Roman"/>
          <w:b/>
          <w:sz w:val="26"/>
          <w:szCs w:val="26"/>
        </w:rPr>
        <w:t>1</w:t>
      </w:r>
      <w:r w:rsidRPr="00A467CE">
        <w:rPr>
          <w:rFonts w:ascii="Times New Roman" w:hAnsi="Times New Roman" w:cs="Times New Roman"/>
          <w:sz w:val="26"/>
          <w:szCs w:val="26"/>
        </w:rPr>
        <w:t xml:space="preserve"> к настоящей Методике.</w:t>
      </w:r>
    </w:p>
    <w:p w:rsidR="003F4374" w:rsidRPr="00A467CE" w:rsidRDefault="003F4374" w:rsidP="00EC5F46">
      <w:pPr>
        <w:pStyle w:val="ConsPlusNormal"/>
        <w:widowControl/>
        <w:ind w:firstLine="709"/>
        <w:jc w:val="both"/>
        <w:outlineLvl w:val="3"/>
        <w:rPr>
          <w:rFonts w:ascii="Times New Roman" w:hAnsi="Times New Roman" w:cs="Times New Roman"/>
          <w:sz w:val="26"/>
          <w:szCs w:val="26"/>
        </w:rPr>
      </w:pPr>
      <w:r w:rsidRPr="00A467CE">
        <w:rPr>
          <w:rFonts w:ascii="Times New Roman" w:hAnsi="Times New Roman" w:cs="Times New Roman"/>
          <w:sz w:val="26"/>
          <w:szCs w:val="26"/>
        </w:rPr>
        <w:t xml:space="preserve">Коэффициенты половозрастных затрат для каждой МО утверждаются </w:t>
      </w:r>
      <w:r w:rsidRPr="00EA67B1">
        <w:rPr>
          <w:rFonts w:ascii="Times New Roman" w:hAnsi="Times New Roman" w:cs="Times New Roman"/>
          <w:b/>
          <w:sz w:val="26"/>
          <w:szCs w:val="26"/>
        </w:rPr>
        <w:t>приложением №</w:t>
      </w:r>
      <w:r w:rsidR="00EA67B1">
        <w:rPr>
          <w:rFonts w:ascii="Times New Roman" w:hAnsi="Times New Roman" w:cs="Times New Roman"/>
          <w:b/>
          <w:sz w:val="26"/>
          <w:szCs w:val="26"/>
        </w:rPr>
        <w:t xml:space="preserve"> </w:t>
      </w:r>
      <w:r w:rsidR="003E4DC1" w:rsidRPr="00EA67B1">
        <w:rPr>
          <w:rFonts w:ascii="Times New Roman" w:hAnsi="Times New Roman" w:cs="Times New Roman"/>
          <w:b/>
          <w:sz w:val="26"/>
          <w:szCs w:val="26"/>
        </w:rPr>
        <w:t>6</w:t>
      </w:r>
      <w:r w:rsidR="003E4DC1" w:rsidRPr="00A467CE">
        <w:rPr>
          <w:rFonts w:ascii="Times New Roman" w:hAnsi="Times New Roman" w:cs="Times New Roman"/>
          <w:sz w:val="26"/>
          <w:szCs w:val="26"/>
        </w:rPr>
        <w:t xml:space="preserve"> к Соглашению</w:t>
      </w:r>
      <w:r w:rsidRPr="00A467CE">
        <w:rPr>
          <w:rFonts w:ascii="Times New Roman" w:hAnsi="Times New Roman" w:cs="Times New Roman"/>
          <w:sz w:val="26"/>
          <w:szCs w:val="26"/>
        </w:rPr>
        <w:t>.</w:t>
      </w:r>
    </w:p>
    <w:p w:rsidR="003F4374" w:rsidRPr="00A467CE" w:rsidRDefault="003F4374" w:rsidP="003F4374">
      <w:pPr>
        <w:pStyle w:val="ConsPlusNormal"/>
        <w:widowControl/>
        <w:ind w:firstLine="708"/>
        <w:jc w:val="both"/>
        <w:outlineLvl w:val="3"/>
        <w:rPr>
          <w:rFonts w:ascii="Times New Roman" w:hAnsi="Times New Roman" w:cs="Times New Roman"/>
          <w:sz w:val="26"/>
          <w:szCs w:val="26"/>
        </w:rPr>
      </w:pPr>
      <w:r w:rsidRPr="00A467CE">
        <w:rPr>
          <w:rFonts w:ascii="Times New Roman" w:hAnsi="Times New Roman" w:cs="Times New Roman"/>
          <w:sz w:val="26"/>
          <w:szCs w:val="26"/>
        </w:rPr>
        <w:t>КД</w:t>
      </w:r>
      <w:proofErr w:type="spellStart"/>
      <w:r w:rsidRPr="00A467CE">
        <w:rPr>
          <w:rFonts w:ascii="Times New Roman" w:hAnsi="Times New Roman" w:cs="Times New Roman"/>
          <w:sz w:val="26"/>
          <w:szCs w:val="26"/>
          <w:vertAlign w:val="superscript"/>
          <w:lang w:val="en-US"/>
        </w:rPr>
        <w:t>i</w:t>
      </w:r>
      <w:proofErr w:type="spellEnd"/>
      <w:r w:rsidRPr="00A467CE">
        <w:rPr>
          <w:rFonts w:ascii="Times New Roman" w:hAnsi="Times New Roman" w:cs="Times New Roman"/>
          <w:sz w:val="26"/>
          <w:szCs w:val="26"/>
        </w:rPr>
        <w:t xml:space="preserve">от </w:t>
      </w:r>
      <w:r w:rsidR="00C76C8B" w:rsidRPr="00A467CE">
        <w:rPr>
          <w:rFonts w:ascii="Times New Roman" w:hAnsi="Times New Roman" w:cs="Times New Roman"/>
          <w:sz w:val="26"/>
          <w:szCs w:val="26"/>
        </w:rPr>
        <w:t>‒</w:t>
      </w:r>
      <w:r w:rsidRPr="00A467CE">
        <w:rPr>
          <w:rFonts w:ascii="Times New Roman" w:hAnsi="Times New Roman" w:cs="Times New Roman"/>
          <w:sz w:val="26"/>
          <w:szCs w:val="26"/>
        </w:rPr>
        <w:t xml:space="preserve"> коэффициент дифференциации на прикрепившихся к медицинской организации лиц с учетом наличия подразделений,</w:t>
      </w:r>
      <w:r w:rsidR="003F53A3">
        <w:rPr>
          <w:rFonts w:ascii="Times New Roman" w:hAnsi="Times New Roman" w:cs="Times New Roman"/>
          <w:sz w:val="26"/>
          <w:szCs w:val="26"/>
        </w:rPr>
        <w:t xml:space="preserve"> </w:t>
      </w:r>
      <w:r w:rsidRPr="00A467CE">
        <w:rPr>
          <w:rFonts w:ascii="Times New Roman" w:hAnsi="Times New Roman" w:cs="Times New Roman"/>
          <w:sz w:val="26"/>
          <w:szCs w:val="26"/>
        </w:rPr>
        <w:t>расположенных в сельской местности, отдаленных территориях, поселках городского типа и малых городах с численностью населения до 50 тысяч человек и расходов на их содержание и оплату труда персонала, определенный для i-той медицинской организаций.</w:t>
      </w:r>
    </w:p>
    <w:p w:rsidR="003F4374" w:rsidRPr="00A467CE" w:rsidRDefault="003F4374" w:rsidP="003E5BA2">
      <w:pPr>
        <w:pStyle w:val="ConsPlusNormal"/>
        <w:spacing w:before="100" w:beforeAutospacing="1" w:after="100" w:afterAutospacing="1"/>
        <w:ind w:firstLine="0"/>
        <w:jc w:val="center"/>
        <w:rPr>
          <w:rFonts w:ascii="Times New Roman" w:hAnsi="Times New Roman" w:cs="Times New Roman"/>
          <w:sz w:val="26"/>
          <w:szCs w:val="26"/>
        </w:rPr>
      </w:pPr>
      <w:r w:rsidRPr="00A467CE">
        <w:rPr>
          <w:rFonts w:ascii="Times New Roman" w:hAnsi="Times New Roman" w:cs="Times New Roman"/>
          <w:sz w:val="26"/>
          <w:szCs w:val="26"/>
        </w:rPr>
        <w:t>КД</w:t>
      </w:r>
      <w:proofErr w:type="spellStart"/>
      <w:r w:rsidRPr="00A467CE">
        <w:rPr>
          <w:rFonts w:ascii="Times New Roman" w:hAnsi="Times New Roman" w:cs="Times New Roman"/>
          <w:sz w:val="26"/>
          <w:szCs w:val="26"/>
          <w:vertAlign w:val="superscript"/>
          <w:lang w:val="en-US"/>
        </w:rPr>
        <w:t>i</w:t>
      </w:r>
      <w:proofErr w:type="spellEnd"/>
      <w:r w:rsidRPr="00A467CE">
        <w:rPr>
          <w:rFonts w:ascii="Times New Roman" w:hAnsi="Times New Roman" w:cs="Times New Roman"/>
          <w:sz w:val="26"/>
          <w:szCs w:val="26"/>
        </w:rPr>
        <w:t>от = (1 - ∑Дот</w:t>
      </w:r>
      <w:proofErr w:type="spellStart"/>
      <w:r w:rsidRPr="00A467CE">
        <w:rPr>
          <w:rFonts w:ascii="Times New Roman" w:hAnsi="Times New Roman" w:cs="Times New Roman"/>
          <w:sz w:val="26"/>
          <w:szCs w:val="26"/>
          <w:vertAlign w:val="subscript"/>
          <w:lang w:val="en-US"/>
        </w:rPr>
        <w:t>i</w:t>
      </w:r>
      <w:proofErr w:type="spellEnd"/>
      <w:r w:rsidRPr="00A467CE">
        <w:rPr>
          <w:rFonts w:ascii="Times New Roman" w:hAnsi="Times New Roman" w:cs="Times New Roman"/>
          <w:sz w:val="26"/>
          <w:szCs w:val="26"/>
        </w:rPr>
        <w:t>) + ∑(</w:t>
      </w:r>
      <w:proofErr w:type="spellStart"/>
      <w:r w:rsidRPr="00A467CE">
        <w:rPr>
          <w:rFonts w:ascii="Times New Roman" w:hAnsi="Times New Roman" w:cs="Times New Roman"/>
          <w:sz w:val="26"/>
          <w:szCs w:val="26"/>
        </w:rPr>
        <w:t>КДот</w:t>
      </w:r>
      <w:r w:rsidRPr="00A467CE">
        <w:rPr>
          <w:rFonts w:ascii="Times New Roman" w:hAnsi="Times New Roman" w:cs="Times New Roman"/>
          <w:sz w:val="26"/>
          <w:szCs w:val="26"/>
          <w:vertAlign w:val="subscript"/>
          <w:lang w:val="en-US"/>
        </w:rPr>
        <w:t>i</w:t>
      </w:r>
      <w:proofErr w:type="spellEnd"/>
      <w:r w:rsidRPr="00A467CE">
        <w:rPr>
          <w:rFonts w:ascii="Times New Roman" w:hAnsi="Times New Roman" w:cs="Times New Roman"/>
          <w:sz w:val="26"/>
          <w:szCs w:val="26"/>
        </w:rPr>
        <w:t xml:space="preserve"> </w:t>
      </w:r>
      <w:proofErr w:type="spellStart"/>
      <w:r w:rsidRPr="00A467CE">
        <w:rPr>
          <w:rFonts w:ascii="Times New Roman" w:hAnsi="Times New Roman" w:cs="Times New Roman"/>
          <w:sz w:val="26"/>
          <w:szCs w:val="26"/>
        </w:rPr>
        <w:t>х</w:t>
      </w:r>
      <w:proofErr w:type="spellEnd"/>
      <w:r w:rsidRPr="00A467CE">
        <w:rPr>
          <w:rFonts w:ascii="Times New Roman" w:hAnsi="Times New Roman" w:cs="Times New Roman"/>
          <w:sz w:val="26"/>
          <w:szCs w:val="26"/>
        </w:rPr>
        <w:t xml:space="preserve"> Дот</w:t>
      </w:r>
      <w:proofErr w:type="spellStart"/>
      <w:r w:rsidRPr="00A467CE">
        <w:rPr>
          <w:rFonts w:ascii="Times New Roman" w:hAnsi="Times New Roman" w:cs="Times New Roman"/>
          <w:sz w:val="26"/>
          <w:szCs w:val="26"/>
          <w:vertAlign w:val="subscript"/>
          <w:lang w:val="en-US"/>
        </w:rPr>
        <w:t>i</w:t>
      </w:r>
      <w:proofErr w:type="spellEnd"/>
      <w:r w:rsidRPr="00A467CE">
        <w:rPr>
          <w:rFonts w:ascii="Times New Roman" w:hAnsi="Times New Roman" w:cs="Times New Roman"/>
          <w:sz w:val="26"/>
          <w:szCs w:val="26"/>
        </w:rPr>
        <w:t>),где</w:t>
      </w:r>
    </w:p>
    <w:p w:rsidR="003F4374" w:rsidRPr="00A467CE" w:rsidRDefault="003F4374" w:rsidP="00C76C8B">
      <w:pPr>
        <w:pStyle w:val="ConsPlusNormal"/>
        <w:ind w:firstLine="709"/>
        <w:jc w:val="both"/>
        <w:rPr>
          <w:rFonts w:ascii="Times New Roman" w:hAnsi="Times New Roman" w:cs="Times New Roman"/>
          <w:sz w:val="26"/>
          <w:szCs w:val="26"/>
        </w:rPr>
      </w:pPr>
      <w:r w:rsidRPr="00A467CE">
        <w:rPr>
          <w:rFonts w:ascii="Times New Roman" w:hAnsi="Times New Roman" w:cs="Times New Roman"/>
          <w:sz w:val="26"/>
          <w:szCs w:val="26"/>
        </w:rPr>
        <w:t>Дот</w:t>
      </w:r>
      <w:proofErr w:type="spellStart"/>
      <w:r w:rsidRPr="00A467CE">
        <w:rPr>
          <w:rFonts w:ascii="Times New Roman" w:hAnsi="Times New Roman" w:cs="Times New Roman"/>
          <w:sz w:val="26"/>
          <w:szCs w:val="26"/>
          <w:vertAlign w:val="subscript"/>
          <w:lang w:val="en-US"/>
        </w:rPr>
        <w:t>i</w:t>
      </w:r>
      <w:proofErr w:type="spellEnd"/>
      <w:r w:rsidR="003F53A3">
        <w:rPr>
          <w:rFonts w:ascii="Times New Roman" w:hAnsi="Times New Roman" w:cs="Times New Roman"/>
          <w:sz w:val="26"/>
          <w:szCs w:val="26"/>
          <w:vertAlign w:val="subscript"/>
        </w:rPr>
        <w:t xml:space="preserve"> </w:t>
      </w:r>
      <w:r w:rsidR="00CD5770" w:rsidRPr="00A467CE">
        <w:rPr>
          <w:rFonts w:ascii="Times New Roman" w:hAnsi="Times New Roman" w:cs="Times New Roman"/>
          <w:sz w:val="26"/>
          <w:szCs w:val="26"/>
        </w:rPr>
        <w:t>‒</w:t>
      </w:r>
      <w:r w:rsidRPr="00A467CE">
        <w:rPr>
          <w:rFonts w:ascii="Times New Roman" w:hAnsi="Times New Roman" w:cs="Times New Roman"/>
          <w:sz w:val="26"/>
          <w:szCs w:val="26"/>
        </w:rPr>
        <w:t xml:space="preserve"> доля населения, обслуживаемая подразделениями, расположенными в сельской местности, отдаленных территориях, поселках городского типа и малых городах с численностью населения до 50 тысяч человек (значение от 0 до 1);</w:t>
      </w:r>
    </w:p>
    <w:p w:rsidR="003F4374" w:rsidRPr="00A467CE" w:rsidRDefault="003F4374" w:rsidP="003F4374">
      <w:pPr>
        <w:pStyle w:val="ConsPlusNormal"/>
        <w:ind w:firstLine="709"/>
        <w:jc w:val="both"/>
        <w:rPr>
          <w:rFonts w:ascii="Times New Roman" w:hAnsi="Times New Roman" w:cs="Times New Roman"/>
          <w:sz w:val="26"/>
          <w:szCs w:val="26"/>
        </w:rPr>
      </w:pPr>
      <w:proofErr w:type="spellStart"/>
      <w:r w:rsidRPr="00A467CE">
        <w:rPr>
          <w:rFonts w:ascii="Times New Roman" w:hAnsi="Times New Roman" w:cs="Times New Roman"/>
          <w:sz w:val="26"/>
          <w:szCs w:val="26"/>
        </w:rPr>
        <w:t>КДот</w:t>
      </w:r>
      <w:r w:rsidRPr="00A467CE">
        <w:rPr>
          <w:rFonts w:ascii="Times New Roman" w:hAnsi="Times New Roman" w:cs="Times New Roman"/>
          <w:sz w:val="26"/>
          <w:szCs w:val="26"/>
          <w:vertAlign w:val="subscript"/>
          <w:lang w:val="en-US"/>
        </w:rPr>
        <w:t>i</w:t>
      </w:r>
      <w:proofErr w:type="spellEnd"/>
      <w:r w:rsidR="003F53A3">
        <w:rPr>
          <w:rFonts w:ascii="Times New Roman" w:hAnsi="Times New Roman" w:cs="Times New Roman"/>
          <w:sz w:val="26"/>
          <w:szCs w:val="26"/>
          <w:vertAlign w:val="subscript"/>
        </w:rPr>
        <w:t xml:space="preserve"> </w:t>
      </w:r>
      <w:r w:rsidR="00CD5770" w:rsidRPr="00A467CE">
        <w:rPr>
          <w:rFonts w:ascii="Times New Roman" w:hAnsi="Times New Roman" w:cs="Times New Roman"/>
          <w:sz w:val="26"/>
          <w:szCs w:val="26"/>
        </w:rPr>
        <w:t>‒</w:t>
      </w:r>
      <w:r w:rsidRPr="00A467CE">
        <w:rPr>
          <w:rFonts w:ascii="Times New Roman" w:hAnsi="Times New Roman" w:cs="Times New Roman"/>
          <w:sz w:val="26"/>
          <w:szCs w:val="26"/>
        </w:rPr>
        <w:t xml:space="preserve"> коэффициент дифференциации, применяемый к </w:t>
      </w:r>
      <w:proofErr w:type="spellStart"/>
      <w:r w:rsidRPr="00A467CE">
        <w:rPr>
          <w:rFonts w:ascii="Times New Roman" w:hAnsi="Times New Roman" w:cs="Times New Roman"/>
          <w:sz w:val="26"/>
          <w:szCs w:val="26"/>
          <w:lang w:val="en-US"/>
        </w:rPr>
        <w:t>i</w:t>
      </w:r>
      <w:proofErr w:type="spellEnd"/>
      <w:r w:rsidRPr="00A467CE">
        <w:rPr>
          <w:rFonts w:ascii="Times New Roman" w:hAnsi="Times New Roman" w:cs="Times New Roman"/>
          <w:sz w:val="26"/>
          <w:szCs w:val="26"/>
        </w:rPr>
        <w:t>–</w:t>
      </w:r>
      <w:proofErr w:type="spellStart"/>
      <w:r w:rsidRPr="00A467CE">
        <w:rPr>
          <w:rFonts w:ascii="Times New Roman" w:hAnsi="Times New Roman" w:cs="Times New Roman"/>
          <w:sz w:val="26"/>
          <w:szCs w:val="26"/>
        </w:rPr>
        <w:t>ому</w:t>
      </w:r>
      <w:proofErr w:type="spellEnd"/>
      <w:r w:rsidRPr="00A467CE">
        <w:rPr>
          <w:rFonts w:ascii="Times New Roman" w:hAnsi="Times New Roman" w:cs="Times New Roman"/>
          <w:sz w:val="26"/>
          <w:szCs w:val="26"/>
        </w:rPr>
        <w:t xml:space="preserve"> подразделению, расположенному в сельской местности, отдаленных территориях, поселках городского типа и малых городах с численностью населения до 50 тысяч человек с учетом расходов на их содер</w:t>
      </w:r>
      <w:r w:rsidR="00CD5770" w:rsidRPr="00A467CE">
        <w:rPr>
          <w:rFonts w:ascii="Times New Roman" w:hAnsi="Times New Roman" w:cs="Times New Roman"/>
          <w:sz w:val="26"/>
          <w:szCs w:val="26"/>
        </w:rPr>
        <w:t>жание и оплату труда персонала.</w:t>
      </w:r>
    </w:p>
    <w:p w:rsidR="00EA44D5" w:rsidRPr="00A467CE" w:rsidRDefault="003F4374" w:rsidP="003F4374">
      <w:pPr>
        <w:pStyle w:val="ConsPlusNormal"/>
        <w:ind w:firstLine="709"/>
        <w:jc w:val="both"/>
        <w:rPr>
          <w:rFonts w:ascii="Times New Roman" w:hAnsi="Times New Roman" w:cs="Times New Roman"/>
          <w:sz w:val="26"/>
          <w:szCs w:val="26"/>
        </w:rPr>
      </w:pPr>
      <w:r w:rsidRPr="00A467CE">
        <w:rPr>
          <w:rFonts w:ascii="Times New Roman" w:hAnsi="Times New Roman" w:cs="Times New Roman"/>
          <w:sz w:val="26"/>
          <w:szCs w:val="26"/>
        </w:rPr>
        <w:lastRenderedPageBreak/>
        <w:t>Перечень медицинских организаций и их структурных подразделений, отвечающих условиям для установления коэффициента дифференциации на прикрепившихся к медицинской организации лиц с учетом наличия подразделений, расположенных в сельской местности, отдаленных территориях, поселках городского типа и малых городах с численностью населения до 50 тысяч человек и расходов на их соде</w:t>
      </w:r>
      <w:r w:rsidR="0010720D" w:rsidRPr="00A467CE">
        <w:rPr>
          <w:rFonts w:ascii="Times New Roman" w:hAnsi="Times New Roman" w:cs="Times New Roman"/>
          <w:sz w:val="26"/>
          <w:szCs w:val="26"/>
        </w:rPr>
        <w:t>ржание и оплату труда согласно п</w:t>
      </w:r>
      <w:r w:rsidRPr="00A467CE">
        <w:rPr>
          <w:rFonts w:ascii="Times New Roman" w:hAnsi="Times New Roman" w:cs="Times New Roman"/>
          <w:sz w:val="26"/>
          <w:szCs w:val="26"/>
        </w:rPr>
        <w:t>риложению № 2 к Методике.</w:t>
      </w:r>
    </w:p>
    <w:p w:rsidR="001E5B22" w:rsidRPr="000C296F" w:rsidRDefault="001E641C" w:rsidP="001E641C">
      <w:pPr>
        <w:autoSpaceDE w:val="0"/>
        <w:autoSpaceDN w:val="0"/>
        <w:adjustRightInd w:val="0"/>
        <w:spacing w:after="0" w:line="240" w:lineRule="auto"/>
        <w:rPr>
          <w:rFonts w:ascii="Cambria Math" w:eastAsiaTheme="minorHAnsi" w:hAnsi="Cambria Math" w:cs="Cambria Math"/>
          <w:sz w:val="20"/>
          <w:szCs w:val="20"/>
        </w:rPr>
      </w:pPr>
      <w:r>
        <w:rPr>
          <w:rFonts w:ascii="Cambria Math" w:eastAsiaTheme="minorHAnsi" w:hAnsi="Cambria Math" w:cs="Cambria Math"/>
        </w:rPr>
        <w:t xml:space="preserve"> </w:t>
      </w:r>
      <m:oMath>
        <m:sSubSup>
          <m:sSubSupPr>
            <m:ctrlPr>
              <w:rPr>
                <w:rFonts w:ascii="Cambria Math" w:hAnsi="Times New Roman"/>
                <w:i/>
                <w:sz w:val="26"/>
                <w:szCs w:val="26"/>
              </w:rPr>
            </m:ctrlPr>
          </m:sSubSupPr>
          <m:e>
            <m:r>
              <w:rPr>
                <w:rFonts w:ascii="Cambria Math" w:hAnsi="Times New Roman"/>
                <w:sz w:val="26"/>
                <w:szCs w:val="26"/>
              </w:rPr>
              <m:t>КС</m:t>
            </m:r>
          </m:e>
          <m:sub>
            <m:r>
              <w:rPr>
                <w:rFonts w:ascii="Cambria Math" w:hAnsi="Times New Roman"/>
                <w:sz w:val="26"/>
                <w:szCs w:val="26"/>
              </w:rPr>
              <m:t xml:space="preserve">   </m:t>
            </m:r>
            <m:r>
              <w:rPr>
                <w:rFonts w:ascii="Cambria Math" w:hAnsi="Times New Roman"/>
                <w:sz w:val="26"/>
                <w:szCs w:val="26"/>
              </w:rPr>
              <m:t>проф</m:t>
            </m:r>
          </m:sub>
          <m:sup>
            <m:r>
              <w:rPr>
                <w:rFonts w:ascii="Cambria Math" w:hAnsi="Cambria Math"/>
                <w:sz w:val="26"/>
                <w:szCs w:val="26"/>
              </w:rPr>
              <m:t xml:space="preserve"> </m:t>
            </m:r>
            <m:r>
              <w:rPr>
                <w:rFonts w:ascii="Cambria Math" w:hAnsi="Cambria Math"/>
                <w:sz w:val="26"/>
                <w:szCs w:val="26"/>
                <w:lang w:val="en-US"/>
              </w:rPr>
              <m:t>i</m:t>
            </m:r>
          </m:sup>
        </m:sSubSup>
        <m:r>
          <w:rPr>
            <w:rFonts w:ascii="Cambria Math" w:hAnsi="Times New Roman"/>
            <w:sz w:val="26"/>
            <w:szCs w:val="26"/>
          </w:rPr>
          <m:t xml:space="preserve"> </m:t>
        </m:r>
      </m:oMath>
      <w:r w:rsidR="001E5B22" w:rsidRPr="000C296F">
        <w:rPr>
          <w:rFonts w:ascii="Times New Roman" w:hAnsi="Times New Roman"/>
          <w:sz w:val="28"/>
          <w:u w:val="single"/>
        </w:rPr>
        <w:t xml:space="preserve">– </w:t>
      </w:r>
      <w:r w:rsidR="001E5B22" w:rsidRPr="000C296F">
        <w:rPr>
          <w:rFonts w:ascii="Times New Roman" w:hAnsi="Times New Roman"/>
          <w:sz w:val="26"/>
          <w:szCs w:val="26"/>
          <w:u w:val="single"/>
        </w:rPr>
        <w:t xml:space="preserve">коэффициент уровня оказания медицинской помощи, учитывающий объем средств на оплату профилактических медицинских осмотров (диспансеризации), для </w:t>
      </w:r>
      <w:proofErr w:type="spellStart"/>
      <w:r w:rsidR="001E5B22" w:rsidRPr="000C296F">
        <w:rPr>
          <w:rFonts w:ascii="Times New Roman" w:hAnsi="Times New Roman"/>
          <w:sz w:val="26"/>
          <w:szCs w:val="26"/>
          <w:u w:val="single"/>
          <w:lang w:val="en-US"/>
        </w:rPr>
        <w:t>i</w:t>
      </w:r>
      <w:proofErr w:type="spellEnd"/>
      <w:r w:rsidR="001E5B22" w:rsidRPr="000C296F">
        <w:rPr>
          <w:rFonts w:ascii="Times New Roman" w:hAnsi="Times New Roman"/>
          <w:sz w:val="26"/>
          <w:szCs w:val="26"/>
          <w:u w:val="single"/>
        </w:rPr>
        <w:t>-той медицинской организации;</w:t>
      </w:r>
    </w:p>
    <w:p w:rsidR="00EA44D5" w:rsidRPr="000C296F" w:rsidRDefault="00FD6E89" w:rsidP="00CD5770">
      <w:pPr>
        <w:pStyle w:val="ConsPlusNormal"/>
        <w:spacing w:before="100" w:beforeAutospacing="1" w:after="100" w:afterAutospacing="1"/>
        <w:ind w:firstLine="567"/>
        <w:jc w:val="both"/>
        <w:rPr>
          <w:rFonts w:ascii="Times New Roman" w:hAnsi="Times New Roman" w:cs="Times New Roman"/>
          <w:sz w:val="26"/>
          <w:szCs w:val="26"/>
        </w:rPr>
      </w:pPr>
      <m:oMathPara>
        <m:oMath>
          <m:sSubSup>
            <m:sSubSupPr>
              <m:ctrlPr>
                <w:rPr>
                  <w:rFonts w:ascii="Cambria Math" w:hAnsi="Times New Roman" w:cs="Times New Roman"/>
                  <w:i/>
                  <w:sz w:val="26"/>
                  <w:szCs w:val="26"/>
                </w:rPr>
              </m:ctrlPr>
            </m:sSubSupPr>
            <m:e>
              <m:r>
                <w:rPr>
                  <w:rFonts w:ascii="Cambria Math" w:hAnsi="Times New Roman"/>
                  <w:sz w:val="26"/>
                  <w:szCs w:val="26"/>
                </w:rPr>
                <m:t>КС</m:t>
              </m:r>
            </m:e>
            <m:sub>
              <m:r>
                <w:rPr>
                  <w:rFonts w:ascii="Cambria Math" w:hAnsi="Times New Roman"/>
                  <w:sz w:val="26"/>
                  <w:szCs w:val="26"/>
                </w:rPr>
                <m:t xml:space="preserve">  </m:t>
              </m:r>
              <m:r>
                <w:rPr>
                  <w:rFonts w:ascii="Cambria Math" w:hAnsi="Times New Roman"/>
                  <w:sz w:val="26"/>
                  <w:szCs w:val="26"/>
                </w:rPr>
                <m:t>проф</m:t>
              </m:r>
            </m:sub>
            <m:sup>
              <m:r>
                <w:rPr>
                  <w:rFonts w:ascii="Cambria Math" w:hAnsi="Cambria Math"/>
                  <w:sz w:val="26"/>
                  <w:szCs w:val="26"/>
                </w:rPr>
                <m:t xml:space="preserve"> </m:t>
              </m:r>
              <m:r>
                <w:rPr>
                  <w:rFonts w:ascii="Cambria Math" w:hAnsi="Cambria Math" w:cs="Times New Roman"/>
                  <w:sz w:val="26"/>
                  <w:szCs w:val="26"/>
                  <w:lang w:val="en-US"/>
                </w:rPr>
                <m:t>i</m:t>
              </m:r>
            </m:sup>
          </m:sSubSup>
          <m:r>
            <w:rPr>
              <w:rFonts w:ascii="Cambria Math" w:hAnsi="Times New Roman" w:cs="Times New Roman"/>
              <w:sz w:val="26"/>
              <w:szCs w:val="26"/>
            </w:rPr>
            <m:t xml:space="preserve"> = </m:t>
          </m:r>
          <m:f>
            <m:fPr>
              <m:ctrlPr>
                <w:rPr>
                  <w:rFonts w:ascii="Cambria Math" w:hAnsi="Times New Roman" w:cs="Times New Roman"/>
                  <w:i/>
                  <w:sz w:val="26"/>
                  <w:szCs w:val="26"/>
                </w:rPr>
              </m:ctrlPr>
            </m:fPr>
            <m:num>
              <m:sSubSup>
                <m:sSubSupPr>
                  <m:ctrlPr>
                    <w:rPr>
                      <w:rFonts w:ascii="Cambria Math" w:hAnsi="Times New Roman" w:cs="Times New Roman"/>
                      <w:i/>
                      <w:sz w:val="26"/>
                      <w:szCs w:val="26"/>
                    </w:rPr>
                  </m:ctrlPr>
                </m:sSubSupPr>
                <m:e>
                  <m:sSubSup>
                    <m:sSubSupPr>
                      <m:ctrlPr>
                        <w:rPr>
                          <w:rFonts w:ascii="Cambria Math" w:hAnsi="Times New Roman" w:cs="Times New Roman"/>
                          <w:i/>
                          <w:sz w:val="26"/>
                          <w:szCs w:val="26"/>
                        </w:rPr>
                      </m:ctrlPr>
                    </m:sSubSupPr>
                    <m:e>
                      <m:r>
                        <w:rPr>
                          <w:rFonts w:ascii="Cambria Math" w:hAnsi="Times New Roman" w:cs="Times New Roman"/>
                          <w:sz w:val="26"/>
                          <w:szCs w:val="26"/>
                        </w:rPr>
                        <m:t>ОС</m:t>
                      </m:r>
                    </m:e>
                    <m:sub>
                      <m:r>
                        <w:rPr>
                          <w:rFonts w:ascii="Cambria Math" w:hAnsi="Times New Roman" w:cs="Times New Roman"/>
                          <w:sz w:val="26"/>
                          <w:szCs w:val="26"/>
                        </w:rPr>
                        <m:t>проф</m:t>
                      </m:r>
                    </m:sub>
                    <m:sup>
                      <m:r>
                        <w:rPr>
                          <w:rFonts w:ascii="Cambria Math" w:hAnsi="Cambria Math" w:cs="Times New Roman"/>
                          <w:sz w:val="26"/>
                          <w:szCs w:val="26"/>
                          <w:lang w:val="en-US"/>
                        </w:rPr>
                        <m:t>i</m:t>
                      </m:r>
                    </m:sup>
                  </m:sSubSup>
                  <m:r>
                    <w:rPr>
                      <w:rFonts w:ascii="Cambria Math" w:hAnsi="Times New Roman" w:cs="Times New Roman"/>
                      <w:sz w:val="26"/>
                      <w:szCs w:val="26"/>
                    </w:rPr>
                    <m:t>+</m:t>
                  </m:r>
                  <m:r>
                    <w:rPr>
                      <w:rFonts w:ascii="Cambria Math" w:hAnsi="Times New Roman" w:cs="Times New Roman"/>
                      <w:sz w:val="26"/>
                      <w:szCs w:val="26"/>
                    </w:rPr>
                    <m:t>ОС</m:t>
                  </m:r>
                </m:e>
                <m:sub>
                  <m:r>
                    <w:rPr>
                      <w:rFonts w:ascii="Cambria Math" w:hAnsi="Times New Roman" w:cs="Times New Roman"/>
                      <w:sz w:val="26"/>
                      <w:szCs w:val="26"/>
                    </w:rPr>
                    <m:t>ПНФ-проф</m:t>
                  </m:r>
                </m:sub>
                <m:sup>
                  <m:r>
                    <w:rPr>
                      <w:rFonts w:ascii="Cambria Math" w:hAnsi="Cambria Math" w:cs="Times New Roman"/>
                      <w:sz w:val="26"/>
                      <w:szCs w:val="26"/>
                      <w:lang w:val="en-US"/>
                    </w:rPr>
                    <m:t>i</m:t>
                  </m:r>
                </m:sup>
              </m:sSubSup>
            </m:num>
            <m:den>
              <m:sSubSup>
                <m:sSubSupPr>
                  <m:ctrlPr>
                    <w:rPr>
                      <w:rFonts w:ascii="Cambria Math" w:hAnsi="Times New Roman" w:cs="Times New Roman"/>
                      <w:i/>
                      <w:sz w:val="26"/>
                      <w:szCs w:val="26"/>
                    </w:rPr>
                  </m:ctrlPr>
                </m:sSubSupPr>
                <m:e>
                  <m:r>
                    <w:rPr>
                      <w:rFonts w:ascii="Cambria Math" w:hAnsi="Times New Roman" w:cs="Times New Roman"/>
                      <w:sz w:val="26"/>
                      <w:szCs w:val="26"/>
                    </w:rPr>
                    <m:t>ОС</m:t>
                  </m:r>
                </m:e>
                <m:sub>
                  <m:r>
                    <w:rPr>
                      <w:rFonts w:ascii="Cambria Math" w:hAnsi="Times New Roman" w:cs="Times New Roman"/>
                      <w:sz w:val="26"/>
                      <w:szCs w:val="26"/>
                    </w:rPr>
                    <m:t>ПНФ-проф</m:t>
                  </m:r>
                </m:sub>
                <m:sup>
                  <m:r>
                    <w:rPr>
                      <w:rFonts w:ascii="Cambria Math" w:hAnsi="Cambria Math" w:cs="Times New Roman"/>
                      <w:sz w:val="26"/>
                      <w:szCs w:val="26"/>
                      <w:lang w:val="en-US"/>
                    </w:rPr>
                    <m:t>i</m:t>
                  </m:r>
                </m:sup>
              </m:sSubSup>
            </m:den>
          </m:f>
          <m:r>
            <w:rPr>
              <w:rFonts w:ascii="Cambria Math" w:hAnsi="Times New Roman" w:cs="Times New Roman"/>
              <w:sz w:val="26"/>
              <w:szCs w:val="26"/>
            </w:rPr>
            <m:t xml:space="preserve">, </m:t>
          </m:r>
          <m:r>
            <w:rPr>
              <w:rFonts w:ascii="Cambria Math" w:hAnsi="Times New Roman" w:cs="Times New Roman"/>
              <w:sz w:val="26"/>
              <w:szCs w:val="26"/>
            </w:rPr>
            <m:t>где</m:t>
          </m:r>
          <m:r>
            <w:rPr>
              <w:rFonts w:ascii="Cambria Math" w:hAnsi="Times New Roman" w:cs="Times New Roman"/>
              <w:sz w:val="26"/>
              <w:szCs w:val="26"/>
            </w:rPr>
            <m:t>:</m:t>
          </m:r>
        </m:oMath>
      </m:oMathPara>
    </w:p>
    <w:p w:rsidR="00EA44D5" w:rsidRPr="000C296F" w:rsidRDefault="00FD6E89" w:rsidP="00EA44D5">
      <w:pPr>
        <w:pStyle w:val="ConsPlusNormal"/>
        <w:ind w:firstLine="567"/>
        <w:jc w:val="both"/>
        <w:rPr>
          <w:rFonts w:ascii="Times New Roman" w:hAnsi="Times New Roman" w:cs="Times New Roman"/>
          <w:sz w:val="26"/>
          <w:szCs w:val="26"/>
        </w:rPr>
      </w:pPr>
      <m:oMath>
        <m:sSubSup>
          <m:sSubSupPr>
            <m:ctrlPr>
              <w:rPr>
                <w:rFonts w:ascii="Cambria Math" w:hAnsi="Times New Roman" w:cs="Times New Roman"/>
                <w:i/>
                <w:sz w:val="26"/>
                <w:szCs w:val="26"/>
              </w:rPr>
            </m:ctrlPr>
          </m:sSubSupPr>
          <m:e>
            <m:r>
              <w:rPr>
                <w:rFonts w:ascii="Cambria Math" w:hAnsi="Times New Roman" w:cs="Times New Roman"/>
                <w:sz w:val="26"/>
                <w:szCs w:val="26"/>
              </w:rPr>
              <m:t>ОС</m:t>
            </m:r>
          </m:e>
          <m:sub>
            <m:r>
              <w:rPr>
                <w:rFonts w:ascii="Cambria Math" w:hAnsi="Times New Roman" w:cs="Times New Roman"/>
                <w:sz w:val="26"/>
                <w:szCs w:val="26"/>
              </w:rPr>
              <m:t>проф</m:t>
            </m:r>
          </m:sub>
          <m:sup>
            <m:r>
              <w:rPr>
                <w:rFonts w:ascii="Cambria Math" w:hAnsi="Cambria Math" w:cs="Times New Roman"/>
                <w:sz w:val="26"/>
                <w:szCs w:val="26"/>
                <w:lang w:val="en-US"/>
              </w:rPr>
              <m:t>i</m:t>
            </m:r>
          </m:sup>
        </m:sSubSup>
      </m:oMath>
      <w:r w:rsidR="00EA44D5" w:rsidRPr="000C296F">
        <w:rPr>
          <w:rFonts w:ascii="Times New Roman" w:hAnsi="Times New Roman" w:cs="Times New Roman"/>
          <w:sz w:val="26"/>
          <w:szCs w:val="26"/>
        </w:rPr>
        <w:t xml:space="preserve"> – общий объем средств на финансовое обеспечение мероприятий по проведению всех видов диспансеризации и профилактических медицинских осмотров отдельных категорий граждан (за ис</w:t>
      </w:r>
      <w:proofErr w:type="spellStart"/>
      <w:r w:rsidR="00EC6E59" w:rsidRPr="000C296F">
        <w:rPr>
          <w:rFonts w:ascii="Times New Roman" w:hAnsi="Times New Roman" w:cs="Times New Roman"/>
          <w:sz w:val="26"/>
          <w:szCs w:val="26"/>
        </w:rPr>
        <w:t>ключением</w:t>
      </w:r>
      <w:proofErr w:type="spellEnd"/>
      <w:r w:rsidR="00EC6E59" w:rsidRPr="000C296F">
        <w:rPr>
          <w:rFonts w:ascii="Times New Roman" w:hAnsi="Times New Roman" w:cs="Times New Roman"/>
          <w:sz w:val="26"/>
          <w:szCs w:val="26"/>
        </w:rPr>
        <w:t xml:space="preserve">  углубленной диспансеризации</w:t>
      </w:r>
      <w:r w:rsidR="00EA44D5" w:rsidRPr="000C296F">
        <w:rPr>
          <w:rFonts w:ascii="Times New Roman" w:hAnsi="Times New Roman" w:cs="Times New Roman"/>
          <w:sz w:val="26"/>
          <w:szCs w:val="26"/>
        </w:rPr>
        <w:t xml:space="preserve">), порядки проведения которых установлены нормативными правовыми актами, распределенный для </w:t>
      </w:r>
      <w:proofErr w:type="spellStart"/>
      <w:r w:rsidR="00EA44D5" w:rsidRPr="000C296F">
        <w:rPr>
          <w:rFonts w:ascii="Times New Roman" w:hAnsi="Times New Roman" w:cs="Times New Roman"/>
          <w:sz w:val="26"/>
          <w:szCs w:val="26"/>
          <w:lang w:val="en-US"/>
        </w:rPr>
        <w:t>i</w:t>
      </w:r>
      <w:proofErr w:type="spellEnd"/>
      <w:r w:rsidR="00EA44D5" w:rsidRPr="000C296F">
        <w:rPr>
          <w:rFonts w:ascii="Times New Roman" w:hAnsi="Times New Roman" w:cs="Times New Roman"/>
          <w:sz w:val="26"/>
          <w:szCs w:val="26"/>
        </w:rPr>
        <w:t>-той медицинской организации решением комиссии по разработке территориальной программы обязательного медицинского страхования, рублей;</w:t>
      </w:r>
    </w:p>
    <w:p w:rsidR="003F4374" w:rsidRDefault="00FD6E89" w:rsidP="00CD5770">
      <w:pPr>
        <w:pStyle w:val="ConsPlusNormal"/>
        <w:ind w:firstLine="567"/>
        <w:jc w:val="both"/>
        <w:rPr>
          <w:rFonts w:ascii="Times New Roman" w:hAnsi="Times New Roman" w:cs="Times New Roman"/>
          <w:sz w:val="26"/>
          <w:szCs w:val="26"/>
        </w:rPr>
      </w:pPr>
      <m:oMath>
        <m:sSubSup>
          <m:sSubSupPr>
            <m:ctrlPr>
              <w:rPr>
                <w:rFonts w:ascii="Cambria Math" w:hAnsi="Times New Roman" w:cs="Times New Roman"/>
                <w:i/>
                <w:sz w:val="26"/>
                <w:szCs w:val="26"/>
              </w:rPr>
            </m:ctrlPr>
          </m:sSubSupPr>
          <m:e>
            <m:r>
              <w:rPr>
                <w:rFonts w:ascii="Cambria Math" w:hAnsi="Times New Roman" w:cs="Times New Roman"/>
                <w:sz w:val="26"/>
                <w:szCs w:val="26"/>
              </w:rPr>
              <m:t>ОС</m:t>
            </m:r>
          </m:e>
          <m:sub>
            <m:r>
              <w:rPr>
                <w:rFonts w:ascii="Cambria Math" w:hAnsi="Times New Roman" w:cs="Times New Roman"/>
                <w:sz w:val="26"/>
                <w:szCs w:val="26"/>
              </w:rPr>
              <m:t>ПНФ-проф</m:t>
            </m:r>
          </m:sub>
          <m:sup>
            <m:r>
              <w:rPr>
                <w:rFonts w:ascii="Cambria Math" w:hAnsi="Cambria Math" w:cs="Times New Roman"/>
                <w:sz w:val="26"/>
                <w:szCs w:val="26"/>
                <w:lang w:val="en-US"/>
              </w:rPr>
              <m:t>i</m:t>
            </m:r>
          </m:sup>
        </m:sSubSup>
      </m:oMath>
      <w:r w:rsidR="00EC6E59" w:rsidRPr="000C296F">
        <w:rPr>
          <w:rFonts w:ascii="Times New Roman" w:hAnsi="Times New Roman" w:cs="Times New Roman"/>
          <w:sz w:val="26"/>
          <w:szCs w:val="26"/>
        </w:rPr>
        <w:t>–</w:t>
      </w:r>
      <w:r w:rsidR="00EA44D5" w:rsidRPr="000C296F">
        <w:rPr>
          <w:rFonts w:ascii="Times New Roman" w:hAnsi="Times New Roman" w:cs="Times New Roman"/>
          <w:sz w:val="26"/>
          <w:szCs w:val="26"/>
        </w:rPr>
        <w:t xml:space="preserve"> объем средств на оплату медицинской помощи, финансовое обеспечение которой осуществляется по </w:t>
      </w:r>
      <w:proofErr w:type="spellStart"/>
      <w:r w:rsidR="00EA44D5" w:rsidRPr="000C296F">
        <w:rPr>
          <w:rFonts w:ascii="Times New Roman" w:hAnsi="Times New Roman" w:cs="Times New Roman"/>
          <w:sz w:val="26"/>
          <w:szCs w:val="26"/>
        </w:rPr>
        <w:t>подушевому</w:t>
      </w:r>
      <w:proofErr w:type="spellEnd"/>
      <w:r w:rsidR="00EA44D5" w:rsidRPr="000C296F">
        <w:rPr>
          <w:rFonts w:ascii="Times New Roman" w:hAnsi="Times New Roman" w:cs="Times New Roman"/>
          <w:sz w:val="26"/>
          <w:szCs w:val="26"/>
        </w:rPr>
        <w:t xml:space="preserve"> нормативу финансирования в амбулаторных условиях, за исключением </w:t>
      </w:r>
      <m:oMath>
        <m:sSubSup>
          <m:sSubSupPr>
            <m:ctrlPr>
              <w:rPr>
                <w:rFonts w:ascii="Cambria Math" w:hAnsi="Times New Roman" w:cs="Times New Roman"/>
                <w:i/>
                <w:sz w:val="26"/>
                <w:szCs w:val="26"/>
              </w:rPr>
            </m:ctrlPr>
          </m:sSubSupPr>
          <m:e>
            <m:r>
              <w:rPr>
                <w:rFonts w:ascii="Cambria Math" w:hAnsi="Times New Roman" w:cs="Times New Roman"/>
                <w:sz w:val="26"/>
                <w:szCs w:val="26"/>
              </w:rPr>
              <m:t>ОС</m:t>
            </m:r>
          </m:e>
          <m:sub>
            <m:r>
              <w:rPr>
                <w:rFonts w:ascii="Cambria Math" w:hAnsi="Times New Roman" w:cs="Times New Roman"/>
                <w:sz w:val="26"/>
                <w:szCs w:val="26"/>
              </w:rPr>
              <m:t>проф</m:t>
            </m:r>
          </m:sub>
          <m:sup>
            <m:r>
              <w:rPr>
                <w:rFonts w:ascii="Cambria Math" w:hAnsi="Cambria Math" w:cs="Times New Roman"/>
                <w:sz w:val="26"/>
                <w:szCs w:val="26"/>
                <w:lang w:val="en-US"/>
              </w:rPr>
              <m:t>i</m:t>
            </m:r>
          </m:sup>
        </m:sSubSup>
      </m:oMath>
      <w:r w:rsidR="00EA44D5" w:rsidRPr="000C296F">
        <w:rPr>
          <w:rFonts w:ascii="Times New Roman" w:hAnsi="Times New Roman" w:cs="Times New Roman"/>
          <w:sz w:val="26"/>
          <w:szCs w:val="26"/>
        </w:rPr>
        <w:t>, рублей.</w:t>
      </w:r>
    </w:p>
    <w:p w:rsidR="00565369" w:rsidRPr="001D3B8B" w:rsidRDefault="004B15AD" w:rsidP="00CD5770">
      <w:pPr>
        <w:pStyle w:val="ConsPlusNormal"/>
        <w:ind w:firstLine="567"/>
        <w:jc w:val="both"/>
        <w:rPr>
          <w:rFonts w:ascii="Times New Roman" w:hAnsi="Times New Roman" w:cs="Times New Roman"/>
          <w:sz w:val="26"/>
          <w:szCs w:val="26"/>
        </w:rPr>
      </w:pPr>
      <w:r w:rsidRPr="001D3B8B">
        <w:rPr>
          <w:rFonts w:ascii="Times New Roman" w:hAnsi="Times New Roman" w:cs="Times New Roman"/>
          <w:sz w:val="26"/>
          <w:szCs w:val="26"/>
        </w:rPr>
        <w:t xml:space="preserve">Коэффициент уровня медицинской организации, применяемых к базовому </w:t>
      </w:r>
      <w:proofErr w:type="spellStart"/>
      <w:r w:rsidRPr="001D3B8B">
        <w:rPr>
          <w:rFonts w:ascii="Times New Roman" w:hAnsi="Times New Roman" w:cs="Times New Roman"/>
          <w:sz w:val="26"/>
          <w:szCs w:val="26"/>
        </w:rPr>
        <w:t>подушевому</w:t>
      </w:r>
      <w:proofErr w:type="spellEnd"/>
      <w:r w:rsidRPr="001D3B8B">
        <w:rPr>
          <w:rFonts w:ascii="Times New Roman" w:hAnsi="Times New Roman" w:cs="Times New Roman"/>
          <w:sz w:val="26"/>
          <w:szCs w:val="26"/>
        </w:rPr>
        <w:t xml:space="preserve"> нормативу финансирования на прикрепившихся лиц (далее - КУ</w:t>
      </w:r>
      <w:r w:rsidRPr="001D3B8B">
        <w:rPr>
          <w:rFonts w:ascii="Times New Roman" w:hAnsi="Times New Roman" w:cs="Times New Roman"/>
          <w:sz w:val="26"/>
          <w:szCs w:val="26"/>
          <w:vertAlign w:val="subscript"/>
        </w:rPr>
        <w:t>МО</w:t>
      </w:r>
      <w:r w:rsidRPr="001D3B8B">
        <w:rPr>
          <w:rFonts w:ascii="Times New Roman" w:hAnsi="Times New Roman" w:cs="Times New Roman"/>
          <w:sz w:val="26"/>
          <w:szCs w:val="26"/>
        </w:rPr>
        <w:t xml:space="preserve">), </w:t>
      </w:r>
      <w:r w:rsidR="00565369" w:rsidRPr="001D3B8B">
        <w:rPr>
          <w:rFonts w:ascii="Times New Roman" w:hAnsi="Times New Roman" w:cs="Times New Roman"/>
          <w:sz w:val="26"/>
          <w:szCs w:val="26"/>
        </w:rPr>
        <w:t>для всех медицинских организаций, принимается равным 1.</w:t>
      </w:r>
    </w:p>
    <w:p w:rsidR="003F4374" w:rsidRPr="001D3B8B" w:rsidRDefault="001E641C" w:rsidP="00CD5770">
      <w:pPr>
        <w:pStyle w:val="ConsPlusNormal"/>
        <w:widowControl/>
        <w:spacing w:before="120" w:after="120"/>
        <w:ind w:firstLine="709"/>
        <w:jc w:val="both"/>
        <w:outlineLvl w:val="3"/>
        <w:rPr>
          <w:rFonts w:ascii="Times New Roman" w:hAnsi="Times New Roman" w:cs="Times New Roman"/>
          <w:sz w:val="26"/>
          <w:szCs w:val="26"/>
          <w:u w:val="single"/>
        </w:rPr>
      </w:pPr>
      <w:r w:rsidRPr="001D3B8B">
        <w:rPr>
          <w:rFonts w:ascii="Times New Roman" w:hAnsi="Times New Roman" w:cs="Times New Roman"/>
          <w:sz w:val="26"/>
          <w:szCs w:val="26"/>
        </w:rPr>
        <w:t>ПК</w:t>
      </w:r>
      <w:r w:rsidR="00625D8E" w:rsidRPr="001D3B8B">
        <w:rPr>
          <w:rFonts w:ascii="Times New Roman" w:hAnsi="Times New Roman" w:cs="Times New Roman"/>
          <w:sz w:val="26"/>
          <w:szCs w:val="26"/>
        </w:rPr>
        <w:t xml:space="preserve"> </w:t>
      </w:r>
      <w:r w:rsidR="00CD5770" w:rsidRPr="001D3B8B">
        <w:rPr>
          <w:rFonts w:ascii="Times New Roman" w:hAnsi="Times New Roman" w:cs="Times New Roman"/>
          <w:sz w:val="26"/>
          <w:szCs w:val="26"/>
        </w:rPr>
        <w:t>‒</w:t>
      </w:r>
      <w:r w:rsidR="003F4374" w:rsidRPr="001D3B8B">
        <w:rPr>
          <w:rFonts w:ascii="Times New Roman" w:hAnsi="Times New Roman" w:cs="Times New Roman"/>
          <w:sz w:val="26"/>
          <w:szCs w:val="26"/>
          <w:u w:val="single"/>
        </w:rPr>
        <w:t xml:space="preserve"> поправочный коэффициент</w:t>
      </w:r>
    </w:p>
    <w:p w:rsidR="004B15AD" w:rsidRPr="001D3B8B" w:rsidRDefault="004B15AD" w:rsidP="004B15AD">
      <w:pPr>
        <w:pStyle w:val="ConsPlusNormal"/>
        <w:ind w:firstLine="540"/>
        <w:jc w:val="both"/>
        <w:rPr>
          <w:rFonts w:ascii="Times New Roman" w:hAnsi="Times New Roman" w:cs="Times New Roman"/>
          <w:sz w:val="26"/>
          <w:szCs w:val="26"/>
        </w:rPr>
      </w:pPr>
      <w:r w:rsidRPr="001D3B8B">
        <w:rPr>
          <w:rFonts w:ascii="Times New Roman" w:hAnsi="Times New Roman" w:cs="Times New Roman"/>
          <w:sz w:val="26"/>
          <w:szCs w:val="26"/>
        </w:rPr>
        <w:t xml:space="preserve">В целях приведения в соответствие объема средств, рассчитанного по дифференцированным </w:t>
      </w:r>
      <w:proofErr w:type="spellStart"/>
      <w:r w:rsidRPr="001D3B8B">
        <w:rPr>
          <w:rFonts w:ascii="Times New Roman" w:hAnsi="Times New Roman" w:cs="Times New Roman"/>
          <w:sz w:val="26"/>
          <w:szCs w:val="26"/>
        </w:rPr>
        <w:t>подушевым</w:t>
      </w:r>
      <w:proofErr w:type="spellEnd"/>
      <w:r w:rsidRPr="001D3B8B">
        <w:rPr>
          <w:rFonts w:ascii="Times New Roman" w:hAnsi="Times New Roman" w:cs="Times New Roman"/>
          <w:sz w:val="26"/>
          <w:szCs w:val="26"/>
        </w:rPr>
        <w:t xml:space="preserve"> нормативам финансирования медицинской помощи в амбулаторных условиях, к объему средств на оплату медицинской помощи в амбулаторных условиях по </w:t>
      </w:r>
      <w:proofErr w:type="spellStart"/>
      <w:r w:rsidRPr="001D3B8B">
        <w:rPr>
          <w:rFonts w:ascii="Times New Roman" w:hAnsi="Times New Roman" w:cs="Times New Roman"/>
          <w:sz w:val="26"/>
          <w:szCs w:val="26"/>
        </w:rPr>
        <w:t>подушевому</w:t>
      </w:r>
      <w:proofErr w:type="spellEnd"/>
      <w:r w:rsidRPr="001D3B8B">
        <w:rPr>
          <w:rFonts w:ascii="Times New Roman" w:hAnsi="Times New Roman" w:cs="Times New Roman"/>
          <w:sz w:val="26"/>
          <w:szCs w:val="26"/>
        </w:rPr>
        <w:t xml:space="preserve"> нормативу финансирования (за исключением средств на финансовое обеспечение мероприятий по проведению профилактических медицинских осмотров и диспансеризации, а также средств на выплаты по итогам оценки результативности деятельности медицинских организаций), рассчитывается поправочный коэффициент (ПК) по формуле:</w:t>
      </w:r>
    </w:p>
    <w:p w:rsidR="00C612DA" w:rsidRPr="00632391" w:rsidRDefault="00632391" w:rsidP="004B15AD">
      <w:pPr>
        <w:pStyle w:val="ConsPlusNormal"/>
        <w:ind w:firstLine="540"/>
        <w:jc w:val="both"/>
        <w:rPr>
          <w:i/>
          <w:lang w:val="en-US"/>
        </w:rPr>
      </w:pPr>
      <m:oMathPara>
        <m:oMath>
          <m:r>
            <w:rPr>
              <w:rFonts w:ascii="Cambria Math" w:hAnsi="Cambria Math"/>
              <w:sz w:val="26"/>
              <w:szCs w:val="26"/>
            </w:rPr>
            <m:t>ПК=</m:t>
          </m:r>
          <m:f>
            <m:fPr>
              <m:ctrlPr>
                <w:rPr>
                  <w:rFonts w:ascii="Cambria Math" w:hAnsi="Cambria Math"/>
                  <w:i/>
                  <w:sz w:val="26"/>
                  <w:szCs w:val="26"/>
                  <w:lang w:val="en-US"/>
                </w:rPr>
              </m:ctrlPr>
            </m:fPr>
            <m:num>
              <m:r>
                <m:rPr>
                  <m:sty m:val="p"/>
                </m:rPr>
                <w:rPr>
                  <w:rFonts w:ascii="Cambria Math" w:eastAsiaTheme="minorHAnsi" w:hAnsi="Cambria Math" w:cs="Cambria Math"/>
                  <w:sz w:val="26"/>
                  <w:szCs w:val="26"/>
                </w:rPr>
                <m:t>О</m:t>
              </m:r>
              <m:sSub>
                <m:sSubPr>
                  <m:ctrlPr>
                    <w:rPr>
                      <w:rFonts w:ascii="Cambria Math" w:eastAsiaTheme="minorHAnsi" w:hAnsi="Cambria Math" w:cs="Cambria Math"/>
                      <w:sz w:val="26"/>
                      <w:szCs w:val="26"/>
                    </w:rPr>
                  </m:ctrlPr>
                </m:sSubPr>
                <m:e>
                  <m:r>
                    <m:rPr>
                      <m:sty m:val="p"/>
                    </m:rPr>
                    <w:rPr>
                      <w:rFonts w:ascii="Cambria Math" w:eastAsiaTheme="minorHAnsi" w:hAnsi="Cambria Math" w:cs="Cambria Math"/>
                      <w:sz w:val="26"/>
                      <w:szCs w:val="26"/>
                    </w:rPr>
                    <m:t>С</m:t>
                  </m:r>
                </m:e>
                <m:sub>
                  <m:r>
                    <m:rPr>
                      <m:sty m:val="p"/>
                    </m:rPr>
                    <w:rPr>
                      <w:rFonts w:ascii="Cambria Math" w:eastAsiaTheme="minorHAnsi" w:hAnsi="Cambria Math" w:cs="Cambria Math"/>
                      <w:sz w:val="26"/>
                      <w:szCs w:val="26"/>
                    </w:rPr>
                    <m:t>ПНФ</m:t>
                  </m:r>
                  <m:r>
                    <w:rPr>
                      <w:rFonts w:ascii="Cambria Math" w:hAnsi="Cambria Math"/>
                      <w:sz w:val="26"/>
                      <w:szCs w:val="26"/>
                    </w:rPr>
                    <m:t>-проф</m:t>
                  </m:r>
                  <m:ctrlPr>
                    <w:rPr>
                      <w:rFonts w:ascii="Cambria Math" w:hAnsi="Cambria Math"/>
                      <w:i/>
                      <w:sz w:val="26"/>
                      <w:szCs w:val="26"/>
                    </w:rPr>
                  </m:ctrlPr>
                </m:sub>
              </m:sSub>
              <m:r>
                <w:rPr>
                  <w:rFonts w:ascii="Cambria Math" w:hAnsi="Cambria Math"/>
                  <w:sz w:val="26"/>
                  <w:szCs w:val="26"/>
                  <w:lang w:val="en-US"/>
                </w:rPr>
                <m:t>×</m:t>
              </m:r>
              <m:d>
                <m:dPr>
                  <m:ctrlPr>
                    <w:rPr>
                      <w:rFonts w:ascii="Cambria Math" w:hAnsi="Cambria Math"/>
                      <w:i/>
                      <w:sz w:val="26"/>
                      <w:szCs w:val="26"/>
                      <w:lang w:val="en-US"/>
                    </w:rPr>
                  </m:ctrlPr>
                </m:dPr>
                <m:e>
                  <m:r>
                    <w:rPr>
                      <w:rFonts w:ascii="Cambria Math" w:hAnsi="Cambria Math"/>
                      <w:sz w:val="26"/>
                      <w:szCs w:val="26"/>
                      <w:lang w:val="en-US"/>
                    </w:rPr>
                    <m:t>1-</m:t>
                  </m:r>
                  <m:r>
                    <w:rPr>
                      <w:rFonts w:ascii="Cambria Math" w:hAnsi="Cambria Math"/>
                      <w:sz w:val="26"/>
                      <w:szCs w:val="26"/>
                    </w:rPr>
                    <m:t>Рез</m:t>
                  </m:r>
                </m:e>
              </m:d>
            </m:num>
            <m:den>
              <m:nary>
                <m:naryPr>
                  <m:chr m:val="∑"/>
                  <m:limLoc m:val="undOvr"/>
                  <m:subHide m:val="on"/>
                  <m:supHide m:val="on"/>
                  <m:ctrlPr>
                    <w:rPr>
                      <w:rFonts w:ascii="Cambria Math" w:hAnsi="Cambria Math"/>
                      <w:i/>
                      <w:sz w:val="26"/>
                      <w:szCs w:val="26"/>
                      <w:lang w:val="en-US"/>
                    </w:rPr>
                  </m:ctrlPr>
                </m:naryPr>
                <m:sub/>
                <m:sup/>
                <m:e>
                  <m:d>
                    <m:dPr>
                      <m:ctrlPr>
                        <w:rPr>
                          <w:rFonts w:ascii="Cambria Math" w:eastAsiaTheme="minorHAnsi" w:hAnsi="Cambria Math" w:cs="Cambria Math"/>
                          <w:sz w:val="26"/>
                          <w:szCs w:val="26"/>
                        </w:rPr>
                      </m:ctrlPr>
                    </m:dPr>
                    <m:e>
                      <m:r>
                        <m:rPr>
                          <m:sty m:val="p"/>
                        </m:rPr>
                        <w:rPr>
                          <w:rFonts w:ascii="Cambria Math" w:eastAsiaTheme="minorHAnsi" w:hAnsi="Cambria Math" w:cs="Cambria Math"/>
                          <w:sz w:val="26"/>
                          <w:szCs w:val="26"/>
                        </w:rPr>
                        <m:t>Д</m:t>
                      </m:r>
                      <m:sSubSup>
                        <m:sSubSupPr>
                          <m:ctrlPr>
                            <w:rPr>
                              <w:rFonts w:ascii="Cambria Math" w:hAnsi="Times New Roman"/>
                              <w:i/>
                              <w:spacing w:val="-52"/>
                              <w:sz w:val="26"/>
                              <w:szCs w:val="26"/>
                              <w:lang w:val="en-US"/>
                            </w:rPr>
                          </m:ctrlPr>
                        </m:sSubSupPr>
                        <m:e>
                          <m:r>
                            <m:rPr>
                              <m:sty m:val="p"/>
                            </m:rPr>
                            <w:rPr>
                              <w:rFonts w:ascii="Cambria Math" w:eastAsiaTheme="minorHAnsi" w:hAnsi="Cambria Math" w:cs="Cambria Math"/>
                              <w:sz w:val="26"/>
                              <w:szCs w:val="26"/>
                            </w:rPr>
                            <m:t>П</m:t>
                          </m:r>
                          <m:ctrlPr>
                            <w:rPr>
                              <w:rFonts w:ascii="Cambria Math" w:eastAsiaTheme="minorHAnsi" w:hAnsi="Cambria Math" w:cs="Cambria Math"/>
                              <w:sz w:val="26"/>
                              <w:szCs w:val="26"/>
                            </w:rPr>
                          </m:ctrlPr>
                        </m:e>
                        <m:sub>
                          <m:r>
                            <m:rPr>
                              <m:sty m:val="p"/>
                            </m:rPr>
                            <w:rPr>
                              <w:rFonts w:ascii="Cambria Math" w:eastAsiaTheme="minorHAnsi" w:hAnsi="Cambria Math" w:cs="Cambria Math"/>
                              <w:sz w:val="26"/>
                              <w:szCs w:val="26"/>
                            </w:rPr>
                            <m:t>Н</m:t>
                          </m:r>
                          <m:ctrlPr>
                            <w:rPr>
                              <w:rFonts w:ascii="Cambria Math" w:eastAsiaTheme="minorHAnsi" w:hAnsi="Cambria Math" w:cs="Cambria Math"/>
                              <w:sz w:val="26"/>
                              <w:szCs w:val="26"/>
                            </w:rPr>
                          </m:ctrlPr>
                        </m:sub>
                        <m:sup>
                          <m:r>
                            <w:rPr>
                              <w:rFonts w:ascii="Cambria Math" w:eastAsiaTheme="minorHAnsi" w:hAnsi="Cambria Math" w:cs="Cambria Math"/>
                              <w:sz w:val="26"/>
                              <w:szCs w:val="26"/>
                            </w:rPr>
                            <m:t>i</m:t>
                          </m:r>
                          <m:ctrlPr>
                            <w:rPr>
                              <w:rFonts w:ascii="Cambria Math" w:eastAsiaTheme="minorHAnsi" w:hAnsi="Cambria Math" w:cs="Cambria Math"/>
                              <w:i/>
                              <w:sz w:val="26"/>
                              <w:szCs w:val="26"/>
                            </w:rPr>
                          </m:ctrlPr>
                        </m:sup>
                      </m:sSubSup>
                      <m:r>
                        <m:rPr>
                          <m:sty m:val="p"/>
                        </m:rPr>
                        <w:rPr>
                          <w:rFonts w:ascii="Cambria Math" w:eastAsiaTheme="minorHAnsi" w:hAnsi="Cambria Math" w:cs="Cambria Math"/>
                          <w:sz w:val="26"/>
                          <w:szCs w:val="26"/>
                          <w:lang w:val="en-US"/>
                        </w:rPr>
                        <m:t xml:space="preserve">× </m:t>
                      </m:r>
                      <m:sSubSup>
                        <m:sSubSupPr>
                          <m:ctrlPr>
                            <w:rPr>
                              <w:rFonts w:ascii="Cambria Math" w:hAnsi="Times New Roman"/>
                              <w:i/>
                              <w:spacing w:val="-52"/>
                              <w:sz w:val="26"/>
                              <w:szCs w:val="26"/>
                              <w:lang w:val="en-US"/>
                            </w:rPr>
                          </m:ctrlPr>
                        </m:sSubSupPr>
                        <m:e>
                          <m:r>
                            <m:rPr>
                              <m:sty m:val="p"/>
                            </m:rPr>
                            <w:rPr>
                              <w:rFonts w:ascii="Cambria Math" w:eastAsiaTheme="minorHAnsi" w:hAnsi="Cambria Math" w:cs="Cambria Math"/>
                              <w:sz w:val="26"/>
                              <w:szCs w:val="26"/>
                            </w:rPr>
                            <m:t>Ч</m:t>
                          </m:r>
                          <m:ctrlPr>
                            <w:rPr>
                              <w:rFonts w:ascii="Cambria Math" w:eastAsiaTheme="minorHAnsi" w:hAnsi="Cambria Math" w:cs="Cambria Math"/>
                              <w:sz w:val="26"/>
                              <w:szCs w:val="26"/>
                            </w:rPr>
                          </m:ctrlPr>
                        </m:e>
                        <m:sub>
                          <m:r>
                            <m:rPr>
                              <m:sty m:val="p"/>
                            </m:rPr>
                            <w:rPr>
                              <w:rFonts w:ascii="Cambria Math" w:eastAsiaTheme="minorHAnsi" w:hAnsi="Cambria Math" w:cs="Cambria Math"/>
                              <w:sz w:val="26"/>
                              <w:szCs w:val="26"/>
                            </w:rPr>
                            <m:t>З</m:t>
                          </m:r>
                          <m:ctrlPr>
                            <w:rPr>
                              <w:rFonts w:ascii="Cambria Math" w:eastAsiaTheme="minorHAnsi" w:hAnsi="Cambria Math" w:cs="Cambria Math"/>
                              <w:sz w:val="26"/>
                              <w:szCs w:val="26"/>
                            </w:rPr>
                          </m:ctrlPr>
                        </m:sub>
                        <m:sup>
                          <m:r>
                            <w:rPr>
                              <w:rFonts w:ascii="Cambria Math" w:eastAsiaTheme="minorHAnsi" w:hAnsi="Cambria Math" w:cs="Cambria Math"/>
                              <w:sz w:val="26"/>
                              <w:szCs w:val="26"/>
                            </w:rPr>
                            <m:t>i</m:t>
                          </m:r>
                          <m:ctrlPr>
                            <w:rPr>
                              <w:rFonts w:ascii="Cambria Math" w:eastAsiaTheme="minorHAnsi" w:hAnsi="Cambria Math" w:cs="Cambria Math"/>
                              <w:i/>
                              <w:sz w:val="26"/>
                              <w:szCs w:val="26"/>
                            </w:rPr>
                          </m:ctrlPr>
                        </m:sup>
                      </m:sSubSup>
                      <m:ctrlPr>
                        <w:rPr>
                          <w:rFonts w:ascii="Cambria Math" w:hAnsi="Cambria Math"/>
                          <w:i/>
                          <w:sz w:val="26"/>
                          <w:szCs w:val="26"/>
                          <w:lang w:val="en-US"/>
                        </w:rPr>
                      </m:ctrlPr>
                    </m:e>
                  </m:d>
                </m:e>
              </m:nary>
              <m:ctrlPr>
                <w:rPr>
                  <w:rFonts w:ascii="Cambria Math" w:hAnsi="Cambria Math"/>
                  <w:i/>
                  <w:sz w:val="26"/>
                  <w:szCs w:val="26"/>
                </w:rPr>
              </m:ctrlPr>
            </m:den>
          </m:f>
        </m:oMath>
      </m:oMathPara>
    </w:p>
    <w:p w:rsidR="0017113C" w:rsidRPr="00EB38EF" w:rsidRDefault="0017113C" w:rsidP="00EB38EF">
      <w:pPr>
        <w:autoSpaceDE w:val="0"/>
        <w:autoSpaceDN w:val="0"/>
        <w:adjustRightInd w:val="0"/>
        <w:spacing w:after="0" w:line="240" w:lineRule="auto"/>
        <w:ind w:firstLine="709"/>
        <w:jc w:val="both"/>
        <w:rPr>
          <w:rFonts w:ascii="Times New Roman" w:eastAsia="Times New Roman" w:hAnsi="Times New Roman"/>
          <w:sz w:val="26"/>
          <w:szCs w:val="26"/>
        </w:rPr>
      </w:pPr>
      <w:r w:rsidRPr="00EB38EF">
        <w:rPr>
          <w:rFonts w:ascii="Times New Roman" w:eastAsiaTheme="minorHAnsi" w:hAnsi="Times New Roman"/>
          <w:sz w:val="26"/>
          <w:szCs w:val="26"/>
        </w:rPr>
        <w:t xml:space="preserve">При оплате медицинской помощи по </w:t>
      </w:r>
      <w:proofErr w:type="spellStart"/>
      <w:r w:rsidRPr="00EB38EF">
        <w:rPr>
          <w:rFonts w:ascii="Times New Roman" w:eastAsiaTheme="minorHAnsi" w:hAnsi="Times New Roman"/>
          <w:sz w:val="26"/>
          <w:szCs w:val="26"/>
        </w:rPr>
        <w:t>подушевому</w:t>
      </w:r>
      <w:proofErr w:type="spellEnd"/>
      <w:r w:rsidRPr="00EB38EF">
        <w:rPr>
          <w:rFonts w:ascii="Times New Roman" w:eastAsiaTheme="minorHAnsi" w:hAnsi="Times New Roman"/>
          <w:sz w:val="26"/>
          <w:szCs w:val="26"/>
        </w:rPr>
        <w:t xml:space="preserve"> нормативу</w:t>
      </w:r>
      <w:r w:rsidRPr="00EB38EF">
        <w:rPr>
          <w:rFonts w:ascii="Times New Roman" w:eastAsia="Times New Roman" w:hAnsi="Times New Roman"/>
          <w:sz w:val="26"/>
          <w:szCs w:val="26"/>
        </w:rPr>
        <w:t xml:space="preserve"> </w:t>
      </w:r>
      <w:r w:rsidRPr="00EB38EF">
        <w:rPr>
          <w:rFonts w:ascii="Times New Roman" w:eastAsiaTheme="minorHAnsi" w:hAnsi="Times New Roman"/>
          <w:sz w:val="26"/>
          <w:szCs w:val="26"/>
        </w:rPr>
        <w:t xml:space="preserve">финансирования применяются фактические дифференцированные </w:t>
      </w:r>
      <w:proofErr w:type="spellStart"/>
      <w:r w:rsidRPr="00EB38EF">
        <w:rPr>
          <w:rFonts w:ascii="Times New Roman" w:eastAsiaTheme="minorHAnsi" w:hAnsi="Times New Roman"/>
          <w:sz w:val="26"/>
          <w:szCs w:val="26"/>
        </w:rPr>
        <w:t>подушевые</w:t>
      </w:r>
      <w:proofErr w:type="spellEnd"/>
      <w:r w:rsidRPr="00EB38EF">
        <w:rPr>
          <w:rFonts w:ascii="Times New Roman" w:eastAsiaTheme="minorHAnsi" w:hAnsi="Times New Roman"/>
          <w:sz w:val="26"/>
          <w:szCs w:val="26"/>
        </w:rPr>
        <w:t xml:space="preserve"> нормативы финансирования амбулаторной медицинской помощи для медицинской организации, имеющей прикрепленное население, которые</w:t>
      </w:r>
      <w:r w:rsidRPr="00EB38EF">
        <w:rPr>
          <w:rFonts w:ascii="Times New Roman" w:eastAsia="Times New Roman" w:hAnsi="Times New Roman"/>
          <w:sz w:val="26"/>
          <w:szCs w:val="26"/>
        </w:rPr>
        <w:t xml:space="preserve"> </w:t>
      </w:r>
      <w:r w:rsidRPr="00EB38EF">
        <w:rPr>
          <w:rFonts w:ascii="Times New Roman" w:eastAsiaTheme="minorHAnsi" w:hAnsi="Times New Roman"/>
          <w:sz w:val="26"/>
          <w:szCs w:val="26"/>
        </w:rPr>
        <w:t>рассчитываются по формуле:</w:t>
      </w:r>
    </w:p>
    <w:p w:rsidR="003A6A04" w:rsidRPr="00EB38EF" w:rsidRDefault="009A4DB6" w:rsidP="003A6A04">
      <w:pPr>
        <w:pStyle w:val="ConsPlusNormal"/>
        <w:widowControl/>
        <w:spacing w:before="100" w:beforeAutospacing="1" w:after="100" w:afterAutospacing="1"/>
        <w:ind w:firstLine="709"/>
        <w:jc w:val="center"/>
        <w:outlineLvl w:val="3"/>
        <w:rPr>
          <w:rFonts w:ascii="Times New Roman" w:hAnsi="Times New Roman" w:cs="Times New Roman"/>
          <w:bCs/>
          <w:sz w:val="26"/>
          <w:szCs w:val="26"/>
        </w:rPr>
      </w:pPr>
      <m:oMath>
        <m:r>
          <w:rPr>
            <w:rFonts w:ascii="Times New Roman" w:hAnsi="Times New Roman" w:cs="Times New Roman"/>
            <w:spacing w:val="-52"/>
            <w:sz w:val="26"/>
            <w:szCs w:val="26"/>
          </w:rPr>
          <m:t>ФД</m:t>
        </m:r>
        <m:sSubSup>
          <m:sSubSupPr>
            <m:ctrlPr>
              <w:rPr>
                <w:rFonts w:ascii="Cambria Math" w:hAnsi="Times New Roman" w:cs="Times New Roman"/>
                <w:i/>
                <w:spacing w:val="-52"/>
                <w:sz w:val="26"/>
                <w:szCs w:val="26"/>
              </w:rPr>
            </m:ctrlPr>
          </m:sSubSupPr>
          <m:e>
            <m:r>
              <w:rPr>
                <w:rFonts w:ascii="Times New Roman" w:hAnsi="Times New Roman" w:cs="Times New Roman"/>
                <w:spacing w:val="-52"/>
                <w:sz w:val="26"/>
                <w:szCs w:val="26"/>
              </w:rPr>
              <m:t>П</m:t>
            </m:r>
          </m:e>
          <m:sub>
            <m:r>
              <w:rPr>
                <w:rFonts w:ascii="Times New Roman" w:hAnsi="Times New Roman" w:cs="Times New Roman"/>
                <w:spacing w:val="-52"/>
                <w:sz w:val="26"/>
                <w:szCs w:val="26"/>
              </w:rPr>
              <m:t>Н</m:t>
            </m:r>
          </m:sub>
          <m:sup>
            <m:r>
              <w:rPr>
                <w:rFonts w:ascii="Cambria Math" w:hAnsi="Cambria Math" w:cs="Times New Roman"/>
                <w:spacing w:val="-52"/>
                <w:sz w:val="26"/>
                <w:szCs w:val="26"/>
                <w:lang w:val="en-US"/>
              </w:rPr>
              <m:t>i</m:t>
            </m:r>
            <m:ctrlPr>
              <w:rPr>
                <w:rFonts w:ascii="Cambria Math" w:hAnsi="Times New Roman" w:cs="Times New Roman"/>
                <w:i/>
                <w:spacing w:val="-52"/>
                <w:sz w:val="26"/>
                <w:szCs w:val="26"/>
                <w:lang w:val="en-US"/>
              </w:rPr>
            </m:ctrlPr>
          </m:sup>
        </m:sSubSup>
        <m:r>
          <w:rPr>
            <w:rFonts w:ascii="Cambria Math" w:hAnsi="Times New Roman" w:cs="Times New Roman"/>
            <w:spacing w:val="-52"/>
            <w:sz w:val="26"/>
            <w:szCs w:val="26"/>
          </w:rPr>
          <m:t>=</m:t>
        </m:r>
        <m:r>
          <w:rPr>
            <w:rFonts w:ascii="Times New Roman" w:hAnsi="Times New Roman" w:cs="Times New Roman"/>
            <w:sz w:val="26"/>
            <w:szCs w:val="26"/>
          </w:rPr>
          <m:t>Д</m:t>
        </m:r>
        <m:sSubSup>
          <m:sSubSupPr>
            <m:ctrlPr>
              <w:rPr>
                <w:rFonts w:ascii="Cambria Math" w:hAnsi="Times New Roman" w:cs="Times New Roman"/>
                <w:i/>
                <w:spacing w:val="-52"/>
                <w:sz w:val="26"/>
                <w:szCs w:val="26"/>
              </w:rPr>
            </m:ctrlPr>
          </m:sSubSupPr>
          <m:e>
            <m:r>
              <w:rPr>
                <w:rFonts w:ascii="Times New Roman" w:hAnsi="Times New Roman" w:cs="Times New Roman"/>
                <w:sz w:val="26"/>
                <w:szCs w:val="26"/>
              </w:rPr>
              <m:t>П</m:t>
            </m:r>
            <m:ctrlPr>
              <w:rPr>
                <w:rFonts w:ascii="Cambria Math" w:hAnsi="Times New Roman" w:cs="Times New Roman"/>
                <w:i/>
                <w:sz w:val="26"/>
                <w:szCs w:val="26"/>
              </w:rPr>
            </m:ctrlPr>
          </m:e>
          <m:sub>
            <m:r>
              <w:rPr>
                <w:rFonts w:ascii="Times New Roman" w:hAnsi="Times New Roman" w:cs="Times New Roman"/>
                <w:sz w:val="26"/>
                <w:szCs w:val="26"/>
              </w:rPr>
              <m:t>н</m:t>
            </m:r>
          </m:sub>
          <m:sup>
            <m:r>
              <w:rPr>
                <w:rFonts w:ascii="Cambria Math" w:hAnsi="Times New Roman" w:cs="Times New Roman"/>
                <w:sz w:val="26"/>
                <w:szCs w:val="26"/>
                <w:lang w:val="en-US"/>
              </w:rPr>
              <m:t>i</m:t>
            </m:r>
            <m:ctrlPr>
              <w:rPr>
                <w:rFonts w:ascii="Cambria Math" w:hAnsi="Times New Roman" w:cs="Times New Roman"/>
                <w:i/>
                <w:sz w:val="26"/>
                <w:szCs w:val="26"/>
                <w:lang w:val="en-US"/>
              </w:rPr>
            </m:ctrlPr>
          </m:sup>
        </m:sSubSup>
        <m:r>
          <m:rPr>
            <m:sty m:val="p"/>
          </m:rPr>
          <w:rPr>
            <w:rFonts w:ascii="Times New Roman" w:hAnsi="Times New Roman" w:cs="Times New Roman"/>
            <w:sz w:val="26"/>
            <w:szCs w:val="26"/>
          </w:rPr>
          <m:t>×ПК×К</m:t>
        </m:r>
        <m:sSubSup>
          <m:sSubSupPr>
            <m:ctrlPr>
              <w:rPr>
                <w:rFonts w:ascii="Cambria Math" w:hAnsi="Times New Roman" w:cs="Times New Roman"/>
                <w:i/>
                <w:spacing w:val="-52"/>
                <w:sz w:val="26"/>
                <w:szCs w:val="26"/>
              </w:rPr>
            </m:ctrlPr>
          </m:sSubSupPr>
          <m:e>
            <m:r>
              <m:rPr>
                <m:sty m:val="p"/>
              </m:rPr>
              <w:rPr>
                <w:rFonts w:ascii="Times New Roman" w:hAnsi="Times New Roman" w:cs="Times New Roman"/>
                <w:sz w:val="26"/>
                <w:szCs w:val="26"/>
              </w:rPr>
              <m:t>С</m:t>
            </m:r>
            <m:ctrlPr>
              <w:rPr>
                <w:rFonts w:ascii="Cambria Math" w:hAnsi="Times New Roman" w:cs="Times New Roman"/>
                <w:sz w:val="26"/>
                <w:szCs w:val="26"/>
              </w:rPr>
            </m:ctrlPr>
          </m:e>
          <m:sub>
            <m:r>
              <m:rPr>
                <m:sty m:val="p"/>
              </m:rPr>
              <w:rPr>
                <w:rFonts w:ascii="Cambria Math" w:eastAsiaTheme="minorHAnsi" w:hAnsi="Times New Roman" w:cs="Times New Roman"/>
                <w:sz w:val="26"/>
                <w:szCs w:val="26"/>
              </w:rPr>
              <m:t>проф</m:t>
            </m:r>
          </m:sub>
          <m:sup>
            <m:r>
              <m:rPr>
                <m:sty m:val="p"/>
              </m:rPr>
              <w:rPr>
                <w:rFonts w:ascii="Cambria Math" w:eastAsiaTheme="minorHAnsi" w:hAnsi="Times New Roman" w:cs="Times New Roman"/>
                <w:sz w:val="26"/>
                <w:szCs w:val="26"/>
                <w:lang w:val="en-US"/>
              </w:rPr>
              <m:t>i</m:t>
            </m:r>
            <m:ctrlPr>
              <w:rPr>
                <w:rFonts w:ascii="Cambria Math" w:eastAsiaTheme="minorHAnsi" w:hAnsi="Times New Roman" w:cs="Times New Roman"/>
                <w:sz w:val="26"/>
                <w:szCs w:val="26"/>
                <w:lang w:val="en-US"/>
              </w:rPr>
            </m:ctrlPr>
          </m:sup>
        </m:sSubSup>
      </m:oMath>
      <w:r w:rsidR="003A6A04" w:rsidRPr="00EB38EF">
        <w:rPr>
          <w:rFonts w:ascii="Times New Roman" w:hAnsi="Times New Roman" w:cs="Times New Roman"/>
          <w:bCs/>
          <w:sz w:val="26"/>
          <w:szCs w:val="26"/>
        </w:rPr>
        <w:t>, где</w:t>
      </w:r>
    </w:p>
    <w:p w:rsidR="00D14DDE" w:rsidRPr="00A467CE" w:rsidRDefault="00D14DDE" w:rsidP="00D14DDE">
      <w:pPr>
        <w:pStyle w:val="ConsPlusNormal"/>
        <w:widowControl/>
        <w:spacing w:before="100" w:beforeAutospacing="1" w:after="100" w:afterAutospacing="1"/>
        <w:ind w:firstLine="709"/>
        <w:jc w:val="both"/>
        <w:outlineLvl w:val="3"/>
        <w:rPr>
          <w:rFonts w:ascii="Times New Roman" w:hAnsi="Times New Roman" w:cs="Times New Roman"/>
          <w:bCs/>
          <w:sz w:val="26"/>
          <w:szCs w:val="26"/>
        </w:rPr>
      </w:pPr>
      <w:r w:rsidRPr="00A467CE">
        <w:rPr>
          <w:rFonts w:ascii="Times New Roman" w:hAnsi="Times New Roman" w:cs="Times New Roman"/>
          <w:noProof/>
          <w:sz w:val="26"/>
          <w:szCs w:val="26"/>
        </w:rPr>
        <w:drawing>
          <wp:inline distT="0" distB="0" distL="0" distR="0">
            <wp:extent cx="564515" cy="254635"/>
            <wp:effectExtent l="0" t="0" r="0" b="0"/>
            <wp:docPr id="13" name="Рисунок 2" descr="base_1_217556_7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7" descr="base_1_217556_74"/>
                    <pic:cNvPicPr preferRelativeResize="0">
                      <a:picLocks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564515" cy="254635"/>
                    </a:xfrm>
                    <a:prstGeom prst="rect">
                      <a:avLst/>
                    </a:prstGeom>
                    <a:noFill/>
                    <a:ln>
                      <a:noFill/>
                    </a:ln>
                  </pic:spPr>
                </pic:pic>
              </a:graphicData>
            </a:graphic>
          </wp:inline>
        </w:drawing>
      </w:r>
      <w:r>
        <w:rPr>
          <w:rFonts w:ascii="Times New Roman" w:hAnsi="Times New Roman" w:cs="Times New Roman"/>
          <w:sz w:val="26"/>
          <w:szCs w:val="26"/>
        </w:rPr>
        <w:t xml:space="preserve">‒ </w:t>
      </w:r>
      <w:r w:rsidRPr="00A467CE">
        <w:rPr>
          <w:rFonts w:ascii="Times New Roman" w:hAnsi="Times New Roman" w:cs="Times New Roman"/>
          <w:bCs/>
          <w:sz w:val="26"/>
          <w:szCs w:val="26"/>
        </w:rPr>
        <w:t xml:space="preserve">фактический дифференцированный </w:t>
      </w:r>
      <w:proofErr w:type="spellStart"/>
      <w:r w:rsidRPr="00A467CE">
        <w:rPr>
          <w:rFonts w:ascii="Times New Roman" w:hAnsi="Times New Roman" w:cs="Times New Roman"/>
          <w:bCs/>
          <w:sz w:val="26"/>
          <w:szCs w:val="26"/>
        </w:rPr>
        <w:t>подушевой</w:t>
      </w:r>
      <w:proofErr w:type="spellEnd"/>
      <w:r w:rsidRPr="00A467CE">
        <w:rPr>
          <w:rFonts w:ascii="Times New Roman" w:hAnsi="Times New Roman" w:cs="Times New Roman"/>
          <w:bCs/>
          <w:sz w:val="26"/>
          <w:szCs w:val="26"/>
        </w:rPr>
        <w:t xml:space="preserve"> норматив финансирования амбулаторной медицинской помощи для i-той медицинской организации, рублей.</w:t>
      </w:r>
    </w:p>
    <w:p w:rsidR="00D14DDE" w:rsidRPr="00EB38EF" w:rsidRDefault="00C60240" w:rsidP="00FE19A6">
      <w:pPr>
        <w:pStyle w:val="ConsPlusNormal"/>
        <w:widowControl/>
        <w:spacing w:before="100" w:beforeAutospacing="1" w:after="100" w:afterAutospacing="1"/>
        <w:ind w:firstLine="709"/>
        <w:jc w:val="both"/>
        <w:outlineLvl w:val="3"/>
        <w:rPr>
          <w:rFonts w:ascii="Times New Roman" w:hAnsi="Times New Roman" w:cs="Times New Roman"/>
          <w:sz w:val="26"/>
          <w:szCs w:val="26"/>
        </w:rPr>
      </w:pPr>
      <w:r w:rsidRPr="00EB38EF">
        <w:rPr>
          <w:rFonts w:ascii="Times New Roman" w:hAnsi="Times New Roman" w:cs="Times New Roman"/>
          <w:sz w:val="26"/>
          <w:szCs w:val="26"/>
        </w:rPr>
        <w:lastRenderedPageBreak/>
        <w:t xml:space="preserve">В случае, если в течение года меняется численность обслуживаемого населения, а также годовой размер финансового обеспечения </w:t>
      </w:r>
      <w:r w:rsidR="00901600" w:rsidRPr="00EB38EF">
        <w:rPr>
          <w:rFonts w:ascii="Times New Roman" w:hAnsi="Times New Roman" w:cs="Times New Roman"/>
          <w:sz w:val="26"/>
          <w:szCs w:val="26"/>
        </w:rPr>
        <w:t>направляемого на финансовое обеспечение медицинских организаций, имеющих прикрепленное население</w:t>
      </w:r>
      <w:r w:rsidR="00C17E72" w:rsidRPr="00EB38EF">
        <w:rPr>
          <w:rFonts w:ascii="Times New Roman" w:hAnsi="Times New Roman" w:cs="Times New Roman"/>
          <w:sz w:val="26"/>
          <w:szCs w:val="26"/>
        </w:rPr>
        <w:t xml:space="preserve">, </w:t>
      </w:r>
      <w:r w:rsidR="00462106" w:rsidRPr="00EB38EF">
        <w:rPr>
          <w:rFonts w:ascii="Times New Roman" w:hAnsi="Times New Roman" w:cs="Times New Roman"/>
          <w:bCs/>
          <w:sz w:val="26"/>
          <w:szCs w:val="26"/>
        </w:rPr>
        <w:t xml:space="preserve">фактический дифференцированный </w:t>
      </w:r>
      <w:proofErr w:type="spellStart"/>
      <w:r w:rsidR="00462106" w:rsidRPr="00EB38EF">
        <w:rPr>
          <w:rFonts w:ascii="Times New Roman" w:hAnsi="Times New Roman" w:cs="Times New Roman"/>
          <w:bCs/>
          <w:sz w:val="26"/>
          <w:szCs w:val="26"/>
        </w:rPr>
        <w:t>подушевой</w:t>
      </w:r>
      <w:proofErr w:type="spellEnd"/>
      <w:r w:rsidR="00462106" w:rsidRPr="00EB38EF">
        <w:rPr>
          <w:rFonts w:ascii="Times New Roman" w:hAnsi="Times New Roman" w:cs="Times New Roman"/>
          <w:bCs/>
          <w:sz w:val="26"/>
          <w:szCs w:val="26"/>
        </w:rPr>
        <w:t xml:space="preserve"> норматив финансирования на месяц,</w:t>
      </w:r>
      <w:r w:rsidR="00901600" w:rsidRPr="00EB38EF">
        <w:rPr>
          <w:rFonts w:ascii="Times New Roman" w:hAnsi="Times New Roman" w:cs="Times New Roman"/>
          <w:sz w:val="26"/>
          <w:szCs w:val="26"/>
        </w:rPr>
        <w:t xml:space="preserve"> с учетом</w:t>
      </w:r>
      <w:r w:rsidRPr="00EB38EF">
        <w:rPr>
          <w:rFonts w:ascii="Times New Roman" w:hAnsi="Times New Roman" w:cs="Times New Roman"/>
          <w:sz w:val="26"/>
          <w:szCs w:val="26"/>
        </w:rPr>
        <w:t xml:space="preserve"> финансово</w:t>
      </w:r>
      <w:r w:rsidR="00901600" w:rsidRPr="00EB38EF">
        <w:rPr>
          <w:rFonts w:ascii="Times New Roman" w:hAnsi="Times New Roman" w:cs="Times New Roman"/>
          <w:sz w:val="26"/>
          <w:szCs w:val="26"/>
        </w:rPr>
        <w:t>го</w:t>
      </w:r>
      <w:r w:rsidRPr="00EB38EF">
        <w:rPr>
          <w:rFonts w:ascii="Times New Roman" w:hAnsi="Times New Roman" w:cs="Times New Roman"/>
          <w:sz w:val="26"/>
          <w:szCs w:val="26"/>
        </w:rPr>
        <w:t xml:space="preserve"> обеспечени</w:t>
      </w:r>
      <w:r w:rsidR="00901600" w:rsidRPr="00EB38EF">
        <w:rPr>
          <w:rFonts w:ascii="Times New Roman" w:hAnsi="Times New Roman" w:cs="Times New Roman"/>
          <w:sz w:val="26"/>
          <w:szCs w:val="26"/>
        </w:rPr>
        <w:t>я</w:t>
      </w:r>
      <w:r w:rsidRPr="00EB38EF">
        <w:rPr>
          <w:rFonts w:ascii="Times New Roman" w:hAnsi="Times New Roman" w:cs="Times New Roman"/>
          <w:sz w:val="26"/>
          <w:szCs w:val="26"/>
        </w:rPr>
        <w:t xml:space="preserve"> за предыдущие периоды с начала года, рассчитывается следующим образом:</w:t>
      </w:r>
    </w:p>
    <w:p w:rsidR="00C60240" w:rsidRPr="00EB38EF" w:rsidRDefault="00C60240" w:rsidP="003A6A04">
      <w:pPr>
        <w:pStyle w:val="ConsPlusNormal"/>
        <w:widowControl/>
        <w:spacing w:before="100" w:beforeAutospacing="1" w:after="100" w:afterAutospacing="1"/>
        <w:ind w:firstLine="709"/>
        <w:jc w:val="center"/>
        <w:outlineLvl w:val="3"/>
        <w:rPr>
          <w:rFonts w:ascii="Times New Roman" w:hAnsi="Times New Roman" w:cs="Times New Roman"/>
          <w:sz w:val="26"/>
          <w:szCs w:val="26"/>
        </w:rPr>
      </w:pPr>
      <m:oMath>
        <m:r>
          <w:rPr>
            <w:rFonts w:ascii="Cambria Math" w:hAnsi="Times New Roman"/>
            <w:spacing w:val="-52"/>
            <w:sz w:val="26"/>
            <w:szCs w:val="26"/>
          </w:rPr>
          <m:t>ФД</m:t>
        </m:r>
        <m:sSubSup>
          <m:sSubSupPr>
            <m:ctrlPr>
              <w:rPr>
                <w:rFonts w:ascii="Cambria Math" w:hAnsi="Times New Roman"/>
                <w:i/>
                <w:spacing w:val="-52"/>
                <w:sz w:val="26"/>
                <w:szCs w:val="26"/>
              </w:rPr>
            </m:ctrlPr>
          </m:sSubSupPr>
          <m:e>
            <m:r>
              <w:rPr>
                <w:rFonts w:ascii="Cambria Math" w:hAnsi="Times New Roman"/>
                <w:spacing w:val="-52"/>
                <w:sz w:val="26"/>
                <w:szCs w:val="26"/>
              </w:rPr>
              <m:t>П</m:t>
            </m:r>
            <m:ctrlPr>
              <w:rPr>
                <w:rFonts w:ascii="Cambria Math" w:hAnsi="Cambria Math"/>
                <w:i/>
                <w:spacing w:val="-52"/>
                <w:sz w:val="26"/>
                <w:szCs w:val="26"/>
              </w:rPr>
            </m:ctrlPr>
          </m:e>
          <m:sub>
            <m:r>
              <w:rPr>
                <w:rFonts w:ascii="Cambria Math" w:hAnsi="Times New Roman"/>
                <w:spacing w:val="-52"/>
                <w:sz w:val="26"/>
                <w:szCs w:val="26"/>
              </w:rPr>
              <m:t>Н</m:t>
            </m:r>
            <m:r>
              <w:rPr>
                <w:rFonts w:ascii="Cambria Math" w:hAnsi="Times New Roman"/>
                <w:spacing w:val="-52"/>
                <w:sz w:val="26"/>
                <w:szCs w:val="26"/>
                <w:lang w:val="en-US"/>
              </w:rPr>
              <m:t>m</m:t>
            </m:r>
          </m:sub>
          <m:sup>
            <m:r>
              <w:rPr>
                <w:rFonts w:ascii="Cambria Math" w:hAnsi="Cambria Math"/>
                <w:spacing w:val="-52"/>
                <w:sz w:val="26"/>
                <w:szCs w:val="26"/>
                <w:lang w:val="en-US"/>
              </w:rPr>
              <m:t>i</m:t>
            </m:r>
            <m:ctrlPr>
              <w:rPr>
                <w:rFonts w:ascii="Cambria Math" w:hAnsi="Cambria Math"/>
                <w:i/>
                <w:spacing w:val="-52"/>
                <w:sz w:val="26"/>
                <w:szCs w:val="26"/>
                <w:lang w:val="en-US"/>
              </w:rPr>
            </m:ctrlPr>
          </m:sup>
        </m:sSubSup>
        <m:r>
          <w:rPr>
            <w:rFonts w:ascii="Cambria Math" w:hAnsi="Times New Roman"/>
            <w:spacing w:val="-52"/>
            <w:sz w:val="26"/>
            <w:szCs w:val="26"/>
          </w:rPr>
          <m:t>=</m:t>
        </m:r>
        <m:sSub>
          <m:sSubPr>
            <m:ctrlPr>
              <w:rPr>
                <w:rFonts w:ascii="Cambria Math" w:hAnsi="Times New Roman"/>
                <w:i/>
                <w:sz w:val="26"/>
                <w:szCs w:val="26"/>
              </w:rPr>
            </m:ctrlPr>
          </m:sSubPr>
          <m:e>
            <m:r>
              <w:rPr>
                <w:rFonts w:ascii="Cambria Math" w:hAnsi="Times New Roman"/>
                <w:sz w:val="26"/>
                <w:szCs w:val="26"/>
              </w:rPr>
              <m:t>Пн</m:t>
            </m:r>
            <m:ctrlPr>
              <w:rPr>
                <w:rFonts w:ascii="Cambria Math" w:hAnsi="Cambria Math"/>
                <w:i/>
                <w:sz w:val="26"/>
                <w:szCs w:val="26"/>
              </w:rPr>
            </m:ctrlPr>
          </m:e>
          <m:sub>
            <m:r>
              <w:rPr>
                <w:rFonts w:ascii="Cambria Math" w:hAnsi="Times New Roman"/>
                <w:sz w:val="26"/>
                <w:szCs w:val="26"/>
              </w:rPr>
              <m:t>БАЗ</m:t>
            </m:r>
            <m:r>
              <w:rPr>
                <w:rFonts w:ascii="Cambria Math" w:hAnsi="Cambria Math"/>
                <w:sz w:val="26"/>
                <w:szCs w:val="26"/>
                <w:lang w:val="en-US"/>
              </w:rPr>
              <m:t>m</m:t>
            </m:r>
            <m:ctrlPr>
              <w:rPr>
                <w:rFonts w:ascii="Cambria Math" w:hAnsi="Cambria Math"/>
                <w:i/>
                <w:sz w:val="26"/>
                <w:szCs w:val="26"/>
                <w:lang w:val="en-US"/>
              </w:rPr>
            </m:ctrlPr>
          </m:sub>
        </m:sSub>
        <m:r>
          <m:rPr>
            <m:sty m:val="p"/>
          </m:rPr>
          <w:rPr>
            <w:rFonts w:ascii="Cambria Math" w:hAnsi="Times New Roman"/>
            <w:sz w:val="26"/>
            <w:szCs w:val="26"/>
          </w:rPr>
          <m:t>×ПК</m:t>
        </m:r>
        <m:r>
          <m:rPr>
            <m:sty m:val="p"/>
          </m:rPr>
          <w:rPr>
            <w:rFonts w:ascii="Cambria Math" w:hAnsi="Times New Roman"/>
            <w:sz w:val="26"/>
            <w:szCs w:val="26"/>
          </w:rPr>
          <m:t xml:space="preserve"> </m:t>
        </m:r>
        <m:r>
          <m:rPr>
            <m:sty m:val="p"/>
          </m:rPr>
          <w:rPr>
            <w:rFonts w:ascii="Cambria Math" w:hAnsi="Times New Roman"/>
            <w:sz w:val="26"/>
            <w:szCs w:val="26"/>
          </w:rPr>
          <m:t>×К</m:t>
        </m:r>
        <m:sSubSup>
          <m:sSubSupPr>
            <m:ctrlPr>
              <w:rPr>
                <w:rFonts w:ascii="Cambria Math" w:hAnsi="Times New Roman"/>
                <w:i/>
                <w:spacing w:val="-52"/>
                <w:sz w:val="26"/>
                <w:szCs w:val="26"/>
                <w:lang w:val="en-US"/>
              </w:rPr>
            </m:ctrlPr>
          </m:sSubSupPr>
          <m:e>
            <m:r>
              <m:rPr>
                <m:sty m:val="p"/>
              </m:rPr>
              <w:rPr>
                <w:rFonts w:ascii="Cambria Math" w:hAnsi="Times New Roman"/>
                <w:sz w:val="26"/>
                <w:szCs w:val="26"/>
              </w:rPr>
              <m:t>С</m:t>
            </m:r>
            <m:ctrlPr>
              <w:rPr>
                <w:rFonts w:ascii="Cambria Math" w:hAnsi="Cambria Math"/>
                <w:sz w:val="26"/>
                <w:szCs w:val="26"/>
              </w:rPr>
            </m:ctrlPr>
          </m:e>
          <m:sub>
            <m:r>
              <m:rPr>
                <m:sty m:val="p"/>
              </m:rPr>
              <w:rPr>
                <w:rFonts w:ascii="Cambria Math" w:eastAsiaTheme="minorHAnsi" w:hAnsi="Cambria Math" w:cs="Cambria Math"/>
                <w:sz w:val="26"/>
                <w:szCs w:val="26"/>
              </w:rPr>
              <m:t>проф</m:t>
            </m:r>
          </m:sub>
          <m:sup>
            <m:r>
              <m:rPr>
                <m:sty m:val="p"/>
              </m:rPr>
              <w:rPr>
                <w:rFonts w:ascii="Cambria Math" w:eastAsiaTheme="minorHAnsi" w:hAnsi="Cambria Math" w:cs="Cambria Math"/>
                <w:sz w:val="26"/>
                <w:szCs w:val="26"/>
                <w:lang w:val="en-US"/>
              </w:rPr>
              <m:t>i</m:t>
            </m:r>
            <m:ctrlPr>
              <w:rPr>
                <w:rFonts w:ascii="Cambria Math" w:eastAsiaTheme="minorHAnsi" w:hAnsi="Cambria Math" w:cs="Cambria Math"/>
                <w:sz w:val="26"/>
                <w:szCs w:val="26"/>
                <w:lang w:val="en-US"/>
              </w:rPr>
            </m:ctrlPr>
          </m:sup>
        </m:sSubSup>
      </m:oMath>
      <w:r w:rsidR="003A6A04" w:rsidRPr="00EB38EF">
        <w:rPr>
          <w:rFonts w:ascii="Times New Roman" w:hAnsi="Times New Roman" w:cs="Times New Roman"/>
          <w:sz w:val="26"/>
          <w:szCs w:val="26"/>
        </w:rPr>
        <w:t>, где</w:t>
      </w:r>
    </w:p>
    <w:p w:rsidR="003A6A04" w:rsidRPr="00EB38EF" w:rsidRDefault="00FD6E89" w:rsidP="003A6A04">
      <w:pPr>
        <w:pStyle w:val="ConsPlusNormal"/>
        <w:widowControl/>
        <w:spacing w:before="100" w:beforeAutospacing="1" w:after="100" w:afterAutospacing="1"/>
        <w:ind w:firstLine="709"/>
        <w:jc w:val="both"/>
        <w:outlineLvl w:val="3"/>
        <w:rPr>
          <w:rFonts w:ascii="Times New Roman" w:hAnsi="Times New Roman" w:cs="Times New Roman"/>
          <w:bCs/>
          <w:sz w:val="26"/>
          <w:szCs w:val="26"/>
        </w:rPr>
      </w:pPr>
      <m:oMath>
        <m:sSubSup>
          <m:sSubSupPr>
            <m:ctrlPr>
              <w:rPr>
                <w:rFonts w:ascii="Cambria Math" w:hAnsi="Times New Roman" w:cs="Times New Roman"/>
                <w:i/>
                <w:spacing w:val="-52"/>
                <w:sz w:val="26"/>
                <w:szCs w:val="26"/>
              </w:rPr>
            </m:ctrlPr>
          </m:sSubSupPr>
          <m:e>
            <m:r>
              <w:rPr>
                <w:rFonts w:ascii="Cambria Math" w:hAnsi="Times New Roman" w:cs="Times New Roman"/>
                <w:spacing w:val="-52"/>
                <w:sz w:val="26"/>
                <w:szCs w:val="26"/>
              </w:rPr>
              <m:t>ФДП</m:t>
            </m:r>
          </m:e>
          <m:sub>
            <m:r>
              <w:rPr>
                <w:rFonts w:ascii="Cambria Math" w:hAnsi="Times New Roman" w:cs="Times New Roman"/>
                <w:spacing w:val="-52"/>
                <w:sz w:val="26"/>
                <w:szCs w:val="26"/>
              </w:rPr>
              <m:t>Н</m:t>
            </m:r>
            <m:r>
              <w:rPr>
                <w:rFonts w:ascii="Cambria Math" w:hAnsi="Times New Roman"/>
                <w:spacing w:val="-52"/>
                <w:sz w:val="26"/>
                <w:szCs w:val="26"/>
                <w:lang w:val="en-US"/>
              </w:rPr>
              <m:t>m</m:t>
            </m:r>
          </m:sub>
          <m:sup>
            <m:r>
              <w:rPr>
                <w:rFonts w:ascii="Cambria Math" w:hAnsi="Cambria Math" w:cs="Times New Roman"/>
                <w:spacing w:val="-52"/>
                <w:sz w:val="26"/>
                <w:szCs w:val="26"/>
                <w:lang w:val="en-US"/>
              </w:rPr>
              <m:t>i</m:t>
            </m:r>
          </m:sup>
        </m:sSubSup>
      </m:oMath>
      <w:r w:rsidR="003A6A04" w:rsidRPr="00EB38EF">
        <w:rPr>
          <w:rFonts w:ascii="Times New Roman" w:hAnsi="Times New Roman" w:cs="Times New Roman"/>
          <w:sz w:val="26"/>
          <w:szCs w:val="26"/>
        </w:rPr>
        <w:t xml:space="preserve">‒ </w:t>
      </w:r>
      <w:r w:rsidR="003A6A04" w:rsidRPr="00EB38EF">
        <w:rPr>
          <w:rFonts w:ascii="Times New Roman" w:hAnsi="Times New Roman" w:cs="Times New Roman"/>
          <w:bCs/>
          <w:sz w:val="26"/>
          <w:szCs w:val="26"/>
        </w:rPr>
        <w:t xml:space="preserve">фактический дифференцированный </w:t>
      </w:r>
      <w:proofErr w:type="spellStart"/>
      <w:r w:rsidR="003A6A04" w:rsidRPr="00EB38EF">
        <w:rPr>
          <w:rFonts w:ascii="Times New Roman" w:hAnsi="Times New Roman" w:cs="Times New Roman"/>
          <w:bCs/>
          <w:sz w:val="26"/>
          <w:szCs w:val="26"/>
        </w:rPr>
        <w:t>подушевой</w:t>
      </w:r>
      <w:proofErr w:type="spellEnd"/>
      <w:r w:rsidR="003A6A04" w:rsidRPr="00EB38EF">
        <w:rPr>
          <w:rFonts w:ascii="Times New Roman" w:hAnsi="Times New Roman" w:cs="Times New Roman"/>
          <w:bCs/>
          <w:sz w:val="26"/>
          <w:szCs w:val="26"/>
        </w:rPr>
        <w:t xml:space="preserve"> норматив финансирования амбулаторной медицинской помощи на месяц для i-той медицинской организации, рублей.</w:t>
      </w:r>
    </w:p>
    <w:p w:rsidR="00B432F0" w:rsidRPr="00EB38EF" w:rsidRDefault="00B432F0" w:rsidP="003F4374">
      <w:pPr>
        <w:pStyle w:val="ConsPlusNormal"/>
        <w:widowControl/>
        <w:ind w:firstLine="709"/>
        <w:jc w:val="both"/>
        <w:outlineLvl w:val="3"/>
        <w:rPr>
          <w:rFonts w:ascii="Times New Roman" w:hAnsi="Times New Roman" w:cs="Times New Roman"/>
          <w:sz w:val="26"/>
          <w:szCs w:val="26"/>
        </w:rPr>
      </w:pPr>
      <w:r w:rsidRPr="00EB38EF">
        <w:rPr>
          <w:rFonts w:ascii="Times New Roman" w:hAnsi="Times New Roman" w:cs="Times New Roman"/>
          <w:sz w:val="26"/>
          <w:szCs w:val="26"/>
        </w:rPr>
        <w:t xml:space="preserve">Годовой размер </w:t>
      </w:r>
      <w:r w:rsidR="00B87D1C" w:rsidRPr="00EB38EF">
        <w:rPr>
          <w:rFonts w:ascii="Times New Roman" w:hAnsi="Times New Roman" w:cs="Times New Roman"/>
          <w:sz w:val="26"/>
          <w:szCs w:val="26"/>
        </w:rPr>
        <w:t>фактического дифференцированного норматива финансирования</w:t>
      </w:r>
      <w:r w:rsidR="00C31439" w:rsidRPr="00EB38EF">
        <w:rPr>
          <w:rFonts w:ascii="Times New Roman" w:hAnsi="Times New Roman" w:cs="Times New Roman"/>
          <w:sz w:val="26"/>
          <w:szCs w:val="26"/>
        </w:rPr>
        <w:t xml:space="preserve"> медицинской организации</w:t>
      </w:r>
      <w:r w:rsidR="00B87D1C" w:rsidRPr="00EB38EF">
        <w:rPr>
          <w:rFonts w:ascii="Times New Roman" w:hAnsi="Times New Roman" w:cs="Times New Roman"/>
          <w:sz w:val="26"/>
          <w:szCs w:val="26"/>
        </w:rPr>
        <w:t xml:space="preserve"> составит</w:t>
      </w:r>
      <w:r w:rsidR="00C31439" w:rsidRPr="00EB38EF">
        <w:rPr>
          <w:rFonts w:ascii="Times New Roman" w:hAnsi="Times New Roman" w:cs="Times New Roman"/>
          <w:sz w:val="26"/>
          <w:szCs w:val="26"/>
        </w:rPr>
        <w:t>:</w:t>
      </w:r>
      <w:r w:rsidR="00B87D1C" w:rsidRPr="00EB38EF">
        <w:rPr>
          <w:rFonts w:ascii="Times New Roman" w:hAnsi="Times New Roman" w:cs="Times New Roman"/>
          <w:sz w:val="26"/>
          <w:szCs w:val="26"/>
        </w:rPr>
        <w:t xml:space="preserve"> </w:t>
      </w:r>
    </w:p>
    <w:p w:rsidR="00B87D1C" w:rsidRPr="00EB38EF" w:rsidRDefault="001B5237" w:rsidP="00C31439">
      <w:pPr>
        <w:pStyle w:val="ConsPlusNormal"/>
        <w:widowControl/>
        <w:ind w:firstLine="709"/>
        <w:jc w:val="center"/>
        <w:outlineLvl w:val="3"/>
        <w:rPr>
          <w:rFonts w:ascii="Times New Roman" w:hAnsi="Times New Roman" w:cs="Times New Roman"/>
          <w:i/>
        </w:rPr>
      </w:pPr>
      <m:oMath>
        <m:r>
          <w:rPr>
            <w:rFonts w:ascii="Cambria Math" w:hAnsi="Cambria Math" w:cs="Times New Roman"/>
            <w:spacing w:val="-52"/>
            <w:sz w:val="26"/>
            <w:szCs w:val="26"/>
          </w:rPr>
          <m:t>ФД</m:t>
        </m:r>
        <m:sSubSup>
          <m:sSubSupPr>
            <m:ctrlPr>
              <w:rPr>
                <w:rFonts w:ascii="Cambria Math" w:hAnsi="Times New Roman" w:cs="Times New Roman"/>
                <w:i/>
                <w:spacing w:val="-52"/>
                <w:sz w:val="26"/>
                <w:szCs w:val="26"/>
                <w:lang w:val="en-US"/>
              </w:rPr>
            </m:ctrlPr>
          </m:sSubSupPr>
          <m:e>
            <m:r>
              <w:rPr>
                <w:rFonts w:ascii="Cambria Math" w:hAnsi="Cambria Math" w:cs="Times New Roman"/>
                <w:spacing w:val="-52"/>
                <w:sz w:val="26"/>
                <w:szCs w:val="26"/>
              </w:rPr>
              <m:t>П</m:t>
            </m:r>
            <m:ctrlPr>
              <w:rPr>
                <w:rFonts w:ascii="Cambria Math" w:hAnsi="Cambria Math" w:cs="Times New Roman"/>
                <w:i/>
                <w:spacing w:val="-52"/>
                <w:sz w:val="26"/>
                <w:szCs w:val="26"/>
              </w:rPr>
            </m:ctrlPr>
          </m:e>
          <m:sub>
            <m:r>
              <w:rPr>
                <w:rFonts w:ascii="Cambria Math" w:hAnsi="Cambria Math" w:cs="Times New Roman"/>
                <w:spacing w:val="-52"/>
                <w:sz w:val="26"/>
                <w:szCs w:val="26"/>
              </w:rPr>
              <m:t>Н</m:t>
            </m:r>
          </m:sub>
          <m:sup>
            <m:r>
              <w:rPr>
                <w:rFonts w:ascii="Cambria Math" w:hAnsi="Cambria Math" w:cs="Times New Roman"/>
                <w:spacing w:val="-52"/>
                <w:sz w:val="26"/>
                <w:szCs w:val="26"/>
                <w:lang w:val="en-US"/>
              </w:rPr>
              <m:t>i</m:t>
            </m:r>
            <m:ctrlPr>
              <w:rPr>
                <w:rFonts w:ascii="Cambria Math" w:hAnsi="Cambria Math" w:cs="Times New Roman"/>
                <w:i/>
                <w:spacing w:val="-52"/>
                <w:sz w:val="26"/>
                <w:szCs w:val="26"/>
                <w:lang w:val="en-US"/>
              </w:rPr>
            </m:ctrlPr>
          </m:sup>
        </m:sSubSup>
        <m:r>
          <w:rPr>
            <w:rFonts w:ascii="Cambria Math" w:hAnsi="Times New Roman" w:cs="Times New Roman"/>
            <w:spacing w:val="-52"/>
            <w:sz w:val="26"/>
            <w:szCs w:val="26"/>
          </w:rPr>
          <m:t xml:space="preserve">= </m:t>
        </m:r>
        <m:r>
          <w:rPr>
            <w:rFonts w:ascii="Cambria Math" w:hAnsi="Times New Roman" w:cs="Times New Roman"/>
            <w:sz w:val="26"/>
            <w:szCs w:val="26"/>
          </w:rPr>
          <m:t>∑</m:t>
        </m:r>
        <m:r>
          <w:rPr>
            <w:rFonts w:ascii="Cambria Math" w:hAnsi="Cambria Math" w:cs="Times New Roman"/>
            <w:sz w:val="26"/>
            <w:szCs w:val="26"/>
          </w:rPr>
          <m:t>ФД</m:t>
        </m:r>
        <m:sSubSup>
          <m:sSubSupPr>
            <m:ctrlPr>
              <w:rPr>
                <w:rFonts w:ascii="Cambria Math" w:hAnsi="Times New Roman" w:cs="Times New Roman"/>
                <w:i/>
                <w:spacing w:val="-52"/>
                <w:sz w:val="26"/>
                <w:szCs w:val="26"/>
                <w:lang w:val="en-US"/>
              </w:rPr>
            </m:ctrlPr>
          </m:sSubSupPr>
          <m:e>
            <m:r>
              <w:rPr>
                <w:rFonts w:ascii="Cambria Math" w:hAnsi="Cambria Math" w:cs="Times New Roman"/>
                <w:sz w:val="26"/>
                <w:szCs w:val="26"/>
              </w:rPr>
              <m:t>П</m:t>
            </m:r>
            <m:ctrlPr>
              <w:rPr>
                <w:rFonts w:ascii="Cambria Math" w:hAnsi="Cambria Math" w:cs="Times New Roman"/>
                <w:i/>
                <w:sz w:val="26"/>
                <w:szCs w:val="26"/>
              </w:rPr>
            </m:ctrlPr>
          </m:e>
          <m:sub>
            <m:r>
              <w:rPr>
                <w:rFonts w:ascii="Cambria Math" w:hAnsi="Times New Roman" w:cs="Times New Roman"/>
                <w:sz w:val="26"/>
                <w:szCs w:val="26"/>
              </w:rPr>
              <m:t>H</m:t>
            </m:r>
            <m:r>
              <w:rPr>
                <w:rFonts w:ascii="Cambria Math" w:hAnsi="Times New Roman" w:cs="Times New Roman"/>
                <w:sz w:val="26"/>
                <w:szCs w:val="26"/>
                <w:lang w:val="en-US"/>
              </w:rPr>
              <m:t>m</m:t>
            </m:r>
          </m:sub>
          <m:sup>
            <m:r>
              <w:rPr>
                <w:rFonts w:ascii="Cambria Math" w:hAnsi="Times New Roman" w:cs="Times New Roman"/>
                <w:sz w:val="26"/>
                <w:szCs w:val="26"/>
                <w:lang w:val="en-US"/>
              </w:rPr>
              <m:t>i</m:t>
            </m:r>
            <m:ctrlPr>
              <w:rPr>
                <w:rFonts w:ascii="Cambria Math" w:hAnsi="Times New Roman" w:cs="Times New Roman"/>
                <w:i/>
                <w:sz w:val="26"/>
                <w:szCs w:val="26"/>
                <w:lang w:val="en-US"/>
              </w:rPr>
            </m:ctrlPr>
          </m:sup>
        </m:sSubSup>
        <m:r>
          <w:rPr>
            <w:rFonts w:ascii="Cambria Math" w:hAnsi="Times New Roman" w:cs="Times New Roman"/>
            <w:sz w:val="26"/>
            <w:szCs w:val="26"/>
          </w:rPr>
          <m:t xml:space="preserve">+ </m:t>
        </m:r>
        <m:r>
          <w:rPr>
            <w:rFonts w:ascii="Cambria Math" w:hAnsi="Cambria Math" w:cs="Times New Roman"/>
            <w:spacing w:val="-52"/>
            <w:sz w:val="26"/>
            <w:szCs w:val="26"/>
          </w:rPr>
          <m:t>ФД</m:t>
        </m:r>
        <m:sSubSup>
          <m:sSubSupPr>
            <m:ctrlPr>
              <w:rPr>
                <w:rFonts w:ascii="Cambria Math" w:hAnsi="Times New Roman" w:cs="Times New Roman"/>
                <w:i/>
                <w:spacing w:val="-52"/>
                <w:sz w:val="26"/>
                <w:szCs w:val="26"/>
              </w:rPr>
            </m:ctrlPr>
          </m:sSubSupPr>
          <m:e>
            <m:r>
              <w:rPr>
                <w:rFonts w:ascii="Cambria Math" w:hAnsi="Cambria Math" w:cs="Times New Roman"/>
                <w:spacing w:val="-52"/>
                <w:sz w:val="26"/>
                <w:szCs w:val="26"/>
              </w:rPr>
              <m:t>П</m:t>
            </m:r>
            <m:ctrlPr>
              <w:rPr>
                <w:rFonts w:ascii="Cambria Math" w:hAnsi="Cambria Math" w:cs="Times New Roman"/>
                <w:i/>
                <w:spacing w:val="-52"/>
                <w:sz w:val="26"/>
                <w:szCs w:val="26"/>
              </w:rPr>
            </m:ctrlPr>
          </m:e>
          <m:sub>
            <m:r>
              <w:rPr>
                <w:rFonts w:ascii="Cambria Math" w:hAnsi="Cambria Math" w:cs="Times New Roman"/>
                <w:spacing w:val="-52"/>
                <w:sz w:val="26"/>
                <w:szCs w:val="26"/>
              </w:rPr>
              <m:t>Н</m:t>
            </m:r>
            <m:r>
              <w:rPr>
                <w:rFonts w:ascii="Cambria Math" w:hAnsi="Times New Roman" w:cs="Times New Roman"/>
                <w:spacing w:val="-52"/>
                <w:sz w:val="26"/>
                <w:szCs w:val="26"/>
                <w:lang w:val="en-US"/>
              </w:rPr>
              <m:t>m</m:t>
            </m:r>
          </m:sub>
          <m:sup>
            <m:r>
              <w:rPr>
                <w:rFonts w:ascii="Cambria Math" w:hAnsi="Cambria Math" w:cs="Times New Roman"/>
                <w:spacing w:val="-52"/>
                <w:sz w:val="26"/>
                <w:szCs w:val="26"/>
                <w:lang w:val="en-US"/>
              </w:rPr>
              <m:t>i</m:t>
            </m:r>
            <m:ctrlPr>
              <w:rPr>
                <w:rFonts w:ascii="Cambria Math" w:hAnsi="Cambria Math" w:cs="Times New Roman"/>
                <w:i/>
                <w:spacing w:val="-52"/>
                <w:sz w:val="26"/>
                <w:szCs w:val="26"/>
                <w:lang w:val="en-US"/>
              </w:rPr>
            </m:ctrlPr>
          </m:sup>
        </m:sSubSup>
        <m:r>
          <w:rPr>
            <w:rFonts w:ascii="Cambria Math" w:hAnsi="Cambria Math" w:cs="Times New Roman"/>
            <w:sz w:val="26"/>
            <w:szCs w:val="26"/>
          </w:rPr>
          <m:t>×</m:t>
        </m:r>
        <m:sSubSup>
          <m:sSubSupPr>
            <m:ctrlPr>
              <w:rPr>
                <w:rFonts w:ascii="Cambria Math" w:hAnsi="Times New Roman" w:cs="Times New Roman"/>
                <w:i/>
                <w:spacing w:val="-52"/>
                <w:sz w:val="26"/>
                <w:szCs w:val="26"/>
                <w:lang w:val="en-US"/>
              </w:rPr>
            </m:ctrlPr>
          </m:sSubSupPr>
          <m:e>
            <m:r>
              <w:rPr>
                <w:rFonts w:ascii="Cambria Math" w:hAnsi="Times New Roman" w:cs="Times New Roman"/>
                <w:sz w:val="26"/>
                <w:szCs w:val="26"/>
              </w:rPr>
              <m:t>n</m:t>
            </m:r>
            <m:ctrlPr>
              <w:rPr>
                <w:rFonts w:ascii="Cambria Math" w:hAnsi="Times New Roman" w:cs="Times New Roman"/>
                <w:i/>
                <w:sz w:val="26"/>
                <w:szCs w:val="26"/>
              </w:rPr>
            </m:ctrlPr>
          </m:e>
          <m:sub>
            <m:r>
              <w:rPr>
                <w:rFonts w:ascii="Cambria Math" w:eastAsiaTheme="minorHAnsi" w:hAnsi="Times New Roman" w:cs="Times New Roman"/>
                <w:sz w:val="26"/>
                <w:szCs w:val="26"/>
              </w:rPr>
              <m:t>мес</m:t>
            </m:r>
            <m:ctrlPr>
              <w:rPr>
                <w:rFonts w:ascii="Cambria Math" w:eastAsiaTheme="minorHAnsi" w:hAnsi="Times New Roman" w:cs="Times New Roman"/>
                <w:i/>
                <w:sz w:val="26"/>
                <w:szCs w:val="26"/>
              </w:rPr>
            </m:ctrlPr>
          </m:sub>
          <m:sup>
            <m:ctrlPr>
              <w:rPr>
                <w:rFonts w:ascii="Cambria Math" w:eastAsiaTheme="minorHAnsi" w:hAnsi="Cambria Math" w:cs="Times New Roman"/>
                <w:i/>
                <w:sz w:val="26"/>
                <w:szCs w:val="26"/>
              </w:rPr>
            </m:ctrlPr>
          </m:sup>
        </m:sSubSup>
      </m:oMath>
      <w:r w:rsidR="00C31439" w:rsidRPr="00EB38EF">
        <w:rPr>
          <w:rFonts w:ascii="Times New Roman" w:hAnsi="Times New Roman" w:cs="Times New Roman"/>
        </w:rPr>
        <w:t xml:space="preserve">, </w:t>
      </w:r>
      <w:r w:rsidR="00C31439" w:rsidRPr="00EB38EF">
        <w:rPr>
          <w:rFonts w:ascii="Times New Roman" w:hAnsi="Times New Roman" w:cs="Times New Roman"/>
          <w:sz w:val="26"/>
          <w:szCs w:val="26"/>
        </w:rPr>
        <w:t>где</w:t>
      </w:r>
    </w:p>
    <w:p w:rsidR="00C31439" w:rsidRDefault="00FD6E89" w:rsidP="00C31439">
      <w:pPr>
        <w:pStyle w:val="ConsPlusNormal"/>
        <w:widowControl/>
        <w:ind w:firstLine="709"/>
        <w:jc w:val="both"/>
        <w:outlineLvl w:val="3"/>
        <w:rPr>
          <w:rFonts w:ascii="Times New Roman" w:hAnsi="Times New Roman" w:cs="Times New Roman"/>
          <w:sz w:val="26"/>
          <w:szCs w:val="26"/>
        </w:rPr>
      </w:pPr>
      <m:oMath>
        <m:sSubSup>
          <m:sSubSupPr>
            <m:ctrlPr>
              <w:rPr>
                <w:rFonts w:ascii="Cambria Math" w:hAnsi="Times New Roman" w:cs="Times New Roman"/>
                <w:sz w:val="26"/>
                <w:szCs w:val="26"/>
              </w:rPr>
            </m:ctrlPr>
          </m:sSubSupPr>
          <m:e>
            <m:r>
              <m:rPr>
                <m:sty m:val="p"/>
              </m:rPr>
              <w:rPr>
                <w:rFonts w:ascii="Cambria Math" w:hAnsi="Times New Roman" w:cs="Times New Roman"/>
                <w:sz w:val="26"/>
                <w:szCs w:val="26"/>
              </w:rPr>
              <m:t>n</m:t>
            </m:r>
          </m:e>
          <m:sub>
            <m:r>
              <m:rPr>
                <m:sty m:val="p"/>
              </m:rPr>
              <w:rPr>
                <w:rFonts w:ascii="Cambria Math" w:hAnsi="Times New Roman" w:cs="Times New Roman"/>
                <w:sz w:val="26"/>
                <w:szCs w:val="26"/>
              </w:rPr>
              <m:t>мес</m:t>
            </m:r>
          </m:sub>
          <m:sup>
            <m:ctrlPr>
              <w:rPr>
                <w:rFonts w:ascii="Cambria Math" w:hAnsi="Cambria Math" w:cs="Times New Roman"/>
                <w:sz w:val="26"/>
                <w:szCs w:val="26"/>
              </w:rPr>
            </m:ctrlPr>
          </m:sup>
        </m:sSubSup>
      </m:oMath>
      <w:r w:rsidR="00C31439" w:rsidRPr="00EB38EF">
        <w:rPr>
          <w:rFonts w:ascii="Times New Roman" w:hAnsi="Times New Roman" w:cs="Times New Roman"/>
          <w:sz w:val="26"/>
          <w:szCs w:val="26"/>
        </w:rPr>
        <w:t>- количество месяцев, оставшихся до конца календарного года.</w:t>
      </w:r>
    </w:p>
    <w:p w:rsidR="003F4374" w:rsidRPr="00A467CE" w:rsidRDefault="003F4374" w:rsidP="003F4374">
      <w:pPr>
        <w:pStyle w:val="ConsPlusNormal"/>
        <w:widowControl/>
        <w:ind w:firstLine="709"/>
        <w:jc w:val="both"/>
        <w:outlineLvl w:val="3"/>
        <w:rPr>
          <w:rFonts w:ascii="Times New Roman" w:hAnsi="Times New Roman" w:cs="Times New Roman"/>
          <w:sz w:val="26"/>
          <w:szCs w:val="26"/>
        </w:rPr>
      </w:pPr>
      <w:r w:rsidRPr="00A467CE">
        <w:rPr>
          <w:rFonts w:ascii="Times New Roman" w:hAnsi="Times New Roman" w:cs="Times New Roman"/>
          <w:sz w:val="26"/>
          <w:szCs w:val="26"/>
        </w:rPr>
        <w:t xml:space="preserve">Распределение застрахованных лиц по медицинским организациям, имеющим прикрепившихся лиц, устанавливается на начало соответствующего года и может корректироваться </w:t>
      </w:r>
      <w:r w:rsidR="00FC6B2E">
        <w:rPr>
          <w:rFonts w:ascii="Times New Roman" w:hAnsi="Times New Roman" w:cs="Times New Roman"/>
          <w:sz w:val="26"/>
          <w:szCs w:val="26"/>
        </w:rPr>
        <w:t xml:space="preserve">в связи с изменением количества </w:t>
      </w:r>
      <w:r w:rsidR="00FC6B2E" w:rsidRPr="00A467CE">
        <w:rPr>
          <w:rFonts w:ascii="Times New Roman" w:hAnsi="Times New Roman" w:cs="Times New Roman"/>
          <w:sz w:val="26"/>
          <w:szCs w:val="26"/>
        </w:rPr>
        <w:t>застрахованных лиц</w:t>
      </w:r>
      <w:r w:rsidR="00FC6B2E">
        <w:rPr>
          <w:rFonts w:ascii="Times New Roman" w:hAnsi="Times New Roman" w:cs="Times New Roman"/>
          <w:sz w:val="26"/>
          <w:szCs w:val="26"/>
        </w:rPr>
        <w:t xml:space="preserve">, прикрепленных к </w:t>
      </w:r>
      <w:r w:rsidR="00FC6B2E" w:rsidRPr="00A467CE">
        <w:rPr>
          <w:rFonts w:ascii="Times New Roman" w:hAnsi="Times New Roman" w:cs="Times New Roman"/>
          <w:sz w:val="26"/>
          <w:szCs w:val="26"/>
        </w:rPr>
        <w:t xml:space="preserve"> медицинским организациям</w:t>
      </w:r>
      <w:r w:rsidR="00FC6B2E">
        <w:rPr>
          <w:rFonts w:ascii="Times New Roman" w:hAnsi="Times New Roman" w:cs="Times New Roman"/>
          <w:sz w:val="26"/>
          <w:szCs w:val="26"/>
        </w:rPr>
        <w:t>.</w:t>
      </w:r>
    </w:p>
    <w:p w:rsidR="003E5BA2" w:rsidRDefault="003E5BA2" w:rsidP="003E5BA2">
      <w:pPr>
        <w:pStyle w:val="ConsPlusNormal"/>
        <w:widowControl/>
        <w:ind w:firstLine="709"/>
        <w:jc w:val="both"/>
        <w:outlineLvl w:val="3"/>
        <w:rPr>
          <w:rFonts w:ascii="Times New Roman" w:hAnsi="Times New Roman" w:cs="Times New Roman"/>
          <w:sz w:val="26"/>
          <w:szCs w:val="26"/>
        </w:rPr>
      </w:pPr>
      <w:r w:rsidRPr="00A467CE">
        <w:rPr>
          <w:rFonts w:ascii="Times New Roman" w:hAnsi="Times New Roman" w:cs="Times New Roman"/>
          <w:sz w:val="26"/>
          <w:szCs w:val="26"/>
        </w:rPr>
        <w:t xml:space="preserve">Перерасчет </w:t>
      </w:r>
      <w:proofErr w:type="spellStart"/>
      <w:r w:rsidRPr="00A467CE">
        <w:rPr>
          <w:rFonts w:ascii="Times New Roman" w:hAnsi="Times New Roman" w:cs="Times New Roman"/>
          <w:sz w:val="26"/>
          <w:szCs w:val="26"/>
        </w:rPr>
        <w:t>подушевых</w:t>
      </w:r>
      <w:proofErr w:type="spellEnd"/>
      <w:r w:rsidRPr="00A467CE">
        <w:rPr>
          <w:rFonts w:ascii="Times New Roman" w:hAnsi="Times New Roman" w:cs="Times New Roman"/>
          <w:sz w:val="26"/>
          <w:szCs w:val="26"/>
        </w:rPr>
        <w:t xml:space="preserve"> нормативов осуществляется по решению Комиссии по разработке территориальной п</w:t>
      </w:r>
      <w:r>
        <w:rPr>
          <w:rFonts w:ascii="Times New Roman" w:hAnsi="Times New Roman" w:cs="Times New Roman"/>
          <w:sz w:val="26"/>
          <w:szCs w:val="26"/>
        </w:rPr>
        <w:t>рограммы ОМС Калужской области.</w:t>
      </w:r>
    </w:p>
    <w:p w:rsidR="003E5BA2" w:rsidRDefault="003E5BA2" w:rsidP="003F4374">
      <w:pPr>
        <w:spacing w:after="0"/>
        <w:jc w:val="right"/>
        <w:rPr>
          <w:rFonts w:ascii="Times New Roman" w:hAnsi="Times New Roman"/>
          <w:b/>
          <w:bCs/>
        </w:rPr>
        <w:sectPr w:rsidR="003E5BA2" w:rsidSect="003E5BA2">
          <w:headerReference w:type="default" r:id="rId9"/>
          <w:pgSz w:w="11906" w:h="16838"/>
          <w:pgMar w:top="567" w:right="567" w:bottom="567" w:left="1134" w:header="709" w:footer="709" w:gutter="0"/>
          <w:cols w:space="708"/>
          <w:titlePg/>
          <w:docGrid w:linePitch="360"/>
        </w:sectPr>
      </w:pPr>
    </w:p>
    <w:p w:rsidR="003F4374" w:rsidRPr="00055CEF" w:rsidRDefault="003F4374" w:rsidP="003F4374">
      <w:pPr>
        <w:spacing w:after="0"/>
        <w:jc w:val="right"/>
        <w:rPr>
          <w:rFonts w:ascii="Times New Roman" w:hAnsi="Times New Roman"/>
          <w:b/>
        </w:rPr>
      </w:pPr>
      <w:r w:rsidRPr="00055CEF">
        <w:rPr>
          <w:rFonts w:ascii="Times New Roman" w:hAnsi="Times New Roman"/>
          <w:b/>
          <w:bCs/>
        </w:rPr>
        <w:lastRenderedPageBreak/>
        <w:t>Приложение № 1к Методике</w:t>
      </w:r>
    </w:p>
    <w:p w:rsidR="003F4374" w:rsidRPr="00055CEF" w:rsidRDefault="003F4374" w:rsidP="003F4374">
      <w:pPr>
        <w:spacing w:after="0"/>
        <w:jc w:val="right"/>
        <w:rPr>
          <w:rFonts w:ascii="Times New Roman" w:hAnsi="Times New Roman"/>
          <w:b/>
        </w:rPr>
      </w:pPr>
      <w:r w:rsidRPr="00055CEF">
        <w:rPr>
          <w:rFonts w:ascii="Times New Roman" w:hAnsi="Times New Roman"/>
          <w:b/>
        </w:rPr>
        <w:t>формирования дифференцированных</w:t>
      </w:r>
    </w:p>
    <w:p w:rsidR="003F4374" w:rsidRPr="00055CEF" w:rsidRDefault="003F4374" w:rsidP="003F4374">
      <w:pPr>
        <w:spacing w:after="0"/>
        <w:jc w:val="right"/>
        <w:rPr>
          <w:rFonts w:ascii="Times New Roman" w:hAnsi="Times New Roman"/>
          <w:b/>
        </w:rPr>
      </w:pPr>
      <w:proofErr w:type="spellStart"/>
      <w:r w:rsidRPr="00055CEF">
        <w:rPr>
          <w:rFonts w:ascii="Times New Roman" w:hAnsi="Times New Roman"/>
          <w:b/>
        </w:rPr>
        <w:t>подушевых</w:t>
      </w:r>
      <w:proofErr w:type="spellEnd"/>
      <w:r w:rsidRPr="00055CEF">
        <w:rPr>
          <w:rFonts w:ascii="Times New Roman" w:hAnsi="Times New Roman"/>
          <w:b/>
        </w:rPr>
        <w:t xml:space="preserve"> нормативов для оплаты </w:t>
      </w:r>
    </w:p>
    <w:p w:rsidR="003F4374" w:rsidRPr="00055CEF" w:rsidRDefault="003F4374" w:rsidP="003F4374">
      <w:pPr>
        <w:spacing w:after="0"/>
        <w:jc w:val="right"/>
        <w:rPr>
          <w:rFonts w:ascii="Times New Roman" w:hAnsi="Times New Roman"/>
          <w:b/>
        </w:rPr>
      </w:pPr>
      <w:r w:rsidRPr="00055CEF">
        <w:rPr>
          <w:rFonts w:ascii="Times New Roman" w:hAnsi="Times New Roman"/>
          <w:b/>
        </w:rPr>
        <w:t xml:space="preserve">медицинской помощи, оказанной </w:t>
      </w:r>
    </w:p>
    <w:p w:rsidR="003F4374" w:rsidRPr="00055CEF" w:rsidRDefault="003F4374" w:rsidP="003F4374">
      <w:pPr>
        <w:spacing w:after="0"/>
        <w:jc w:val="right"/>
        <w:rPr>
          <w:rFonts w:ascii="Times New Roman" w:hAnsi="Times New Roman"/>
          <w:b/>
        </w:rPr>
      </w:pPr>
      <w:r w:rsidRPr="00055CEF">
        <w:rPr>
          <w:rFonts w:ascii="Times New Roman" w:hAnsi="Times New Roman"/>
          <w:b/>
        </w:rPr>
        <w:t xml:space="preserve">медицинскими организациями, имеющими </w:t>
      </w:r>
    </w:p>
    <w:p w:rsidR="003F4374" w:rsidRPr="00055CEF" w:rsidRDefault="003F4374" w:rsidP="003F4374">
      <w:pPr>
        <w:spacing w:after="0"/>
        <w:jc w:val="right"/>
        <w:rPr>
          <w:rFonts w:ascii="Times New Roman" w:hAnsi="Times New Roman"/>
          <w:b/>
        </w:rPr>
      </w:pPr>
      <w:r w:rsidRPr="00055CEF">
        <w:rPr>
          <w:rFonts w:ascii="Times New Roman" w:hAnsi="Times New Roman"/>
          <w:b/>
        </w:rPr>
        <w:t>прикрепленное население</w:t>
      </w:r>
    </w:p>
    <w:p w:rsidR="003F4374" w:rsidRPr="00055CEF" w:rsidRDefault="003F4374" w:rsidP="003F4374">
      <w:pPr>
        <w:jc w:val="right"/>
        <w:rPr>
          <w:rFonts w:ascii="Times New Roman" w:hAnsi="Times New Roman"/>
          <w:sz w:val="20"/>
          <w:szCs w:val="20"/>
        </w:rPr>
      </w:pPr>
    </w:p>
    <w:p w:rsidR="003F4374" w:rsidRPr="00055CEF" w:rsidRDefault="003F4374" w:rsidP="003F4374">
      <w:pPr>
        <w:jc w:val="center"/>
        <w:rPr>
          <w:rFonts w:ascii="Times New Roman" w:hAnsi="Times New Roman"/>
          <w:b/>
          <w:sz w:val="26"/>
          <w:szCs w:val="26"/>
        </w:rPr>
      </w:pPr>
      <w:r w:rsidRPr="00055CEF">
        <w:rPr>
          <w:rFonts w:ascii="Times New Roman" w:hAnsi="Times New Roman"/>
          <w:b/>
          <w:sz w:val="26"/>
          <w:szCs w:val="26"/>
        </w:rPr>
        <w:t>Относительные коэффициенты половозрастных затрат</w:t>
      </w:r>
    </w:p>
    <w:p w:rsidR="003F4374" w:rsidRPr="00055CEF" w:rsidRDefault="003F4374" w:rsidP="003F4374">
      <w:pPr>
        <w:spacing w:after="0"/>
        <w:jc w:val="right"/>
        <w:rPr>
          <w:rFonts w:ascii="Times New Roman" w:hAnsi="Times New Roman"/>
          <w:bCs/>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402"/>
        <w:gridCol w:w="3402"/>
        <w:gridCol w:w="3402"/>
      </w:tblGrid>
      <w:tr w:rsidR="003F4374" w:rsidRPr="00055CEF" w:rsidTr="00361E1E">
        <w:trPr>
          <w:trHeight w:val="468"/>
        </w:trPr>
        <w:tc>
          <w:tcPr>
            <w:tcW w:w="3402" w:type="dxa"/>
            <w:tcBorders>
              <w:top w:val="single" w:sz="4" w:space="0" w:color="auto"/>
              <w:left w:val="single" w:sz="4" w:space="0" w:color="auto"/>
              <w:bottom w:val="single" w:sz="4" w:space="0" w:color="auto"/>
              <w:right w:val="single" w:sz="4" w:space="0" w:color="auto"/>
            </w:tcBorders>
            <w:vAlign w:val="center"/>
            <w:hideMark/>
          </w:tcPr>
          <w:p w:rsidR="003F4374" w:rsidRPr="006C6CE5" w:rsidRDefault="003F4374" w:rsidP="00CA1249">
            <w:pPr>
              <w:spacing w:after="0" w:line="240" w:lineRule="auto"/>
              <w:jc w:val="center"/>
              <w:rPr>
                <w:rFonts w:ascii="Times New Roman" w:hAnsi="Times New Roman"/>
                <w:b/>
                <w:bCs/>
              </w:rPr>
            </w:pPr>
            <w:r w:rsidRPr="006C6CE5">
              <w:rPr>
                <w:rFonts w:ascii="Times New Roman" w:hAnsi="Times New Roman"/>
                <w:b/>
                <w:bCs/>
              </w:rPr>
              <w:t>Наименование</w:t>
            </w:r>
          </w:p>
        </w:tc>
        <w:tc>
          <w:tcPr>
            <w:tcW w:w="3402" w:type="dxa"/>
            <w:tcBorders>
              <w:top w:val="single" w:sz="4" w:space="0" w:color="auto"/>
              <w:left w:val="single" w:sz="4" w:space="0" w:color="auto"/>
              <w:bottom w:val="single" w:sz="4" w:space="0" w:color="auto"/>
              <w:right w:val="single" w:sz="4" w:space="0" w:color="auto"/>
            </w:tcBorders>
            <w:vAlign w:val="center"/>
            <w:hideMark/>
          </w:tcPr>
          <w:p w:rsidR="003F4374" w:rsidRPr="006C6CE5" w:rsidRDefault="003F4374" w:rsidP="00CA1249">
            <w:pPr>
              <w:spacing w:after="0" w:line="240" w:lineRule="auto"/>
              <w:jc w:val="center"/>
              <w:rPr>
                <w:rFonts w:ascii="Times New Roman" w:hAnsi="Times New Roman"/>
                <w:b/>
                <w:bCs/>
              </w:rPr>
            </w:pPr>
            <w:r w:rsidRPr="006C6CE5">
              <w:rPr>
                <w:rFonts w:ascii="Times New Roman" w:hAnsi="Times New Roman"/>
                <w:b/>
                <w:bCs/>
              </w:rPr>
              <w:t>Женщины</w:t>
            </w:r>
          </w:p>
        </w:tc>
        <w:tc>
          <w:tcPr>
            <w:tcW w:w="3402" w:type="dxa"/>
            <w:tcBorders>
              <w:top w:val="single" w:sz="4" w:space="0" w:color="auto"/>
              <w:left w:val="single" w:sz="4" w:space="0" w:color="auto"/>
              <w:bottom w:val="single" w:sz="4" w:space="0" w:color="auto"/>
              <w:right w:val="single" w:sz="4" w:space="0" w:color="auto"/>
            </w:tcBorders>
            <w:vAlign w:val="center"/>
            <w:hideMark/>
          </w:tcPr>
          <w:p w:rsidR="003F4374" w:rsidRPr="006C6CE5" w:rsidRDefault="003F4374" w:rsidP="00CA1249">
            <w:pPr>
              <w:spacing w:after="0" w:line="240" w:lineRule="auto"/>
              <w:jc w:val="center"/>
              <w:rPr>
                <w:rFonts w:ascii="Times New Roman" w:hAnsi="Times New Roman"/>
                <w:b/>
                <w:bCs/>
              </w:rPr>
            </w:pPr>
            <w:r w:rsidRPr="006C6CE5">
              <w:rPr>
                <w:rFonts w:ascii="Times New Roman" w:hAnsi="Times New Roman"/>
                <w:b/>
                <w:bCs/>
              </w:rPr>
              <w:t>Мужчины</w:t>
            </w:r>
          </w:p>
        </w:tc>
      </w:tr>
      <w:tr w:rsidR="003F4374" w:rsidRPr="00055CEF" w:rsidTr="00361E1E">
        <w:trPr>
          <w:trHeight w:val="397"/>
        </w:trPr>
        <w:tc>
          <w:tcPr>
            <w:tcW w:w="3402" w:type="dxa"/>
            <w:tcBorders>
              <w:top w:val="single" w:sz="4" w:space="0" w:color="auto"/>
              <w:left w:val="single" w:sz="4" w:space="0" w:color="auto"/>
              <w:bottom w:val="single" w:sz="4" w:space="0" w:color="auto"/>
              <w:right w:val="single" w:sz="4" w:space="0" w:color="auto"/>
            </w:tcBorders>
            <w:vAlign w:val="center"/>
            <w:hideMark/>
          </w:tcPr>
          <w:p w:rsidR="003F4374" w:rsidRPr="00A17CFE" w:rsidRDefault="003F4374" w:rsidP="00A17CFE">
            <w:pPr>
              <w:spacing w:after="0" w:line="240" w:lineRule="auto"/>
              <w:jc w:val="center"/>
              <w:rPr>
                <w:rFonts w:ascii="Times New Roman" w:hAnsi="Times New Roman"/>
                <w:bCs/>
              </w:rPr>
            </w:pPr>
            <w:r w:rsidRPr="00A17CFE">
              <w:rPr>
                <w:rFonts w:ascii="Times New Roman" w:hAnsi="Times New Roman"/>
                <w:bCs/>
              </w:rPr>
              <w:t>от 0 до 1 года</w:t>
            </w:r>
          </w:p>
        </w:tc>
        <w:tc>
          <w:tcPr>
            <w:tcW w:w="3402" w:type="dxa"/>
            <w:tcBorders>
              <w:top w:val="single" w:sz="4" w:space="0" w:color="auto"/>
              <w:left w:val="single" w:sz="4" w:space="0" w:color="auto"/>
              <w:bottom w:val="single" w:sz="4" w:space="0" w:color="auto"/>
              <w:right w:val="single" w:sz="4" w:space="0" w:color="auto"/>
            </w:tcBorders>
            <w:vAlign w:val="center"/>
            <w:hideMark/>
          </w:tcPr>
          <w:p w:rsidR="003F4374" w:rsidRPr="00A17CFE" w:rsidRDefault="00156C44" w:rsidP="00A17CFE">
            <w:pPr>
              <w:spacing w:after="0" w:line="240" w:lineRule="auto"/>
              <w:jc w:val="center"/>
              <w:rPr>
                <w:rFonts w:ascii="Times New Roman" w:hAnsi="Times New Roman"/>
                <w:bCs/>
              </w:rPr>
            </w:pPr>
            <w:r w:rsidRPr="00A17CFE">
              <w:rPr>
                <w:rFonts w:ascii="Times New Roman" w:hAnsi="Times New Roman"/>
                <w:bCs/>
                <w:lang w:val="en-US"/>
              </w:rPr>
              <w:t>1</w:t>
            </w:r>
            <w:r w:rsidRPr="00A17CFE">
              <w:rPr>
                <w:rFonts w:ascii="Times New Roman" w:hAnsi="Times New Roman"/>
                <w:bCs/>
              </w:rPr>
              <w:t>,</w:t>
            </w:r>
            <w:r w:rsidRPr="00A17CFE">
              <w:rPr>
                <w:rFonts w:ascii="Times New Roman" w:hAnsi="Times New Roman"/>
                <w:bCs/>
                <w:lang w:val="en-US"/>
              </w:rPr>
              <w:t>401</w:t>
            </w:r>
          </w:p>
        </w:tc>
        <w:tc>
          <w:tcPr>
            <w:tcW w:w="3402" w:type="dxa"/>
            <w:tcBorders>
              <w:top w:val="single" w:sz="4" w:space="0" w:color="auto"/>
              <w:left w:val="single" w:sz="4" w:space="0" w:color="auto"/>
              <w:bottom w:val="single" w:sz="4" w:space="0" w:color="auto"/>
              <w:right w:val="single" w:sz="4" w:space="0" w:color="auto"/>
            </w:tcBorders>
            <w:vAlign w:val="center"/>
            <w:hideMark/>
          </w:tcPr>
          <w:p w:rsidR="003F4374" w:rsidRPr="00A17CFE" w:rsidRDefault="00156C44" w:rsidP="00A17CFE">
            <w:pPr>
              <w:spacing w:after="0" w:line="240" w:lineRule="auto"/>
              <w:jc w:val="center"/>
              <w:rPr>
                <w:rFonts w:ascii="Times New Roman" w:hAnsi="Times New Roman"/>
                <w:bCs/>
              </w:rPr>
            </w:pPr>
            <w:r w:rsidRPr="00A17CFE">
              <w:rPr>
                <w:rFonts w:ascii="Times New Roman" w:hAnsi="Times New Roman"/>
                <w:bCs/>
              </w:rPr>
              <w:t>1,477</w:t>
            </w:r>
          </w:p>
        </w:tc>
      </w:tr>
      <w:tr w:rsidR="003F4374" w:rsidRPr="00055CEF" w:rsidTr="00361E1E">
        <w:trPr>
          <w:trHeight w:val="397"/>
        </w:trPr>
        <w:tc>
          <w:tcPr>
            <w:tcW w:w="3402" w:type="dxa"/>
            <w:tcBorders>
              <w:top w:val="single" w:sz="4" w:space="0" w:color="auto"/>
              <w:left w:val="single" w:sz="4" w:space="0" w:color="auto"/>
              <w:bottom w:val="single" w:sz="4" w:space="0" w:color="auto"/>
              <w:right w:val="single" w:sz="4" w:space="0" w:color="auto"/>
            </w:tcBorders>
            <w:vAlign w:val="center"/>
            <w:hideMark/>
          </w:tcPr>
          <w:p w:rsidR="003F4374" w:rsidRPr="00A17CFE" w:rsidRDefault="003F4374" w:rsidP="00A17CFE">
            <w:pPr>
              <w:spacing w:after="0" w:line="240" w:lineRule="auto"/>
              <w:jc w:val="center"/>
              <w:rPr>
                <w:rFonts w:ascii="Times New Roman" w:hAnsi="Times New Roman"/>
                <w:bCs/>
              </w:rPr>
            </w:pPr>
            <w:r w:rsidRPr="00A17CFE">
              <w:rPr>
                <w:rFonts w:ascii="Times New Roman" w:hAnsi="Times New Roman"/>
                <w:bCs/>
              </w:rPr>
              <w:t>от 1 до 5 лет</w:t>
            </w:r>
          </w:p>
        </w:tc>
        <w:tc>
          <w:tcPr>
            <w:tcW w:w="3402" w:type="dxa"/>
            <w:tcBorders>
              <w:top w:val="single" w:sz="4" w:space="0" w:color="auto"/>
              <w:left w:val="single" w:sz="4" w:space="0" w:color="auto"/>
              <w:bottom w:val="single" w:sz="4" w:space="0" w:color="auto"/>
              <w:right w:val="single" w:sz="4" w:space="0" w:color="auto"/>
            </w:tcBorders>
            <w:vAlign w:val="center"/>
            <w:hideMark/>
          </w:tcPr>
          <w:p w:rsidR="003F4374" w:rsidRPr="00A17CFE" w:rsidRDefault="00156C44" w:rsidP="00A17CFE">
            <w:pPr>
              <w:spacing w:after="0" w:line="240" w:lineRule="auto"/>
              <w:jc w:val="center"/>
              <w:rPr>
                <w:rFonts w:ascii="Times New Roman" w:hAnsi="Times New Roman"/>
                <w:bCs/>
              </w:rPr>
            </w:pPr>
            <w:r w:rsidRPr="00A17CFE">
              <w:rPr>
                <w:rFonts w:ascii="Times New Roman" w:hAnsi="Times New Roman"/>
                <w:bCs/>
              </w:rPr>
              <w:t>1,927</w:t>
            </w:r>
          </w:p>
        </w:tc>
        <w:tc>
          <w:tcPr>
            <w:tcW w:w="3402" w:type="dxa"/>
            <w:tcBorders>
              <w:top w:val="single" w:sz="4" w:space="0" w:color="auto"/>
              <w:left w:val="single" w:sz="4" w:space="0" w:color="auto"/>
              <w:bottom w:val="single" w:sz="4" w:space="0" w:color="auto"/>
              <w:right w:val="single" w:sz="4" w:space="0" w:color="auto"/>
            </w:tcBorders>
            <w:vAlign w:val="center"/>
            <w:hideMark/>
          </w:tcPr>
          <w:p w:rsidR="003F4374" w:rsidRPr="00A17CFE" w:rsidRDefault="00156C44" w:rsidP="00A17CFE">
            <w:pPr>
              <w:spacing w:after="0" w:line="240" w:lineRule="auto"/>
              <w:jc w:val="center"/>
              <w:rPr>
                <w:rFonts w:ascii="Times New Roman" w:hAnsi="Times New Roman"/>
                <w:bCs/>
              </w:rPr>
            </w:pPr>
            <w:r w:rsidRPr="00A17CFE">
              <w:rPr>
                <w:rFonts w:ascii="Times New Roman" w:hAnsi="Times New Roman"/>
                <w:bCs/>
              </w:rPr>
              <w:t>1,965</w:t>
            </w:r>
          </w:p>
        </w:tc>
      </w:tr>
      <w:tr w:rsidR="003F4374" w:rsidRPr="00055CEF" w:rsidTr="00361E1E">
        <w:trPr>
          <w:trHeight w:val="397"/>
        </w:trPr>
        <w:tc>
          <w:tcPr>
            <w:tcW w:w="3402" w:type="dxa"/>
            <w:tcBorders>
              <w:top w:val="single" w:sz="4" w:space="0" w:color="auto"/>
              <w:left w:val="single" w:sz="4" w:space="0" w:color="auto"/>
              <w:bottom w:val="single" w:sz="4" w:space="0" w:color="auto"/>
              <w:right w:val="single" w:sz="4" w:space="0" w:color="auto"/>
            </w:tcBorders>
            <w:vAlign w:val="center"/>
            <w:hideMark/>
          </w:tcPr>
          <w:p w:rsidR="003F4374" w:rsidRPr="00A17CFE" w:rsidRDefault="003F4374" w:rsidP="00A17CFE">
            <w:pPr>
              <w:spacing w:after="0" w:line="240" w:lineRule="auto"/>
              <w:jc w:val="center"/>
              <w:rPr>
                <w:rFonts w:ascii="Times New Roman" w:hAnsi="Times New Roman"/>
                <w:bCs/>
              </w:rPr>
            </w:pPr>
            <w:r w:rsidRPr="00A17CFE">
              <w:rPr>
                <w:rFonts w:ascii="Times New Roman" w:hAnsi="Times New Roman"/>
                <w:bCs/>
              </w:rPr>
              <w:t>от 5 до 18 лет</w:t>
            </w:r>
          </w:p>
        </w:tc>
        <w:tc>
          <w:tcPr>
            <w:tcW w:w="3402" w:type="dxa"/>
            <w:tcBorders>
              <w:top w:val="single" w:sz="4" w:space="0" w:color="auto"/>
              <w:left w:val="single" w:sz="4" w:space="0" w:color="auto"/>
              <w:bottom w:val="single" w:sz="4" w:space="0" w:color="auto"/>
              <w:right w:val="single" w:sz="4" w:space="0" w:color="auto"/>
            </w:tcBorders>
            <w:vAlign w:val="center"/>
            <w:hideMark/>
          </w:tcPr>
          <w:p w:rsidR="003F4374" w:rsidRPr="00A17CFE" w:rsidRDefault="00156C44" w:rsidP="00A17CFE">
            <w:pPr>
              <w:spacing w:after="0" w:line="240" w:lineRule="auto"/>
              <w:jc w:val="center"/>
              <w:rPr>
                <w:rFonts w:ascii="Times New Roman" w:hAnsi="Times New Roman"/>
                <w:bCs/>
              </w:rPr>
            </w:pPr>
            <w:r w:rsidRPr="00A17CFE">
              <w:rPr>
                <w:rFonts w:ascii="Times New Roman" w:hAnsi="Times New Roman"/>
                <w:bCs/>
              </w:rPr>
              <w:t>1,930</w:t>
            </w:r>
          </w:p>
        </w:tc>
        <w:tc>
          <w:tcPr>
            <w:tcW w:w="3402" w:type="dxa"/>
            <w:tcBorders>
              <w:top w:val="single" w:sz="4" w:space="0" w:color="auto"/>
              <w:left w:val="single" w:sz="4" w:space="0" w:color="auto"/>
              <w:bottom w:val="single" w:sz="4" w:space="0" w:color="auto"/>
              <w:right w:val="single" w:sz="4" w:space="0" w:color="auto"/>
            </w:tcBorders>
            <w:vAlign w:val="center"/>
            <w:hideMark/>
          </w:tcPr>
          <w:p w:rsidR="003F4374" w:rsidRPr="00A17CFE" w:rsidRDefault="00156C44" w:rsidP="00A17CFE">
            <w:pPr>
              <w:spacing w:after="0" w:line="240" w:lineRule="auto"/>
              <w:jc w:val="center"/>
              <w:rPr>
                <w:rFonts w:ascii="Times New Roman" w:hAnsi="Times New Roman"/>
                <w:bCs/>
              </w:rPr>
            </w:pPr>
            <w:r w:rsidRPr="00A17CFE">
              <w:rPr>
                <w:rFonts w:ascii="Times New Roman" w:hAnsi="Times New Roman"/>
                <w:bCs/>
              </w:rPr>
              <w:t>1,578</w:t>
            </w:r>
          </w:p>
        </w:tc>
      </w:tr>
      <w:tr w:rsidR="003F4374" w:rsidRPr="00055CEF" w:rsidTr="00361E1E">
        <w:trPr>
          <w:trHeight w:val="397"/>
        </w:trPr>
        <w:tc>
          <w:tcPr>
            <w:tcW w:w="3402" w:type="dxa"/>
            <w:tcBorders>
              <w:top w:val="single" w:sz="4" w:space="0" w:color="auto"/>
              <w:left w:val="single" w:sz="4" w:space="0" w:color="auto"/>
              <w:bottom w:val="single" w:sz="4" w:space="0" w:color="auto"/>
              <w:right w:val="single" w:sz="4" w:space="0" w:color="auto"/>
            </w:tcBorders>
            <w:vAlign w:val="center"/>
            <w:hideMark/>
          </w:tcPr>
          <w:p w:rsidR="003F4374" w:rsidRPr="00A17CFE" w:rsidRDefault="003F4374" w:rsidP="00A17CFE">
            <w:pPr>
              <w:spacing w:after="0" w:line="240" w:lineRule="auto"/>
              <w:jc w:val="center"/>
              <w:rPr>
                <w:rFonts w:ascii="Times New Roman" w:hAnsi="Times New Roman"/>
                <w:bCs/>
              </w:rPr>
            </w:pPr>
            <w:r w:rsidRPr="00A17CFE">
              <w:rPr>
                <w:rFonts w:ascii="Times New Roman" w:hAnsi="Times New Roman"/>
                <w:bCs/>
              </w:rPr>
              <w:t>от 18 до 64 лет</w:t>
            </w:r>
          </w:p>
        </w:tc>
        <w:tc>
          <w:tcPr>
            <w:tcW w:w="3402" w:type="dxa"/>
            <w:tcBorders>
              <w:top w:val="single" w:sz="4" w:space="0" w:color="auto"/>
              <w:left w:val="single" w:sz="4" w:space="0" w:color="auto"/>
              <w:bottom w:val="single" w:sz="4" w:space="0" w:color="auto"/>
              <w:right w:val="single" w:sz="4" w:space="0" w:color="auto"/>
            </w:tcBorders>
            <w:vAlign w:val="center"/>
            <w:hideMark/>
          </w:tcPr>
          <w:p w:rsidR="003F4374" w:rsidRPr="00A17CFE" w:rsidRDefault="00156C44" w:rsidP="00A17CFE">
            <w:pPr>
              <w:spacing w:after="0" w:line="240" w:lineRule="auto"/>
              <w:jc w:val="center"/>
              <w:rPr>
                <w:rFonts w:ascii="Times New Roman" w:hAnsi="Times New Roman"/>
                <w:bCs/>
              </w:rPr>
            </w:pPr>
            <w:r w:rsidRPr="00A17CFE">
              <w:rPr>
                <w:rFonts w:ascii="Times New Roman" w:hAnsi="Times New Roman"/>
                <w:bCs/>
              </w:rPr>
              <w:t>0,823</w:t>
            </w:r>
          </w:p>
        </w:tc>
        <w:tc>
          <w:tcPr>
            <w:tcW w:w="3402" w:type="dxa"/>
            <w:tcBorders>
              <w:top w:val="single" w:sz="4" w:space="0" w:color="auto"/>
              <w:left w:val="single" w:sz="4" w:space="0" w:color="auto"/>
              <w:bottom w:val="single" w:sz="4" w:space="0" w:color="auto"/>
              <w:right w:val="single" w:sz="4" w:space="0" w:color="auto"/>
            </w:tcBorders>
            <w:vAlign w:val="center"/>
            <w:hideMark/>
          </w:tcPr>
          <w:p w:rsidR="003F4374" w:rsidRPr="00A17CFE" w:rsidRDefault="00156C44" w:rsidP="00A17CFE">
            <w:pPr>
              <w:spacing w:after="0" w:line="240" w:lineRule="auto"/>
              <w:jc w:val="center"/>
              <w:rPr>
                <w:rFonts w:ascii="Times New Roman" w:hAnsi="Times New Roman"/>
                <w:lang w:eastAsia="ru-RU"/>
              </w:rPr>
            </w:pPr>
            <w:r w:rsidRPr="00A17CFE">
              <w:rPr>
                <w:rFonts w:ascii="Times New Roman" w:hAnsi="Times New Roman"/>
                <w:lang w:eastAsia="ru-RU"/>
              </w:rPr>
              <w:t>0,512</w:t>
            </w:r>
          </w:p>
        </w:tc>
      </w:tr>
      <w:tr w:rsidR="003F4374" w:rsidRPr="00055CEF" w:rsidTr="00361E1E">
        <w:trPr>
          <w:trHeight w:val="397"/>
        </w:trPr>
        <w:tc>
          <w:tcPr>
            <w:tcW w:w="3402" w:type="dxa"/>
            <w:tcBorders>
              <w:top w:val="single" w:sz="4" w:space="0" w:color="auto"/>
              <w:left w:val="single" w:sz="4" w:space="0" w:color="auto"/>
              <w:bottom w:val="single" w:sz="4" w:space="0" w:color="auto"/>
              <w:right w:val="single" w:sz="4" w:space="0" w:color="auto"/>
            </w:tcBorders>
            <w:vAlign w:val="center"/>
            <w:hideMark/>
          </w:tcPr>
          <w:p w:rsidR="003F4374" w:rsidRPr="00A17CFE" w:rsidRDefault="003F4374" w:rsidP="00A17CFE">
            <w:pPr>
              <w:spacing w:after="0" w:line="240" w:lineRule="auto"/>
              <w:jc w:val="center"/>
              <w:rPr>
                <w:rFonts w:ascii="Times New Roman" w:hAnsi="Times New Roman"/>
                <w:bCs/>
              </w:rPr>
            </w:pPr>
            <w:r w:rsidRPr="00A17CFE">
              <w:rPr>
                <w:rFonts w:ascii="Times New Roman" w:hAnsi="Times New Roman"/>
                <w:bCs/>
              </w:rPr>
              <w:t>65 лет и старше</w:t>
            </w:r>
          </w:p>
        </w:tc>
        <w:tc>
          <w:tcPr>
            <w:tcW w:w="3402" w:type="dxa"/>
            <w:tcBorders>
              <w:top w:val="single" w:sz="4" w:space="0" w:color="auto"/>
              <w:left w:val="single" w:sz="4" w:space="0" w:color="auto"/>
              <w:bottom w:val="single" w:sz="4" w:space="0" w:color="auto"/>
              <w:right w:val="single" w:sz="4" w:space="0" w:color="auto"/>
            </w:tcBorders>
            <w:vAlign w:val="center"/>
            <w:hideMark/>
          </w:tcPr>
          <w:p w:rsidR="003F4374" w:rsidRPr="00A17CFE" w:rsidRDefault="003F4374" w:rsidP="00A17CFE">
            <w:pPr>
              <w:spacing w:after="0" w:line="240" w:lineRule="auto"/>
              <w:jc w:val="center"/>
              <w:rPr>
                <w:rFonts w:ascii="Times New Roman" w:hAnsi="Times New Roman"/>
                <w:lang w:eastAsia="ru-RU"/>
              </w:rPr>
            </w:pPr>
            <w:r w:rsidRPr="00A17CFE">
              <w:rPr>
                <w:rFonts w:ascii="Times New Roman" w:hAnsi="Times New Roman"/>
                <w:lang w:eastAsia="ru-RU"/>
              </w:rPr>
              <w:t>1,6</w:t>
            </w:r>
            <w:r w:rsidR="00AC69ED" w:rsidRPr="00A17CFE">
              <w:rPr>
                <w:rFonts w:ascii="Times New Roman" w:hAnsi="Times New Roman"/>
                <w:lang w:eastAsia="ru-RU"/>
              </w:rPr>
              <w:t>0</w:t>
            </w:r>
          </w:p>
        </w:tc>
        <w:tc>
          <w:tcPr>
            <w:tcW w:w="3402" w:type="dxa"/>
            <w:tcBorders>
              <w:top w:val="single" w:sz="4" w:space="0" w:color="auto"/>
              <w:left w:val="single" w:sz="4" w:space="0" w:color="auto"/>
              <w:bottom w:val="single" w:sz="4" w:space="0" w:color="auto"/>
              <w:right w:val="single" w:sz="4" w:space="0" w:color="auto"/>
            </w:tcBorders>
            <w:vAlign w:val="center"/>
            <w:hideMark/>
          </w:tcPr>
          <w:p w:rsidR="003F4374" w:rsidRPr="00A17CFE" w:rsidRDefault="00AC69ED" w:rsidP="00A17CFE">
            <w:pPr>
              <w:spacing w:after="0" w:line="240" w:lineRule="auto"/>
              <w:jc w:val="center"/>
              <w:rPr>
                <w:rFonts w:ascii="Times New Roman" w:hAnsi="Times New Roman"/>
                <w:bCs/>
              </w:rPr>
            </w:pPr>
            <w:r w:rsidRPr="00A17CFE">
              <w:rPr>
                <w:rFonts w:ascii="Times New Roman" w:hAnsi="Times New Roman"/>
                <w:bCs/>
              </w:rPr>
              <w:t>1</w:t>
            </w:r>
            <w:r w:rsidR="00724EFC" w:rsidRPr="00A17CFE">
              <w:rPr>
                <w:rFonts w:ascii="Times New Roman" w:hAnsi="Times New Roman"/>
                <w:bCs/>
              </w:rPr>
              <w:t>,</w:t>
            </w:r>
            <w:r w:rsidRPr="00A17CFE">
              <w:rPr>
                <w:rFonts w:ascii="Times New Roman" w:hAnsi="Times New Roman"/>
                <w:bCs/>
              </w:rPr>
              <w:t>60</w:t>
            </w:r>
          </w:p>
        </w:tc>
      </w:tr>
    </w:tbl>
    <w:p w:rsidR="003F4374" w:rsidRPr="00055CEF" w:rsidRDefault="003F4374" w:rsidP="003F4374">
      <w:pPr>
        <w:spacing w:before="240" w:after="0" w:line="240" w:lineRule="auto"/>
        <w:jc w:val="both"/>
        <w:rPr>
          <w:rFonts w:ascii="Times New Roman" w:hAnsi="Times New Roman"/>
          <w:b/>
          <w:bCs/>
          <w:sz w:val="18"/>
          <w:szCs w:val="18"/>
        </w:rPr>
      </w:pPr>
      <w:r w:rsidRPr="00055CEF">
        <w:rPr>
          <w:rFonts w:ascii="Times New Roman" w:hAnsi="Times New Roman"/>
          <w:b/>
          <w:bCs/>
          <w:sz w:val="18"/>
          <w:szCs w:val="18"/>
        </w:rPr>
        <w:br w:type="page"/>
      </w:r>
    </w:p>
    <w:p w:rsidR="003F4374" w:rsidRPr="0087661A" w:rsidRDefault="006C6CE5" w:rsidP="006C6CE5">
      <w:pPr>
        <w:spacing w:after="100" w:afterAutospacing="1" w:line="240" w:lineRule="auto"/>
        <w:jc w:val="right"/>
        <w:rPr>
          <w:rFonts w:ascii="Times New Roman" w:hAnsi="Times New Roman"/>
          <w:b/>
        </w:rPr>
      </w:pPr>
      <w:r w:rsidRPr="0087661A">
        <w:rPr>
          <w:rFonts w:ascii="Times New Roman" w:hAnsi="Times New Roman"/>
          <w:b/>
          <w:bCs/>
        </w:rPr>
        <w:lastRenderedPageBreak/>
        <w:t xml:space="preserve">Приложение № </w:t>
      </w:r>
      <w:r w:rsidR="00ED52CD">
        <w:rPr>
          <w:rFonts w:ascii="Times New Roman" w:hAnsi="Times New Roman"/>
          <w:b/>
          <w:bCs/>
        </w:rPr>
        <w:t>2</w:t>
      </w:r>
      <w:r w:rsidRPr="0087661A">
        <w:rPr>
          <w:rFonts w:ascii="Times New Roman" w:hAnsi="Times New Roman"/>
          <w:b/>
          <w:bCs/>
        </w:rPr>
        <w:t xml:space="preserve"> к Методике</w:t>
      </w:r>
      <w:r>
        <w:rPr>
          <w:rFonts w:ascii="Times New Roman" w:hAnsi="Times New Roman"/>
          <w:b/>
          <w:bCs/>
        </w:rPr>
        <w:br/>
      </w:r>
      <w:r w:rsidRPr="0087661A">
        <w:rPr>
          <w:rFonts w:ascii="Times New Roman" w:hAnsi="Times New Roman"/>
          <w:b/>
        </w:rPr>
        <w:t>формирования дифференцированных</w:t>
      </w:r>
      <w:r>
        <w:rPr>
          <w:rFonts w:ascii="Times New Roman" w:hAnsi="Times New Roman"/>
          <w:b/>
        </w:rPr>
        <w:br/>
      </w:r>
      <w:proofErr w:type="spellStart"/>
      <w:r w:rsidRPr="0087661A">
        <w:rPr>
          <w:rFonts w:ascii="Times New Roman" w:hAnsi="Times New Roman"/>
          <w:b/>
        </w:rPr>
        <w:t>подушевых</w:t>
      </w:r>
      <w:proofErr w:type="spellEnd"/>
      <w:r w:rsidRPr="0087661A">
        <w:rPr>
          <w:rFonts w:ascii="Times New Roman" w:hAnsi="Times New Roman"/>
          <w:b/>
        </w:rPr>
        <w:t xml:space="preserve"> нормативов для оплаты</w:t>
      </w:r>
      <w:r>
        <w:rPr>
          <w:rFonts w:ascii="Times New Roman" w:hAnsi="Times New Roman"/>
          <w:b/>
        </w:rPr>
        <w:br/>
      </w:r>
      <w:r w:rsidRPr="0087661A">
        <w:rPr>
          <w:rFonts w:ascii="Times New Roman" w:hAnsi="Times New Roman"/>
          <w:b/>
        </w:rPr>
        <w:t xml:space="preserve">медицинской помощи, оказанной </w:t>
      </w:r>
      <w:r>
        <w:rPr>
          <w:rFonts w:ascii="Times New Roman" w:hAnsi="Times New Roman"/>
          <w:b/>
        </w:rPr>
        <w:br/>
      </w:r>
      <w:r w:rsidRPr="0087661A">
        <w:rPr>
          <w:rFonts w:ascii="Times New Roman" w:hAnsi="Times New Roman"/>
          <w:b/>
        </w:rPr>
        <w:t>медицинскими организациями, имеющими</w:t>
      </w:r>
      <w:r>
        <w:rPr>
          <w:rFonts w:ascii="Times New Roman" w:hAnsi="Times New Roman"/>
          <w:b/>
        </w:rPr>
        <w:br/>
      </w:r>
      <w:r w:rsidRPr="0087661A">
        <w:rPr>
          <w:rFonts w:ascii="Times New Roman" w:hAnsi="Times New Roman"/>
          <w:b/>
        </w:rPr>
        <w:t>прикрепленное население</w:t>
      </w:r>
      <w:r w:rsidR="00A17CFE">
        <w:rPr>
          <w:rFonts w:ascii="Times New Roman" w:hAnsi="Times New Roman"/>
          <w:b/>
        </w:rPr>
        <w:br/>
      </w:r>
    </w:p>
    <w:p w:rsidR="003F4374" w:rsidRPr="00A17CFE" w:rsidRDefault="003F4374" w:rsidP="00A17CFE">
      <w:pPr>
        <w:spacing w:after="120" w:line="240" w:lineRule="auto"/>
        <w:jc w:val="center"/>
        <w:rPr>
          <w:rFonts w:ascii="Times New Roman" w:hAnsi="Times New Roman"/>
          <w:b/>
          <w:sz w:val="26"/>
          <w:szCs w:val="26"/>
        </w:rPr>
      </w:pPr>
      <w:r w:rsidRPr="00A17CFE">
        <w:rPr>
          <w:rFonts w:ascii="Times New Roman" w:hAnsi="Times New Roman"/>
          <w:b/>
          <w:sz w:val="26"/>
          <w:szCs w:val="26"/>
        </w:rPr>
        <w:t xml:space="preserve">Перечень медицинских организаций и их структурных подразделений, </w:t>
      </w:r>
      <w:r w:rsidR="00CA1249" w:rsidRPr="00A17CFE">
        <w:rPr>
          <w:rFonts w:ascii="Times New Roman" w:hAnsi="Times New Roman"/>
          <w:b/>
          <w:sz w:val="26"/>
          <w:szCs w:val="26"/>
        </w:rPr>
        <w:br/>
      </w:r>
      <w:r w:rsidRPr="00A17CFE">
        <w:rPr>
          <w:rFonts w:ascii="Times New Roman" w:hAnsi="Times New Roman"/>
          <w:b/>
          <w:sz w:val="26"/>
          <w:szCs w:val="26"/>
        </w:rPr>
        <w:t xml:space="preserve">отвечающих условиям для установления коэффициента дифференциации </w:t>
      </w:r>
      <w:r w:rsidR="00CA1249" w:rsidRPr="00A17CFE">
        <w:rPr>
          <w:rFonts w:ascii="Times New Roman" w:hAnsi="Times New Roman"/>
          <w:b/>
          <w:sz w:val="26"/>
          <w:szCs w:val="26"/>
        </w:rPr>
        <w:br/>
      </w:r>
      <w:r w:rsidRPr="00A17CFE">
        <w:rPr>
          <w:rFonts w:ascii="Times New Roman" w:hAnsi="Times New Roman"/>
          <w:b/>
          <w:sz w:val="26"/>
          <w:szCs w:val="26"/>
        </w:rPr>
        <w:t>на прикрепившихся к медицинской организации лиц</w:t>
      </w:r>
      <w:r w:rsidR="00A17CFE">
        <w:rPr>
          <w:rFonts w:ascii="Times New Roman" w:hAnsi="Times New Roman"/>
          <w:b/>
          <w:sz w:val="26"/>
          <w:szCs w:val="26"/>
        </w:rPr>
        <w:br/>
      </w:r>
      <w:r w:rsidRPr="00A17CFE">
        <w:rPr>
          <w:rFonts w:ascii="Times New Roman" w:hAnsi="Times New Roman"/>
          <w:b/>
          <w:sz w:val="26"/>
          <w:szCs w:val="26"/>
        </w:rPr>
        <w:t xml:space="preserve"> с учетом наличия подразделений, расположенных в сельской местности, отдаленных территориях, поселках городского типа и малых городах </w:t>
      </w:r>
      <w:r w:rsidR="00A17CFE">
        <w:rPr>
          <w:rFonts w:ascii="Times New Roman" w:hAnsi="Times New Roman"/>
          <w:b/>
          <w:sz w:val="26"/>
          <w:szCs w:val="26"/>
        </w:rPr>
        <w:br/>
      </w:r>
      <w:r w:rsidRPr="00A17CFE">
        <w:rPr>
          <w:rFonts w:ascii="Times New Roman" w:hAnsi="Times New Roman"/>
          <w:b/>
          <w:sz w:val="26"/>
          <w:szCs w:val="26"/>
        </w:rPr>
        <w:t xml:space="preserve">с численностью населения до 50 тысяч человек </w:t>
      </w:r>
      <w:r w:rsidR="00A17CFE">
        <w:rPr>
          <w:rFonts w:ascii="Times New Roman" w:hAnsi="Times New Roman"/>
          <w:b/>
          <w:sz w:val="26"/>
          <w:szCs w:val="26"/>
        </w:rPr>
        <w:br/>
      </w:r>
      <w:r w:rsidRPr="00A17CFE">
        <w:rPr>
          <w:rFonts w:ascii="Times New Roman" w:hAnsi="Times New Roman"/>
          <w:b/>
          <w:sz w:val="26"/>
          <w:szCs w:val="26"/>
        </w:rPr>
        <w:t>и расходов на их содержание и оплату труда</w:t>
      </w:r>
    </w:p>
    <w:tbl>
      <w:tblPr>
        <w:tblStyle w:val="a3"/>
        <w:tblW w:w="10458" w:type="dxa"/>
        <w:tblLook w:val="04A0"/>
      </w:tblPr>
      <w:tblGrid>
        <w:gridCol w:w="3085"/>
        <w:gridCol w:w="3544"/>
        <w:gridCol w:w="1882"/>
        <w:gridCol w:w="1947"/>
      </w:tblGrid>
      <w:tr w:rsidR="005000CE" w:rsidRPr="006C6CE5" w:rsidTr="006C6CE5">
        <w:trPr>
          <w:tblHeader/>
        </w:trPr>
        <w:tc>
          <w:tcPr>
            <w:tcW w:w="3085" w:type="dxa"/>
            <w:vAlign w:val="center"/>
          </w:tcPr>
          <w:p w:rsidR="005000CE" w:rsidRPr="006C6CE5" w:rsidRDefault="005000CE" w:rsidP="00A17CFE">
            <w:pPr>
              <w:spacing w:after="0" w:line="240" w:lineRule="auto"/>
              <w:jc w:val="center"/>
              <w:rPr>
                <w:rFonts w:ascii="Times New Roman" w:hAnsi="Times New Roman"/>
                <w:b/>
              </w:rPr>
            </w:pPr>
            <w:r w:rsidRPr="006C6CE5">
              <w:rPr>
                <w:rFonts w:ascii="Times New Roman" w:hAnsi="Times New Roman"/>
                <w:b/>
              </w:rPr>
              <w:t>Наименование медицинской организации</w:t>
            </w:r>
          </w:p>
        </w:tc>
        <w:tc>
          <w:tcPr>
            <w:tcW w:w="3544" w:type="dxa"/>
            <w:vAlign w:val="center"/>
          </w:tcPr>
          <w:p w:rsidR="005000CE" w:rsidRPr="006C6CE5" w:rsidRDefault="005000CE" w:rsidP="00A17CFE">
            <w:pPr>
              <w:spacing w:after="0" w:line="240" w:lineRule="auto"/>
              <w:jc w:val="center"/>
              <w:rPr>
                <w:rFonts w:ascii="Times New Roman" w:hAnsi="Times New Roman"/>
                <w:b/>
              </w:rPr>
            </w:pPr>
            <w:r w:rsidRPr="006C6CE5">
              <w:rPr>
                <w:rFonts w:ascii="Times New Roman" w:hAnsi="Times New Roman"/>
                <w:b/>
              </w:rPr>
              <w:t>Наименование структурного подразделения</w:t>
            </w:r>
          </w:p>
        </w:tc>
        <w:tc>
          <w:tcPr>
            <w:tcW w:w="1882" w:type="dxa"/>
            <w:vAlign w:val="center"/>
          </w:tcPr>
          <w:p w:rsidR="005000CE" w:rsidRPr="006C6CE5" w:rsidRDefault="005000CE" w:rsidP="00A17CFE">
            <w:pPr>
              <w:spacing w:after="0" w:line="240" w:lineRule="auto"/>
              <w:jc w:val="center"/>
              <w:rPr>
                <w:rFonts w:ascii="Times New Roman" w:hAnsi="Times New Roman"/>
                <w:b/>
              </w:rPr>
            </w:pPr>
            <w:r w:rsidRPr="006C6CE5">
              <w:rPr>
                <w:rFonts w:ascii="Times New Roman" w:hAnsi="Times New Roman"/>
                <w:b/>
              </w:rPr>
              <w:t>Численность обслуживаемого населения (человек)</w:t>
            </w:r>
          </w:p>
        </w:tc>
        <w:tc>
          <w:tcPr>
            <w:tcW w:w="1947" w:type="dxa"/>
            <w:vAlign w:val="center"/>
          </w:tcPr>
          <w:p w:rsidR="005000CE" w:rsidRPr="006C6CE5" w:rsidRDefault="005000CE" w:rsidP="00A17CFE">
            <w:pPr>
              <w:spacing w:after="0" w:line="240" w:lineRule="auto"/>
              <w:jc w:val="center"/>
              <w:rPr>
                <w:rFonts w:ascii="Times New Roman" w:hAnsi="Times New Roman"/>
                <w:b/>
              </w:rPr>
            </w:pPr>
            <w:r w:rsidRPr="006C6CE5">
              <w:rPr>
                <w:rFonts w:ascii="Times New Roman" w:hAnsi="Times New Roman"/>
                <w:b/>
              </w:rPr>
              <w:t>Коэффициент дифференциации</w:t>
            </w:r>
          </w:p>
        </w:tc>
      </w:tr>
      <w:tr w:rsidR="005000CE" w:rsidRPr="006C6CE5" w:rsidTr="006C6CE5">
        <w:tc>
          <w:tcPr>
            <w:tcW w:w="3085" w:type="dxa"/>
            <w:vMerge w:val="restart"/>
            <w:vAlign w:val="center"/>
          </w:tcPr>
          <w:p w:rsidR="005000CE" w:rsidRPr="006C6CE5" w:rsidRDefault="005000CE" w:rsidP="00A17CFE">
            <w:pPr>
              <w:spacing w:after="0" w:line="240" w:lineRule="auto"/>
              <w:jc w:val="center"/>
              <w:rPr>
                <w:rFonts w:ascii="Times New Roman" w:hAnsi="Times New Roman"/>
              </w:rPr>
            </w:pPr>
            <w:r w:rsidRPr="006C6CE5">
              <w:rPr>
                <w:rFonts w:ascii="Times New Roman" w:eastAsia="Times New Roman" w:hAnsi="Times New Roman"/>
              </w:rPr>
              <w:t xml:space="preserve">ГБУЗ КО «Калужская городская клиническая больница № 4 им. </w:t>
            </w:r>
            <w:proofErr w:type="spellStart"/>
            <w:r w:rsidRPr="006C6CE5">
              <w:rPr>
                <w:rFonts w:ascii="Times New Roman" w:eastAsia="Times New Roman" w:hAnsi="Times New Roman"/>
              </w:rPr>
              <w:t>Хлюстина</w:t>
            </w:r>
            <w:proofErr w:type="spellEnd"/>
            <w:r w:rsidRPr="006C6CE5">
              <w:rPr>
                <w:rFonts w:ascii="Times New Roman" w:eastAsia="Times New Roman" w:hAnsi="Times New Roman"/>
              </w:rPr>
              <w:t xml:space="preserve"> Антона Семеновича»</w:t>
            </w:r>
          </w:p>
        </w:tc>
        <w:tc>
          <w:tcPr>
            <w:tcW w:w="3544" w:type="dxa"/>
            <w:vAlign w:val="center"/>
          </w:tcPr>
          <w:p w:rsidR="005000CE" w:rsidRPr="006C6CE5" w:rsidRDefault="005000CE" w:rsidP="00C34D54">
            <w:pPr>
              <w:spacing w:after="0" w:line="240" w:lineRule="auto"/>
              <w:rPr>
                <w:rFonts w:ascii="Times New Roman" w:hAnsi="Times New Roman"/>
              </w:rPr>
            </w:pPr>
            <w:r w:rsidRPr="006C6CE5">
              <w:rPr>
                <w:rFonts w:ascii="Times New Roman" w:hAnsi="Times New Roman"/>
              </w:rPr>
              <w:t xml:space="preserve">Участковая больница </w:t>
            </w:r>
            <w:proofErr w:type="spellStart"/>
            <w:r w:rsidRPr="006C6CE5">
              <w:rPr>
                <w:rFonts w:ascii="Times New Roman" w:hAnsi="Times New Roman"/>
              </w:rPr>
              <w:t>Ферзиковского</w:t>
            </w:r>
            <w:proofErr w:type="spellEnd"/>
            <w:r w:rsidRPr="006C6CE5">
              <w:rPr>
                <w:rFonts w:ascii="Times New Roman" w:hAnsi="Times New Roman"/>
              </w:rPr>
              <w:t xml:space="preserve"> района,</w:t>
            </w:r>
            <w:r w:rsidR="006C6CE5">
              <w:rPr>
                <w:rFonts w:ascii="Times New Roman" w:hAnsi="Times New Roman"/>
              </w:rPr>
              <w:br/>
            </w:r>
            <w:r w:rsidRPr="006C6CE5">
              <w:rPr>
                <w:rFonts w:ascii="Times New Roman" w:hAnsi="Times New Roman"/>
              </w:rPr>
              <w:t xml:space="preserve">п. Ферзиково </w:t>
            </w:r>
          </w:p>
        </w:tc>
        <w:tc>
          <w:tcPr>
            <w:tcW w:w="1882" w:type="dxa"/>
            <w:vAlign w:val="center"/>
          </w:tcPr>
          <w:p w:rsidR="005000CE" w:rsidRPr="006C6CE5" w:rsidRDefault="005000CE" w:rsidP="00A17CFE">
            <w:pPr>
              <w:spacing w:after="0" w:line="240" w:lineRule="auto"/>
              <w:jc w:val="center"/>
              <w:rPr>
                <w:rFonts w:ascii="Times New Roman" w:hAnsi="Times New Roman"/>
              </w:rPr>
            </w:pPr>
            <w:r w:rsidRPr="006C6CE5">
              <w:rPr>
                <w:rFonts w:ascii="Times New Roman" w:hAnsi="Times New Roman"/>
              </w:rPr>
              <w:t>3 936</w:t>
            </w:r>
          </w:p>
        </w:tc>
        <w:tc>
          <w:tcPr>
            <w:tcW w:w="1947" w:type="dxa"/>
            <w:vAlign w:val="center"/>
          </w:tcPr>
          <w:p w:rsidR="005000CE" w:rsidRPr="006C6CE5" w:rsidRDefault="005000CE" w:rsidP="00A17CFE">
            <w:pPr>
              <w:spacing w:after="0" w:line="240" w:lineRule="auto"/>
              <w:jc w:val="center"/>
              <w:rPr>
                <w:rFonts w:ascii="Times New Roman" w:hAnsi="Times New Roman"/>
              </w:rPr>
            </w:pPr>
            <w:r w:rsidRPr="006C6CE5">
              <w:rPr>
                <w:rFonts w:ascii="Times New Roman" w:hAnsi="Times New Roman"/>
              </w:rPr>
              <w:t>1,113</w:t>
            </w:r>
          </w:p>
        </w:tc>
      </w:tr>
      <w:tr w:rsidR="005000CE" w:rsidRPr="006C6CE5" w:rsidTr="006C6CE5">
        <w:tc>
          <w:tcPr>
            <w:tcW w:w="3085" w:type="dxa"/>
            <w:vMerge/>
            <w:vAlign w:val="center"/>
          </w:tcPr>
          <w:p w:rsidR="005000CE" w:rsidRPr="006C6CE5" w:rsidRDefault="005000CE" w:rsidP="00A17CFE">
            <w:pPr>
              <w:spacing w:after="0" w:line="240" w:lineRule="auto"/>
              <w:jc w:val="center"/>
              <w:rPr>
                <w:rFonts w:ascii="Times New Roman" w:hAnsi="Times New Roman"/>
              </w:rPr>
            </w:pPr>
          </w:p>
        </w:tc>
        <w:tc>
          <w:tcPr>
            <w:tcW w:w="3544" w:type="dxa"/>
            <w:vAlign w:val="center"/>
          </w:tcPr>
          <w:p w:rsidR="005000CE" w:rsidRPr="006C6CE5" w:rsidRDefault="005000CE" w:rsidP="00A17CFE">
            <w:pPr>
              <w:spacing w:after="0" w:line="240" w:lineRule="auto"/>
              <w:rPr>
                <w:rFonts w:ascii="Times New Roman" w:hAnsi="Times New Roman"/>
              </w:rPr>
            </w:pPr>
            <w:r w:rsidRPr="006C6CE5">
              <w:rPr>
                <w:rFonts w:ascii="Times New Roman" w:hAnsi="Times New Roman"/>
              </w:rPr>
              <w:t xml:space="preserve">Воскресенская амбулатория, </w:t>
            </w:r>
            <w:r w:rsidR="00C34D54" w:rsidRPr="006C6CE5">
              <w:rPr>
                <w:rFonts w:ascii="Times New Roman" w:hAnsi="Times New Roman"/>
              </w:rPr>
              <w:br/>
            </w:r>
            <w:r w:rsidRPr="006C6CE5">
              <w:rPr>
                <w:rFonts w:ascii="Times New Roman" w:hAnsi="Times New Roman"/>
              </w:rPr>
              <w:t>с. Воскресенское</w:t>
            </w:r>
          </w:p>
        </w:tc>
        <w:tc>
          <w:tcPr>
            <w:tcW w:w="1882" w:type="dxa"/>
            <w:vAlign w:val="center"/>
          </w:tcPr>
          <w:p w:rsidR="005000CE" w:rsidRPr="006C6CE5" w:rsidRDefault="005000CE" w:rsidP="00A17CFE">
            <w:pPr>
              <w:spacing w:after="0" w:line="240" w:lineRule="auto"/>
              <w:jc w:val="center"/>
              <w:rPr>
                <w:rFonts w:ascii="Times New Roman" w:hAnsi="Times New Roman"/>
              </w:rPr>
            </w:pPr>
            <w:r w:rsidRPr="006C6CE5">
              <w:rPr>
                <w:rFonts w:ascii="Times New Roman" w:hAnsi="Times New Roman"/>
              </w:rPr>
              <w:t>1 952</w:t>
            </w:r>
          </w:p>
        </w:tc>
        <w:tc>
          <w:tcPr>
            <w:tcW w:w="1947" w:type="dxa"/>
            <w:vAlign w:val="center"/>
          </w:tcPr>
          <w:p w:rsidR="005000CE" w:rsidRPr="006C6CE5" w:rsidRDefault="005000CE" w:rsidP="00A17CFE">
            <w:pPr>
              <w:spacing w:after="0" w:line="240" w:lineRule="auto"/>
              <w:jc w:val="center"/>
              <w:rPr>
                <w:rFonts w:ascii="Times New Roman" w:hAnsi="Times New Roman"/>
              </w:rPr>
            </w:pPr>
            <w:r w:rsidRPr="006C6CE5">
              <w:rPr>
                <w:rFonts w:ascii="Times New Roman" w:hAnsi="Times New Roman"/>
              </w:rPr>
              <w:t>1,113</w:t>
            </w:r>
          </w:p>
        </w:tc>
      </w:tr>
      <w:tr w:rsidR="005000CE" w:rsidRPr="006C6CE5" w:rsidTr="006C6CE5">
        <w:tc>
          <w:tcPr>
            <w:tcW w:w="3085" w:type="dxa"/>
            <w:vMerge/>
            <w:vAlign w:val="center"/>
          </w:tcPr>
          <w:p w:rsidR="005000CE" w:rsidRPr="006C6CE5" w:rsidRDefault="005000CE" w:rsidP="00A17CFE">
            <w:pPr>
              <w:spacing w:after="0" w:line="240" w:lineRule="auto"/>
              <w:jc w:val="center"/>
              <w:rPr>
                <w:rFonts w:ascii="Times New Roman" w:hAnsi="Times New Roman"/>
              </w:rPr>
            </w:pPr>
          </w:p>
        </w:tc>
        <w:tc>
          <w:tcPr>
            <w:tcW w:w="3544" w:type="dxa"/>
            <w:vAlign w:val="center"/>
          </w:tcPr>
          <w:p w:rsidR="005000CE" w:rsidRPr="006C6CE5" w:rsidRDefault="005000CE" w:rsidP="00C34D54">
            <w:pPr>
              <w:spacing w:after="0" w:line="240" w:lineRule="auto"/>
              <w:rPr>
                <w:rFonts w:ascii="Times New Roman" w:hAnsi="Times New Roman"/>
              </w:rPr>
            </w:pPr>
            <w:r w:rsidRPr="006C6CE5">
              <w:rPr>
                <w:rFonts w:ascii="Times New Roman" w:hAnsi="Times New Roman"/>
              </w:rPr>
              <w:t xml:space="preserve">Октябрьская амбулатория, </w:t>
            </w:r>
            <w:r w:rsidR="00C34D54" w:rsidRPr="006C6CE5">
              <w:rPr>
                <w:rFonts w:ascii="Times New Roman" w:hAnsi="Times New Roman"/>
              </w:rPr>
              <w:br/>
            </w:r>
            <w:r w:rsidRPr="006C6CE5">
              <w:rPr>
                <w:rFonts w:ascii="Times New Roman" w:hAnsi="Times New Roman"/>
              </w:rPr>
              <w:t>п. Октябрьский</w:t>
            </w:r>
          </w:p>
        </w:tc>
        <w:tc>
          <w:tcPr>
            <w:tcW w:w="1882" w:type="dxa"/>
            <w:vAlign w:val="center"/>
          </w:tcPr>
          <w:p w:rsidR="005000CE" w:rsidRPr="006C6CE5" w:rsidRDefault="005000CE" w:rsidP="00A17CFE">
            <w:pPr>
              <w:spacing w:after="0" w:line="240" w:lineRule="auto"/>
              <w:jc w:val="center"/>
              <w:rPr>
                <w:rFonts w:ascii="Times New Roman" w:hAnsi="Times New Roman"/>
              </w:rPr>
            </w:pPr>
            <w:r w:rsidRPr="006C6CE5">
              <w:rPr>
                <w:rFonts w:ascii="Times New Roman" w:hAnsi="Times New Roman"/>
              </w:rPr>
              <w:t>1 498</w:t>
            </w:r>
          </w:p>
        </w:tc>
        <w:tc>
          <w:tcPr>
            <w:tcW w:w="1947" w:type="dxa"/>
            <w:vAlign w:val="center"/>
          </w:tcPr>
          <w:p w:rsidR="005000CE" w:rsidRPr="006C6CE5" w:rsidRDefault="005000CE" w:rsidP="00A17CFE">
            <w:pPr>
              <w:spacing w:after="0" w:line="240" w:lineRule="auto"/>
              <w:jc w:val="center"/>
              <w:rPr>
                <w:rFonts w:ascii="Times New Roman" w:hAnsi="Times New Roman"/>
              </w:rPr>
            </w:pPr>
            <w:r w:rsidRPr="006C6CE5">
              <w:rPr>
                <w:rFonts w:ascii="Times New Roman" w:hAnsi="Times New Roman"/>
              </w:rPr>
              <w:t>1,113</w:t>
            </w:r>
          </w:p>
        </w:tc>
      </w:tr>
      <w:tr w:rsidR="005000CE" w:rsidRPr="006C6CE5" w:rsidTr="006C6CE5">
        <w:tc>
          <w:tcPr>
            <w:tcW w:w="3085" w:type="dxa"/>
            <w:vMerge w:val="restart"/>
            <w:vAlign w:val="center"/>
          </w:tcPr>
          <w:p w:rsidR="005000CE" w:rsidRPr="006C6CE5" w:rsidRDefault="005000CE" w:rsidP="00A17CFE">
            <w:pPr>
              <w:spacing w:after="0" w:line="240" w:lineRule="auto"/>
              <w:jc w:val="center"/>
              <w:rPr>
                <w:rFonts w:ascii="Times New Roman" w:hAnsi="Times New Roman"/>
              </w:rPr>
            </w:pPr>
            <w:r w:rsidRPr="006C6CE5">
              <w:rPr>
                <w:rFonts w:ascii="Times New Roman" w:eastAsia="Times New Roman" w:hAnsi="Times New Roman"/>
              </w:rPr>
              <w:t>ГБУЗ КО  «Калужская городская больница № 5»</w:t>
            </w:r>
          </w:p>
        </w:tc>
        <w:tc>
          <w:tcPr>
            <w:tcW w:w="3544" w:type="dxa"/>
            <w:vAlign w:val="center"/>
          </w:tcPr>
          <w:p w:rsidR="005000CE" w:rsidRPr="006C6CE5" w:rsidRDefault="005000CE" w:rsidP="00A17CFE">
            <w:pPr>
              <w:spacing w:after="0" w:line="240" w:lineRule="auto"/>
              <w:rPr>
                <w:rFonts w:ascii="Times New Roman" w:hAnsi="Times New Roman"/>
              </w:rPr>
            </w:pPr>
            <w:r w:rsidRPr="006C6CE5">
              <w:rPr>
                <w:rFonts w:ascii="Times New Roman" w:hAnsi="Times New Roman"/>
              </w:rPr>
              <w:t xml:space="preserve">Участковая больница </w:t>
            </w:r>
            <w:proofErr w:type="spellStart"/>
            <w:r w:rsidRPr="006C6CE5">
              <w:rPr>
                <w:rFonts w:ascii="Times New Roman" w:hAnsi="Times New Roman"/>
              </w:rPr>
              <w:t>Перемышльского</w:t>
            </w:r>
            <w:proofErr w:type="spellEnd"/>
            <w:r w:rsidRPr="006C6CE5">
              <w:rPr>
                <w:rFonts w:ascii="Times New Roman" w:hAnsi="Times New Roman"/>
              </w:rPr>
              <w:t xml:space="preserve"> района</w:t>
            </w:r>
          </w:p>
        </w:tc>
        <w:tc>
          <w:tcPr>
            <w:tcW w:w="1882" w:type="dxa"/>
            <w:vAlign w:val="center"/>
          </w:tcPr>
          <w:p w:rsidR="005000CE" w:rsidRPr="006C6CE5" w:rsidRDefault="005000CE" w:rsidP="00A17CFE">
            <w:pPr>
              <w:spacing w:after="0" w:line="240" w:lineRule="auto"/>
              <w:jc w:val="center"/>
              <w:rPr>
                <w:rFonts w:ascii="Times New Roman" w:hAnsi="Times New Roman"/>
              </w:rPr>
            </w:pPr>
            <w:r w:rsidRPr="006C6CE5">
              <w:rPr>
                <w:rFonts w:ascii="Times New Roman" w:hAnsi="Times New Roman"/>
                <w:lang w:val="en-US"/>
              </w:rPr>
              <w:t>1</w:t>
            </w:r>
            <w:r w:rsidRPr="006C6CE5">
              <w:rPr>
                <w:rFonts w:ascii="Times New Roman" w:hAnsi="Times New Roman"/>
              </w:rPr>
              <w:t>0 738</w:t>
            </w:r>
          </w:p>
        </w:tc>
        <w:tc>
          <w:tcPr>
            <w:tcW w:w="1947" w:type="dxa"/>
            <w:vAlign w:val="center"/>
          </w:tcPr>
          <w:p w:rsidR="005000CE" w:rsidRPr="006C6CE5" w:rsidRDefault="005000CE" w:rsidP="00A17CFE">
            <w:pPr>
              <w:spacing w:after="0" w:line="240" w:lineRule="auto"/>
              <w:jc w:val="center"/>
              <w:rPr>
                <w:rFonts w:ascii="Times New Roman" w:hAnsi="Times New Roman"/>
              </w:rPr>
            </w:pPr>
            <w:r w:rsidRPr="006C6CE5">
              <w:rPr>
                <w:rFonts w:ascii="Times New Roman" w:hAnsi="Times New Roman"/>
              </w:rPr>
              <w:t>1,113</w:t>
            </w:r>
          </w:p>
        </w:tc>
      </w:tr>
      <w:tr w:rsidR="005000CE" w:rsidRPr="006C6CE5" w:rsidTr="006C6CE5">
        <w:tc>
          <w:tcPr>
            <w:tcW w:w="3085" w:type="dxa"/>
            <w:vMerge/>
            <w:vAlign w:val="center"/>
          </w:tcPr>
          <w:p w:rsidR="005000CE" w:rsidRPr="006C6CE5" w:rsidRDefault="005000CE" w:rsidP="00A17CFE">
            <w:pPr>
              <w:spacing w:after="0" w:line="240" w:lineRule="auto"/>
              <w:jc w:val="center"/>
              <w:rPr>
                <w:rFonts w:ascii="Times New Roman" w:hAnsi="Times New Roman"/>
              </w:rPr>
            </w:pPr>
          </w:p>
        </w:tc>
        <w:tc>
          <w:tcPr>
            <w:tcW w:w="3544" w:type="dxa"/>
            <w:vAlign w:val="center"/>
          </w:tcPr>
          <w:p w:rsidR="005000CE" w:rsidRPr="006C6CE5" w:rsidRDefault="005000CE" w:rsidP="00C34D54">
            <w:pPr>
              <w:spacing w:after="0" w:line="240" w:lineRule="auto"/>
              <w:rPr>
                <w:rFonts w:ascii="Times New Roman" w:hAnsi="Times New Roman"/>
              </w:rPr>
            </w:pPr>
            <w:r w:rsidRPr="006C6CE5">
              <w:rPr>
                <w:rFonts w:ascii="Times New Roman" w:hAnsi="Times New Roman"/>
              </w:rPr>
              <w:t xml:space="preserve">Офис врача общей практики, </w:t>
            </w:r>
            <w:r w:rsidR="00C34D54" w:rsidRPr="006C6CE5">
              <w:rPr>
                <w:rFonts w:ascii="Times New Roman" w:hAnsi="Times New Roman"/>
              </w:rPr>
              <w:br/>
            </w:r>
            <w:r w:rsidRPr="006C6CE5">
              <w:rPr>
                <w:rFonts w:ascii="Times New Roman" w:hAnsi="Times New Roman"/>
              </w:rPr>
              <w:t>с. Калужская опытная сельскохозяйственная станция</w:t>
            </w:r>
          </w:p>
        </w:tc>
        <w:tc>
          <w:tcPr>
            <w:tcW w:w="1882" w:type="dxa"/>
            <w:vAlign w:val="center"/>
          </w:tcPr>
          <w:p w:rsidR="005000CE" w:rsidRPr="006C6CE5" w:rsidRDefault="005000CE" w:rsidP="00A17CFE">
            <w:pPr>
              <w:spacing w:after="0" w:line="240" w:lineRule="auto"/>
              <w:jc w:val="center"/>
              <w:rPr>
                <w:rFonts w:ascii="Times New Roman" w:hAnsi="Times New Roman"/>
              </w:rPr>
            </w:pPr>
            <w:r w:rsidRPr="006C6CE5">
              <w:rPr>
                <w:rFonts w:ascii="Times New Roman" w:hAnsi="Times New Roman"/>
                <w:lang w:val="en-US"/>
              </w:rPr>
              <w:t>1</w:t>
            </w:r>
            <w:r w:rsidRPr="006C6CE5">
              <w:rPr>
                <w:rFonts w:ascii="Times New Roman" w:hAnsi="Times New Roman"/>
              </w:rPr>
              <w:t> 462</w:t>
            </w:r>
          </w:p>
        </w:tc>
        <w:tc>
          <w:tcPr>
            <w:tcW w:w="1947" w:type="dxa"/>
            <w:vAlign w:val="center"/>
          </w:tcPr>
          <w:p w:rsidR="005000CE" w:rsidRPr="006C6CE5" w:rsidRDefault="005000CE" w:rsidP="00A17CFE">
            <w:pPr>
              <w:spacing w:after="0" w:line="240" w:lineRule="auto"/>
              <w:jc w:val="center"/>
              <w:rPr>
                <w:rFonts w:ascii="Times New Roman" w:hAnsi="Times New Roman"/>
              </w:rPr>
            </w:pPr>
            <w:r w:rsidRPr="006C6CE5">
              <w:rPr>
                <w:rFonts w:ascii="Times New Roman" w:hAnsi="Times New Roman"/>
              </w:rPr>
              <w:t>1,113</w:t>
            </w:r>
          </w:p>
        </w:tc>
      </w:tr>
      <w:tr w:rsidR="005000CE" w:rsidRPr="006C6CE5" w:rsidTr="006C6CE5">
        <w:tc>
          <w:tcPr>
            <w:tcW w:w="3085" w:type="dxa"/>
            <w:vMerge/>
            <w:vAlign w:val="center"/>
          </w:tcPr>
          <w:p w:rsidR="005000CE" w:rsidRPr="006C6CE5" w:rsidRDefault="005000CE" w:rsidP="00A17CFE">
            <w:pPr>
              <w:spacing w:after="0" w:line="240" w:lineRule="auto"/>
              <w:jc w:val="center"/>
              <w:rPr>
                <w:rFonts w:ascii="Times New Roman" w:hAnsi="Times New Roman"/>
              </w:rPr>
            </w:pPr>
          </w:p>
        </w:tc>
        <w:tc>
          <w:tcPr>
            <w:tcW w:w="3544" w:type="dxa"/>
            <w:vAlign w:val="center"/>
          </w:tcPr>
          <w:p w:rsidR="005000CE" w:rsidRPr="006C6CE5" w:rsidRDefault="005000CE" w:rsidP="006C6CE5">
            <w:pPr>
              <w:spacing w:after="0" w:line="240" w:lineRule="auto"/>
              <w:rPr>
                <w:rFonts w:ascii="Times New Roman" w:hAnsi="Times New Roman"/>
              </w:rPr>
            </w:pPr>
            <w:proofErr w:type="spellStart"/>
            <w:r w:rsidRPr="006C6CE5">
              <w:rPr>
                <w:rFonts w:ascii="Times New Roman" w:hAnsi="Times New Roman"/>
              </w:rPr>
              <w:t>Ахлебининская</w:t>
            </w:r>
            <w:proofErr w:type="spellEnd"/>
            <w:r w:rsidRPr="006C6CE5">
              <w:rPr>
                <w:rFonts w:ascii="Times New Roman" w:hAnsi="Times New Roman"/>
              </w:rPr>
              <w:t xml:space="preserve"> врачебная амбулатория с. </w:t>
            </w:r>
            <w:proofErr w:type="spellStart"/>
            <w:r w:rsidRPr="006C6CE5">
              <w:rPr>
                <w:rFonts w:ascii="Times New Roman" w:hAnsi="Times New Roman"/>
              </w:rPr>
              <w:t>Ахлебинино</w:t>
            </w:r>
            <w:proofErr w:type="spellEnd"/>
          </w:p>
        </w:tc>
        <w:tc>
          <w:tcPr>
            <w:tcW w:w="1882" w:type="dxa"/>
            <w:vAlign w:val="center"/>
          </w:tcPr>
          <w:p w:rsidR="005000CE" w:rsidRPr="006C6CE5" w:rsidRDefault="005000CE" w:rsidP="00A17CFE">
            <w:pPr>
              <w:spacing w:after="0" w:line="240" w:lineRule="auto"/>
              <w:jc w:val="center"/>
              <w:rPr>
                <w:rFonts w:ascii="Times New Roman" w:hAnsi="Times New Roman"/>
              </w:rPr>
            </w:pPr>
            <w:r w:rsidRPr="006C6CE5">
              <w:rPr>
                <w:rFonts w:ascii="Times New Roman" w:hAnsi="Times New Roman"/>
              </w:rPr>
              <w:t>1 080</w:t>
            </w:r>
          </w:p>
          <w:p w:rsidR="005000CE" w:rsidRPr="006C6CE5" w:rsidRDefault="005000CE" w:rsidP="00A17CFE">
            <w:pPr>
              <w:spacing w:after="0" w:line="240" w:lineRule="auto"/>
              <w:jc w:val="center"/>
              <w:rPr>
                <w:rFonts w:ascii="Times New Roman" w:hAnsi="Times New Roman"/>
                <w:lang w:val="en-US"/>
              </w:rPr>
            </w:pPr>
          </w:p>
        </w:tc>
        <w:tc>
          <w:tcPr>
            <w:tcW w:w="1947" w:type="dxa"/>
            <w:vAlign w:val="center"/>
          </w:tcPr>
          <w:p w:rsidR="005000CE" w:rsidRPr="006C6CE5" w:rsidRDefault="005000CE" w:rsidP="00A17CFE">
            <w:pPr>
              <w:spacing w:after="0" w:line="240" w:lineRule="auto"/>
              <w:jc w:val="center"/>
              <w:rPr>
                <w:rFonts w:ascii="Times New Roman" w:hAnsi="Times New Roman"/>
              </w:rPr>
            </w:pPr>
            <w:r w:rsidRPr="006C6CE5">
              <w:rPr>
                <w:rFonts w:ascii="Times New Roman" w:hAnsi="Times New Roman"/>
              </w:rPr>
              <w:t>1,113</w:t>
            </w:r>
          </w:p>
        </w:tc>
      </w:tr>
      <w:tr w:rsidR="005000CE" w:rsidRPr="006C6CE5" w:rsidTr="006C6CE5">
        <w:tc>
          <w:tcPr>
            <w:tcW w:w="3085" w:type="dxa"/>
            <w:vMerge w:val="restart"/>
            <w:vAlign w:val="center"/>
          </w:tcPr>
          <w:p w:rsidR="005000CE" w:rsidRPr="006C6CE5" w:rsidRDefault="005000CE" w:rsidP="00A17CFE">
            <w:pPr>
              <w:spacing w:after="0" w:line="240" w:lineRule="auto"/>
              <w:jc w:val="center"/>
              <w:rPr>
                <w:rFonts w:ascii="Times New Roman" w:eastAsia="Times New Roman" w:hAnsi="Times New Roman"/>
              </w:rPr>
            </w:pPr>
            <w:r w:rsidRPr="006C6CE5">
              <w:rPr>
                <w:rFonts w:ascii="Times New Roman" w:eastAsia="Times New Roman" w:hAnsi="Times New Roman"/>
              </w:rPr>
              <w:t>ГБУЗ КО «Центральная межрайонная больница № 1»</w:t>
            </w:r>
          </w:p>
        </w:tc>
        <w:tc>
          <w:tcPr>
            <w:tcW w:w="3544" w:type="dxa"/>
            <w:vAlign w:val="center"/>
          </w:tcPr>
          <w:p w:rsidR="005000CE" w:rsidRPr="006C6CE5" w:rsidRDefault="005000CE" w:rsidP="006C6CE5">
            <w:pPr>
              <w:spacing w:after="0" w:line="240" w:lineRule="auto"/>
              <w:rPr>
                <w:rFonts w:ascii="Times New Roman" w:hAnsi="Times New Roman"/>
              </w:rPr>
            </w:pPr>
            <w:r w:rsidRPr="006C6CE5">
              <w:rPr>
                <w:rFonts w:ascii="Times New Roman" w:hAnsi="Times New Roman"/>
              </w:rPr>
              <w:t xml:space="preserve">Больница г. Киров, </w:t>
            </w:r>
            <w:proofErr w:type="spellStart"/>
            <w:r w:rsidRPr="006C6CE5">
              <w:rPr>
                <w:rFonts w:ascii="Times New Roman" w:hAnsi="Times New Roman"/>
              </w:rPr>
              <w:t>мт</w:t>
            </w:r>
            <w:proofErr w:type="spellEnd"/>
            <w:r w:rsidRPr="006C6CE5">
              <w:rPr>
                <w:rFonts w:ascii="Times New Roman" w:hAnsi="Times New Roman"/>
              </w:rPr>
              <w:t xml:space="preserve">. Фаянсовая, ст. </w:t>
            </w:r>
            <w:proofErr w:type="spellStart"/>
            <w:r w:rsidRPr="006C6CE5">
              <w:rPr>
                <w:rFonts w:ascii="Times New Roman" w:hAnsi="Times New Roman"/>
              </w:rPr>
              <w:t>Шайковка</w:t>
            </w:r>
            <w:proofErr w:type="spellEnd"/>
          </w:p>
        </w:tc>
        <w:tc>
          <w:tcPr>
            <w:tcW w:w="1882" w:type="dxa"/>
            <w:vAlign w:val="center"/>
          </w:tcPr>
          <w:p w:rsidR="005000CE" w:rsidRPr="006C6CE5" w:rsidRDefault="005000CE" w:rsidP="00A17CFE">
            <w:pPr>
              <w:spacing w:after="0" w:line="240" w:lineRule="auto"/>
              <w:jc w:val="center"/>
              <w:rPr>
                <w:rFonts w:ascii="Times New Roman" w:hAnsi="Times New Roman"/>
              </w:rPr>
            </w:pPr>
            <w:r w:rsidRPr="006C6CE5">
              <w:rPr>
                <w:rFonts w:ascii="Times New Roman" w:hAnsi="Times New Roman"/>
              </w:rPr>
              <w:t>29 </w:t>
            </w:r>
            <w:r w:rsidRPr="006C6CE5">
              <w:rPr>
                <w:rFonts w:ascii="Times New Roman" w:hAnsi="Times New Roman"/>
                <w:lang w:val="en-US"/>
              </w:rPr>
              <w:t>9</w:t>
            </w:r>
            <w:r w:rsidRPr="006C6CE5">
              <w:rPr>
                <w:rFonts w:ascii="Times New Roman" w:hAnsi="Times New Roman"/>
              </w:rPr>
              <w:t>25</w:t>
            </w:r>
          </w:p>
        </w:tc>
        <w:tc>
          <w:tcPr>
            <w:tcW w:w="1947" w:type="dxa"/>
            <w:vAlign w:val="center"/>
          </w:tcPr>
          <w:p w:rsidR="005000CE" w:rsidRPr="006C6CE5" w:rsidRDefault="005000CE" w:rsidP="00A17CFE">
            <w:pPr>
              <w:spacing w:after="0" w:line="240" w:lineRule="auto"/>
              <w:jc w:val="center"/>
              <w:rPr>
                <w:rFonts w:ascii="Times New Roman" w:hAnsi="Times New Roman"/>
              </w:rPr>
            </w:pPr>
            <w:r w:rsidRPr="006C6CE5">
              <w:rPr>
                <w:rFonts w:ascii="Times New Roman" w:hAnsi="Times New Roman"/>
              </w:rPr>
              <w:t>1,04</w:t>
            </w:r>
          </w:p>
        </w:tc>
      </w:tr>
      <w:tr w:rsidR="005000CE" w:rsidRPr="006C6CE5" w:rsidTr="006C6CE5">
        <w:tc>
          <w:tcPr>
            <w:tcW w:w="3085" w:type="dxa"/>
            <w:vMerge/>
            <w:vAlign w:val="center"/>
          </w:tcPr>
          <w:p w:rsidR="005000CE" w:rsidRPr="006C6CE5" w:rsidRDefault="005000CE" w:rsidP="00A17CFE">
            <w:pPr>
              <w:spacing w:after="0" w:line="240" w:lineRule="auto"/>
              <w:jc w:val="center"/>
              <w:rPr>
                <w:rFonts w:ascii="Times New Roman" w:hAnsi="Times New Roman"/>
              </w:rPr>
            </w:pPr>
          </w:p>
        </w:tc>
        <w:tc>
          <w:tcPr>
            <w:tcW w:w="3544" w:type="dxa"/>
            <w:vAlign w:val="center"/>
          </w:tcPr>
          <w:p w:rsidR="005000CE" w:rsidRPr="006C6CE5" w:rsidRDefault="00A17CFE" w:rsidP="003A2EC3">
            <w:pPr>
              <w:spacing w:after="0" w:line="240" w:lineRule="auto"/>
              <w:rPr>
                <w:rFonts w:ascii="Times New Roman" w:hAnsi="Times New Roman"/>
              </w:rPr>
            </w:pPr>
            <w:r w:rsidRPr="006C6CE5">
              <w:rPr>
                <w:rFonts w:ascii="Times New Roman" w:hAnsi="Times New Roman"/>
              </w:rPr>
              <w:t xml:space="preserve">Участковая больница </w:t>
            </w:r>
            <w:proofErr w:type="spellStart"/>
            <w:r w:rsidRPr="006C6CE5">
              <w:rPr>
                <w:rFonts w:ascii="Times New Roman" w:hAnsi="Times New Roman"/>
              </w:rPr>
              <w:t>Спас-Деменского</w:t>
            </w:r>
            <w:proofErr w:type="spellEnd"/>
            <w:r w:rsidRPr="006C6CE5">
              <w:rPr>
                <w:rFonts w:ascii="Times New Roman" w:hAnsi="Times New Roman"/>
              </w:rPr>
              <w:t xml:space="preserve"> района, </w:t>
            </w:r>
            <w:r w:rsidR="006C6CE5">
              <w:rPr>
                <w:rFonts w:ascii="Times New Roman" w:hAnsi="Times New Roman"/>
              </w:rPr>
              <w:br/>
            </w:r>
            <w:r w:rsidR="005000CE" w:rsidRPr="006C6CE5">
              <w:rPr>
                <w:rFonts w:ascii="Times New Roman" w:hAnsi="Times New Roman"/>
              </w:rPr>
              <w:t>г. Спас-Деменск</w:t>
            </w:r>
          </w:p>
        </w:tc>
        <w:tc>
          <w:tcPr>
            <w:tcW w:w="1882" w:type="dxa"/>
            <w:vAlign w:val="center"/>
          </w:tcPr>
          <w:p w:rsidR="005000CE" w:rsidRPr="006C6CE5" w:rsidRDefault="005000CE" w:rsidP="00A17CFE">
            <w:pPr>
              <w:spacing w:after="0" w:line="240" w:lineRule="auto"/>
              <w:jc w:val="center"/>
              <w:rPr>
                <w:rFonts w:ascii="Times New Roman" w:hAnsi="Times New Roman"/>
              </w:rPr>
            </w:pPr>
            <w:r w:rsidRPr="006C6CE5">
              <w:rPr>
                <w:rFonts w:ascii="Times New Roman" w:hAnsi="Times New Roman"/>
              </w:rPr>
              <w:t>4 286</w:t>
            </w:r>
          </w:p>
        </w:tc>
        <w:tc>
          <w:tcPr>
            <w:tcW w:w="1947" w:type="dxa"/>
            <w:vAlign w:val="center"/>
          </w:tcPr>
          <w:p w:rsidR="005000CE" w:rsidRPr="006C6CE5" w:rsidRDefault="005000CE" w:rsidP="00A17CFE">
            <w:pPr>
              <w:spacing w:after="0" w:line="240" w:lineRule="auto"/>
              <w:jc w:val="center"/>
              <w:rPr>
                <w:rFonts w:ascii="Times New Roman" w:hAnsi="Times New Roman"/>
              </w:rPr>
            </w:pPr>
            <w:r w:rsidRPr="006C6CE5">
              <w:rPr>
                <w:rFonts w:ascii="Times New Roman" w:hAnsi="Times New Roman"/>
              </w:rPr>
              <w:t>1,113</w:t>
            </w:r>
          </w:p>
          <w:p w:rsidR="005000CE" w:rsidRPr="006C6CE5" w:rsidRDefault="005000CE" w:rsidP="00A17CFE">
            <w:pPr>
              <w:spacing w:after="0" w:line="240" w:lineRule="auto"/>
              <w:jc w:val="center"/>
              <w:rPr>
                <w:rFonts w:ascii="Times New Roman" w:hAnsi="Times New Roman"/>
              </w:rPr>
            </w:pPr>
          </w:p>
        </w:tc>
      </w:tr>
      <w:tr w:rsidR="005000CE" w:rsidRPr="006C6CE5" w:rsidTr="006C6CE5">
        <w:tc>
          <w:tcPr>
            <w:tcW w:w="3085" w:type="dxa"/>
            <w:vMerge/>
            <w:vAlign w:val="center"/>
          </w:tcPr>
          <w:p w:rsidR="005000CE" w:rsidRPr="006C6CE5" w:rsidRDefault="005000CE" w:rsidP="00A17CFE">
            <w:pPr>
              <w:spacing w:after="0" w:line="240" w:lineRule="auto"/>
              <w:jc w:val="center"/>
              <w:rPr>
                <w:rFonts w:ascii="Times New Roman" w:hAnsi="Times New Roman"/>
              </w:rPr>
            </w:pPr>
          </w:p>
        </w:tc>
        <w:tc>
          <w:tcPr>
            <w:tcW w:w="3544" w:type="dxa"/>
            <w:vAlign w:val="center"/>
          </w:tcPr>
          <w:p w:rsidR="005000CE" w:rsidRPr="006C6CE5" w:rsidRDefault="005000CE" w:rsidP="00C34D54">
            <w:pPr>
              <w:spacing w:after="0" w:line="240" w:lineRule="auto"/>
              <w:rPr>
                <w:rFonts w:ascii="Times New Roman" w:hAnsi="Times New Roman"/>
              </w:rPr>
            </w:pPr>
            <w:r w:rsidRPr="006C6CE5">
              <w:rPr>
                <w:rFonts w:ascii="Times New Roman" w:hAnsi="Times New Roman"/>
              </w:rPr>
              <w:t xml:space="preserve">Участковая больница Куйбышевского района, </w:t>
            </w:r>
            <w:r w:rsidR="006C6CE5">
              <w:rPr>
                <w:rFonts w:ascii="Times New Roman" w:hAnsi="Times New Roman"/>
              </w:rPr>
              <w:br/>
            </w:r>
            <w:r w:rsidRPr="006C6CE5">
              <w:rPr>
                <w:rFonts w:ascii="Times New Roman" w:hAnsi="Times New Roman"/>
              </w:rPr>
              <w:t>п. Бетлица</w:t>
            </w:r>
          </w:p>
        </w:tc>
        <w:tc>
          <w:tcPr>
            <w:tcW w:w="1882" w:type="dxa"/>
            <w:vAlign w:val="center"/>
          </w:tcPr>
          <w:p w:rsidR="005000CE" w:rsidRPr="006C6CE5" w:rsidRDefault="005000CE" w:rsidP="00A17CFE">
            <w:pPr>
              <w:spacing w:after="0" w:line="240" w:lineRule="auto"/>
              <w:jc w:val="center"/>
              <w:rPr>
                <w:rFonts w:ascii="Times New Roman" w:hAnsi="Times New Roman"/>
              </w:rPr>
            </w:pPr>
            <w:r w:rsidRPr="006C6CE5">
              <w:rPr>
                <w:rFonts w:ascii="Times New Roman" w:hAnsi="Times New Roman"/>
                <w:lang w:val="en-US"/>
              </w:rPr>
              <w:t>4</w:t>
            </w:r>
            <w:r w:rsidRPr="006C6CE5">
              <w:rPr>
                <w:rFonts w:ascii="Times New Roman" w:hAnsi="Times New Roman"/>
              </w:rPr>
              <w:t> 097</w:t>
            </w:r>
          </w:p>
        </w:tc>
        <w:tc>
          <w:tcPr>
            <w:tcW w:w="1947" w:type="dxa"/>
            <w:vAlign w:val="center"/>
          </w:tcPr>
          <w:p w:rsidR="005000CE" w:rsidRPr="006C6CE5" w:rsidRDefault="005000CE" w:rsidP="00A17CFE">
            <w:pPr>
              <w:spacing w:after="0" w:line="240" w:lineRule="auto"/>
              <w:jc w:val="center"/>
              <w:rPr>
                <w:rFonts w:ascii="Times New Roman" w:hAnsi="Times New Roman"/>
              </w:rPr>
            </w:pPr>
            <w:r w:rsidRPr="006C6CE5">
              <w:rPr>
                <w:rFonts w:ascii="Times New Roman" w:hAnsi="Times New Roman"/>
              </w:rPr>
              <w:t>1,113</w:t>
            </w:r>
          </w:p>
        </w:tc>
      </w:tr>
      <w:tr w:rsidR="005000CE" w:rsidRPr="006C6CE5" w:rsidTr="006C6CE5">
        <w:tc>
          <w:tcPr>
            <w:tcW w:w="3085" w:type="dxa"/>
            <w:vMerge/>
            <w:vAlign w:val="center"/>
          </w:tcPr>
          <w:p w:rsidR="005000CE" w:rsidRPr="006C6CE5" w:rsidRDefault="005000CE" w:rsidP="00A17CFE">
            <w:pPr>
              <w:spacing w:after="0" w:line="240" w:lineRule="auto"/>
              <w:jc w:val="center"/>
              <w:rPr>
                <w:rFonts w:ascii="Times New Roman" w:hAnsi="Times New Roman"/>
              </w:rPr>
            </w:pPr>
          </w:p>
        </w:tc>
        <w:tc>
          <w:tcPr>
            <w:tcW w:w="3544" w:type="dxa"/>
            <w:vAlign w:val="center"/>
          </w:tcPr>
          <w:p w:rsidR="005000CE" w:rsidRPr="006C6CE5" w:rsidRDefault="005000CE" w:rsidP="00C34D54">
            <w:pPr>
              <w:spacing w:after="0" w:line="240" w:lineRule="auto"/>
              <w:rPr>
                <w:rFonts w:ascii="Times New Roman" w:hAnsi="Times New Roman"/>
              </w:rPr>
            </w:pPr>
            <w:r w:rsidRPr="006C6CE5">
              <w:rPr>
                <w:rFonts w:ascii="Times New Roman" w:hAnsi="Times New Roman"/>
              </w:rPr>
              <w:t>Участковая больница Барятинского района, п. Барятино</w:t>
            </w:r>
          </w:p>
        </w:tc>
        <w:tc>
          <w:tcPr>
            <w:tcW w:w="1882" w:type="dxa"/>
            <w:vAlign w:val="center"/>
          </w:tcPr>
          <w:p w:rsidR="005000CE" w:rsidRPr="006C6CE5" w:rsidRDefault="005000CE" w:rsidP="00A17CFE">
            <w:pPr>
              <w:spacing w:after="0" w:line="240" w:lineRule="auto"/>
              <w:jc w:val="center"/>
              <w:rPr>
                <w:rFonts w:ascii="Times New Roman" w:hAnsi="Times New Roman"/>
              </w:rPr>
            </w:pPr>
            <w:r w:rsidRPr="006C6CE5">
              <w:rPr>
                <w:rFonts w:ascii="Times New Roman" w:hAnsi="Times New Roman"/>
              </w:rPr>
              <w:t>3 001</w:t>
            </w:r>
          </w:p>
        </w:tc>
        <w:tc>
          <w:tcPr>
            <w:tcW w:w="1947" w:type="dxa"/>
            <w:vAlign w:val="center"/>
          </w:tcPr>
          <w:p w:rsidR="005000CE" w:rsidRPr="006C6CE5" w:rsidRDefault="005000CE" w:rsidP="00A17CFE">
            <w:pPr>
              <w:spacing w:after="0" w:line="240" w:lineRule="auto"/>
              <w:jc w:val="center"/>
              <w:rPr>
                <w:rFonts w:ascii="Times New Roman" w:hAnsi="Times New Roman"/>
              </w:rPr>
            </w:pPr>
            <w:r w:rsidRPr="006C6CE5">
              <w:rPr>
                <w:rFonts w:ascii="Times New Roman" w:hAnsi="Times New Roman"/>
              </w:rPr>
              <w:t>1,113</w:t>
            </w:r>
          </w:p>
        </w:tc>
      </w:tr>
      <w:tr w:rsidR="005000CE" w:rsidRPr="006C6CE5" w:rsidTr="006C6CE5">
        <w:tc>
          <w:tcPr>
            <w:tcW w:w="3085" w:type="dxa"/>
            <w:vMerge w:val="restart"/>
            <w:vAlign w:val="center"/>
          </w:tcPr>
          <w:p w:rsidR="005000CE" w:rsidRPr="006C6CE5" w:rsidRDefault="005000CE" w:rsidP="00C34D54">
            <w:pPr>
              <w:spacing w:after="0" w:line="240" w:lineRule="auto"/>
              <w:jc w:val="center"/>
              <w:rPr>
                <w:rFonts w:ascii="Times New Roman" w:eastAsia="Times New Roman" w:hAnsi="Times New Roman"/>
              </w:rPr>
            </w:pPr>
            <w:r w:rsidRPr="006C6CE5">
              <w:rPr>
                <w:rFonts w:ascii="Times New Roman" w:eastAsia="Times New Roman" w:hAnsi="Times New Roman"/>
              </w:rPr>
              <w:t>ГБУЗ КО «Центральная межрайонная больница № 2»</w:t>
            </w:r>
          </w:p>
        </w:tc>
        <w:tc>
          <w:tcPr>
            <w:tcW w:w="3544" w:type="dxa"/>
            <w:vAlign w:val="center"/>
          </w:tcPr>
          <w:p w:rsidR="005000CE" w:rsidRPr="006C6CE5" w:rsidRDefault="005000CE" w:rsidP="006C6CE5">
            <w:pPr>
              <w:spacing w:after="0" w:line="240" w:lineRule="auto"/>
              <w:rPr>
                <w:rFonts w:ascii="Times New Roman" w:hAnsi="Times New Roman"/>
              </w:rPr>
            </w:pPr>
            <w:r w:rsidRPr="006C6CE5">
              <w:rPr>
                <w:rFonts w:ascii="Times New Roman" w:hAnsi="Times New Roman"/>
              </w:rPr>
              <w:t>Взрослая поли</w:t>
            </w:r>
            <w:r w:rsidR="00A17CFE" w:rsidRPr="006C6CE5">
              <w:rPr>
                <w:rFonts w:ascii="Times New Roman" w:hAnsi="Times New Roman"/>
              </w:rPr>
              <w:t xml:space="preserve">клиника, детская поликлиника, </w:t>
            </w:r>
            <w:r w:rsidRPr="006C6CE5">
              <w:rPr>
                <w:rFonts w:ascii="Times New Roman" w:hAnsi="Times New Roman"/>
              </w:rPr>
              <w:t xml:space="preserve">г. Людиново, </w:t>
            </w:r>
          </w:p>
        </w:tc>
        <w:tc>
          <w:tcPr>
            <w:tcW w:w="1882" w:type="dxa"/>
            <w:vAlign w:val="center"/>
          </w:tcPr>
          <w:p w:rsidR="005000CE" w:rsidRPr="006C6CE5" w:rsidRDefault="005000CE" w:rsidP="00A17CFE">
            <w:pPr>
              <w:spacing w:after="0" w:line="240" w:lineRule="auto"/>
              <w:jc w:val="center"/>
              <w:rPr>
                <w:rFonts w:ascii="Times New Roman" w:hAnsi="Times New Roman"/>
              </w:rPr>
            </w:pPr>
            <w:r w:rsidRPr="006C6CE5">
              <w:rPr>
                <w:rFonts w:ascii="Times New Roman" w:hAnsi="Times New Roman"/>
              </w:rPr>
              <w:t>36 822</w:t>
            </w:r>
          </w:p>
        </w:tc>
        <w:tc>
          <w:tcPr>
            <w:tcW w:w="1947" w:type="dxa"/>
            <w:vAlign w:val="center"/>
          </w:tcPr>
          <w:p w:rsidR="005000CE" w:rsidRPr="006C6CE5" w:rsidRDefault="005000CE" w:rsidP="00A17CFE">
            <w:pPr>
              <w:spacing w:after="0" w:line="240" w:lineRule="auto"/>
              <w:jc w:val="center"/>
              <w:rPr>
                <w:rFonts w:ascii="Times New Roman" w:hAnsi="Times New Roman"/>
              </w:rPr>
            </w:pPr>
            <w:r w:rsidRPr="006C6CE5">
              <w:rPr>
                <w:rFonts w:ascii="Times New Roman" w:hAnsi="Times New Roman"/>
              </w:rPr>
              <w:t>1,04</w:t>
            </w:r>
          </w:p>
        </w:tc>
      </w:tr>
      <w:tr w:rsidR="005000CE" w:rsidRPr="006C6CE5" w:rsidTr="006C6CE5">
        <w:tc>
          <w:tcPr>
            <w:tcW w:w="3085" w:type="dxa"/>
            <w:vMerge/>
            <w:vAlign w:val="center"/>
          </w:tcPr>
          <w:p w:rsidR="005000CE" w:rsidRPr="006C6CE5" w:rsidRDefault="005000CE" w:rsidP="00A17CFE">
            <w:pPr>
              <w:spacing w:after="0" w:line="240" w:lineRule="auto"/>
              <w:jc w:val="center"/>
              <w:rPr>
                <w:rFonts w:ascii="Times New Roman" w:hAnsi="Times New Roman"/>
              </w:rPr>
            </w:pPr>
          </w:p>
        </w:tc>
        <w:tc>
          <w:tcPr>
            <w:tcW w:w="3544" w:type="dxa"/>
            <w:vAlign w:val="center"/>
          </w:tcPr>
          <w:p w:rsidR="005000CE" w:rsidRPr="006C6CE5" w:rsidRDefault="005000CE" w:rsidP="00C34D54">
            <w:pPr>
              <w:spacing w:after="0" w:line="240" w:lineRule="auto"/>
              <w:rPr>
                <w:rFonts w:ascii="Times New Roman" w:hAnsi="Times New Roman"/>
              </w:rPr>
            </w:pPr>
            <w:r w:rsidRPr="006C6CE5">
              <w:rPr>
                <w:rFonts w:ascii="Times New Roman" w:hAnsi="Times New Roman"/>
              </w:rPr>
              <w:t xml:space="preserve">Участковая больница </w:t>
            </w:r>
            <w:proofErr w:type="spellStart"/>
            <w:r w:rsidRPr="006C6CE5">
              <w:rPr>
                <w:rFonts w:ascii="Times New Roman" w:hAnsi="Times New Roman"/>
              </w:rPr>
              <w:t>Жиздринского</w:t>
            </w:r>
            <w:proofErr w:type="spellEnd"/>
            <w:r w:rsidRPr="006C6CE5">
              <w:rPr>
                <w:rFonts w:ascii="Times New Roman" w:hAnsi="Times New Roman"/>
              </w:rPr>
              <w:t xml:space="preserve"> района, г. Жиздра</w:t>
            </w:r>
          </w:p>
        </w:tc>
        <w:tc>
          <w:tcPr>
            <w:tcW w:w="1882" w:type="dxa"/>
            <w:vAlign w:val="center"/>
          </w:tcPr>
          <w:p w:rsidR="005000CE" w:rsidRPr="006C6CE5" w:rsidRDefault="005000CE" w:rsidP="00A17CFE">
            <w:pPr>
              <w:spacing w:after="0" w:line="240" w:lineRule="auto"/>
              <w:jc w:val="center"/>
              <w:rPr>
                <w:rFonts w:ascii="Times New Roman" w:hAnsi="Times New Roman"/>
              </w:rPr>
            </w:pPr>
            <w:r w:rsidRPr="006C6CE5">
              <w:rPr>
                <w:rFonts w:ascii="Times New Roman" w:hAnsi="Times New Roman"/>
              </w:rPr>
              <w:t>5 317</w:t>
            </w:r>
          </w:p>
        </w:tc>
        <w:tc>
          <w:tcPr>
            <w:tcW w:w="1947" w:type="dxa"/>
            <w:vAlign w:val="center"/>
          </w:tcPr>
          <w:p w:rsidR="005000CE" w:rsidRPr="006C6CE5" w:rsidRDefault="005000CE" w:rsidP="00A17CFE">
            <w:pPr>
              <w:spacing w:after="0" w:line="240" w:lineRule="auto"/>
              <w:jc w:val="center"/>
              <w:rPr>
                <w:rFonts w:ascii="Times New Roman" w:hAnsi="Times New Roman"/>
              </w:rPr>
            </w:pPr>
            <w:r w:rsidRPr="006C6CE5">
              <w:rPr>
                <w:rFonts w:ascii="Times New Roman" w:hAnsi="Times New Roman"/>
              </w:rPr>
              <w:t>1,113</w:t>
            </w:r>
          </w:p>
        </w:tc>
      </w:tr>
      <w:tr w:rsidR="005000CE" w:rsidRPr="006C6CE5" w:rsidTr="006C6CE5">
        <w:tc>
          <w:tcPr>
            <w:tcW w:w="3085" w:type="dxa"/>
            <w:vMerge w:val="restart"/>
            <w:vAlign w:val="center"/>
          </w:tcPr>
          <w:p w:rsidR="005000CE" w:rsidRPr="006C6CE5" w:rsidRDefault="005000CE" w:rsidP="00A17CFE">
            <w:pPr>
              <w:spacing w:after="0" w:line="240" w:lineRule="auto"/>
              <w:jc w:val="center"/>
              <w:rPr>
                <w:rFonts w:ascii="Times New Roman" w:eastAsia="Times New Roman" w:hAnsi="Times New Roman"/>
              </w:rPr>
            </w:pPr>
          </w:p>
          <w:p w:rsidR="005000CE" w:rsidRPr="006C6CE5" w:rsidRDefault="005000CE" w:rsidP="00A17CFE">
            <w:pPr>
              <w:spacing w:after="0" w:line="240" w:lineRule="auto"/>
              <w:jc w:val="center"/>
              <w:rPr>
                <w:rFonts w:ascii="Times New Roman" w:hAnsi="Times New Roman"/>
              </w:rPr>
            </w:pPr>
            <w:r w:rsidRPr="006C6CE5">
              <w:rPr>
                <w:rFonts w:ascii="Times New Roman" w:eastAsia="Times New Roman" w:hAnsi="Times New Roman"/>
              </w:rPr>
              <w:t>ГБУЗ КО «Центральная межрайонная больница № 3»</w:t>
            </w:r>
          </w:p>
        </w:tc>
        <w:tc>
          <w:tcPr>
            <w:tcW w:w="3544" w:type="dxa"/>
            <w:vAlign w:val="center"/>
          </w:tcPr>
          <w:p w:rsidR="005000CE" w:rsidRPr="006C6CE5" w:rsidRDefault="005000CE" w:rsidP="00C34D54">
            <w:pPr>
              <w:spacing w:after="0" w:line="240" w:lineRule="auto"/>
              <w:rPr>
                <w:rFonts w:ascii="Times New Roman" w:hAnsi="Times New Roman"/>
              </w:rPr>
            </w:pPr>
            <w:r w:rsidRPr="006C6CE5">
              <w:rPr>
                <w:rFonts w:ascii="Times New Roman" w:hAnsi="Times New Roman"/>
              </w:rPr>
              <w:t>Взрослая поликлиника, детская поликлиника г. Козельск</w:t>
            </w:r>
          </w:p>
        </w:tc>
        <w:tc>
          <w:tcPr>
            <w:tcW w:w="1882" w:type="dxa"/>
            <w:vAlign w:val="center"/>
          </w:tcPr>
          <w:p w:rsidR="005000CE" w:rsidRPr="006C6CE5" w:rsidRDefault="005000CE" w:rsidP="00A17CFE">
            <w:pPr>
              <w:spacing w:after="0" w:line="240" w:lineRule="auto"/>
              <w:jc w:val="center"/>
              <w:rPr>
                <w:rFonts w:ascii="Times New Roman" w:hAnsi="Times New Roman"/>
              </w:rPr>
            </w:pPr>
          </w:p>
          <w:p w:rsidR="005000CE" w:rsidRPr="006C6CE5" w:rsidRDefault="005000CE" w:rsidP="00A17CFE">
            <w:pPr>
              <w:spacing w:after="0" w:line="240" w:lineRule="auto"/>
              <w:jc w:val="center"/>
              <w:rPr>
                <w:rFonts w:ascii="Times New Roman" w:hAnsi="Times New Roman"/>
              </w:rPr>
            </w:pPr>
            <w:r w:rsidRPr="006C6CE5">
              <w:rPr>
                <w:rFonts w:ascii="Times New Roman" w:hAnsi="Times New Roman"/>
              </w:rPr>
              <w:t>1</w:t>
            </w:r>
            <w:r w:rsidRPr="006C6CE5">
              <w:rPr>
                <w:rFonts w:ascii="Times New Roman" w:hAnsi="Times New Roman"/>
                <w:lang w:val="en-US"/>
              </w:rPr>
              <w:t>6</w:t>
            </w:r>
            <w:r w:rsidRPr="006C6CE5">
              <w:rPr>
                <w:rFonts w:ascii="Times New Roman" w:hAnsi="Times New Roman"/>
              </w:rPr>
              <w:t> 329</w:t>
            </w:r>
          </w:p>
        </w:tc>
        <w:tc>
          <w:tcPr>
            <w:tcW w:w="1947" w:type="dxa"/>
            <w:vAlign w:val="center"/>
          </w:tcPr>
          <w:p w:rsidR="005000CE" w:rsidRPr="006C6CE5" w:rsidRDefault="005000CE" w:rsidP="00A17CFE">
            <w:pPr>
              <w:spacing w:after="0" w:line="240" w:lineRule="auto"/>
              <w:jc w:val="center"/>
              <w:rPr>
                <w:rFonts w:ascii="Times New Roman" w:hAnsi="Times New Roman"/>
              </w:rPr>
            </w:pPr>
          </w:p>
          <w:p w:rsidR="005000CE" w:rsidRPr="006C6CE5" w:rsidRDefault="005000CE" w:rsidP="00A17CFE">
            <w:pPr>
              <w:spacing w:after="0" w:line="240" w:lineRule="auto"/>
              <w:jc w:val="center"/>
              <w:rPr>
                <w:rFonts w:ascii="Times New Roman" w:hAnsi="Times New Roman"/>
              </w:rPr>
            </w:pPr>
            <w:r w:rsidRPr="006C6CE5">
              <w:rPr>
                <w:rFonts w:ascii="Times New Roman" w:hAnsi="Times New Roman"/>
              </w:rPr>
              <w:t>1,113</w:t>
            </w:r>
          </w:p>
        </w:tc>
      </w:tr>
      <w:tr w:rsidR="005000CE" w:rsidRPr="006C6CE5" w:rsidTr="006C6CE5">
        <w:tc>
          <w:tcPr>
            <w:tcW w:w="3085" w:type="dxa"/>
            <w:vMerge/>
            <w:vAlign w:val="center"/>
          </w:tcPr>
          <w:p w:rsidR="005000CE" w:rsidRPr="006C6CE5" w:rsidRDefault="005000CE" w:rsidP="00A17CFE">
            <w:pPr>
              <w:spacing w:after="0" w:line="240" w:lineRule="auto"/>
              <w:jc w:val="center"/>
              <w:rPr>
                <w:rFonts w:ascii="Times New Roman" w:hAnsi="Times New Roman"/>
              </w:rPr>
            </w:pPr>
          </w:p>
        </w:tc>
        <w:tc>
          <w:tcPr>
            <w:tcW w:w="3544" w:type="dxa"/>
            <w:vAlign w:val="center"/>
          </w:tcPr>
          <w:p w:rsidR="005000CE" w:rsidRPr="006C6CE5" w:rsidRDefault="005000CE" w:rsidP="00A17CFE">
            <w:pPr>
              <w:spacing w:after="0" w:line="240" w:lineRule="auto"/>
              <w:rPr>
                <w:rFonts w:ascii="Times New Roman" w:hAnsi="Times New Roman"/>
              </w:rPr>
            </w:pPr>
            <w:proofErr w:type="spellStart"/>
            <w:r w:rsidRPr="006C6CE5">
              <w:rPr>
                <w:rFonts w:ascii="Times New Roman" w:hAnsi="Times New Roman"/>
              </w:rPr>
              <w:t>Подборская</w:t>
            </w:r>
            <w:proofErr w:type="spellEnd"/>
            <w:r w:rsidRPr="006C6CE5">
              <w:rPr>
                <w:rFonts w:ascii="Times New Roman" w:hAnsi="Times New Roman"/>
              </w:rPr>
              <w:t xml:space="preserve"> участковая больница, </w:t>
            </w:r>
            <w:r w:rsidR="00C34D54" w:rsidRPr="006C6CE5">
              <w:rPr>
                <w:rFonts w:ascii="Times New Roman" w:hAnsi="Times New Roman"/>
              </w:rPr>
              <w:br/>
            </w:r>
            <w:r w:rsidRPr="006C6CE5">
              <w:rPr>
                <w:rFonts w:ascii="Times New Roman" w:hAnsi="Times New Roman"/>
              </w:rPr>
              <w:t>д. Подборки</w:t>
            </w:r>
          </w:p>
        </w:tc>
        <w:tc>
          <w:tcPr>
            <w:tcW w:w="1882" w:type="dxa"/>
            <w:vAlign w:val="center"/>
          </w:tcPr>
          <w:p w:rsidR="005000CE" w:rsidRPr="006C6CE5" w:rsidRDefault="005000CE" w:rsidP="00A17CFE">
            <w:pPr>
              <w:spacing w:after="0" w:line="240" w:lineRule="auto"/>
              <w:jc w:val="center"/>
              <w:rPr>
                <w:rFonts w:ascii="Times New Roman" w:hAnsi="Times New Roman"/>
              </w:rPr>
            </w:pPr>
            <w:r w:rsidRPr="006C6CE5">
              <w:rPr>
                <w:rFonts w:ascii="Times New Roman" w:hAnsi="Times New Roman"/>
              </w:rPr>
              <w:t>1 284</w:t>
            </w:r>
          </w:p>
        </w:tc>
        <w:tc>
          <w:tcPr>
            <w:tcW w:w="1947" w:type="dxa"/>
            <w:vAlign w:val="center"/>
          </w:tcPr>
          <w:p w:rsidR="005000CE" w:rsidRPr="006C6CE5" w:rsidRDefault="005000CE" w:rsidP="00A17CFE">
            <w:pPr>
              <w:spacing w:after="0" w:line="240" w:lineRule="auto"/>
              <w:jc w:val="center"/>
              <w:rPr>
                <w:rFonts w:ascii="Times New Roman" w:hAnsi="Times New Roman"/>
              </w:rPr>
            </w:pPr>
            <w:r w:rsidRPr="006C6CE5">
              <w:rPr>
                <w:rFonts w:ascii="Times New Roman" w:hAnsi="Times New Roman"/>
              </w:rPr>
              <w:t>1,113</w:t>
            </w:r>
          </w:p>
          <w:p w:rsidR="005000CE" w:rsidRPr="006C6CE5" w:rsidRDefault="005000CE" w:rsidP="00A17CFE">
            <w:pPr>
              <w:spacing w:after="0" w:line="240" w:lineRule="auto"/>
              <w:jc w:val="center"/>
              <w:rPr>
                <w:rFonts w:ascii="Times New Roman" w:hAnsi="Times New Roman"/>
              </w:rPr>
            </w:pPr>
          </w:p>
        </w:tc>
      </w:tr>
      <w:tr w:rsidR="005000CE" w:rsidRPr="006C6CE5" w:rsidTr="006C6CE5">
        <w:tc>
          <w:tcPr>
            <w:tcW w:w="3085" w:type="dxa"/>
            <w:vMerge/>
            <w:vAlign w:val="center"/>
          </w:tcPr>
          <w:p w:rsidR="005000CE" w:rsidRPr="006C6CE5" w:rsidRDefault="005000CE" w:rsidP="00A17CFE">
            <w:pPr>
              <w:spacing w:after="0" w:line="240" w:lineRule="auto"/>
              <w:jc w:val="center"/>
              <w:rPr>
                <w:rFonts w:ascii="Times New Roman" w:hAnsi="Times New Roman"/>
              </w:rPr>
            </w:pPr>
          </w:p>
        </w:tc>
        <w:tc>
          <w:tcPr>
            <w:tcW w:w="3544" w:type="dxa"/>
            <w:vAlign w:val="center"/>
          </w:tcPr>
          <w:p w:rsidR="005000CE" w:rsidRPr="006C6CE5" w:rsidRDefault="005000CE" w:rsidP="00A17CFE">
            <w:pPr>
              <w:spacing w:after="0" w:line="240" w:lineRule="auto"/>
              <w:rPr>
                <w:rFonts w:ascii="Times New Roman" w:hAnsi="Times New Roman"/>
              </w:rPr>
            </w:pPr>
            <w:proofErr w:type="spellStart"/>
            <w:r w:rsidRPr="006C6CE5">
              <w:rPr>
                <w:rFonts w:ascii="Times New Roman" w:hAnsi="Times New Roman"/>
              </w:rPr>
              <w:t>Березичская</w:t>
            </w:r>
            <w:proofErr w:type="spellEnd"/>
            <w:r w:rsidRPr="006C6CE5">
              <w:rPr>
                <w:rFonts w:ascii="Times New Roman" w:hAnsi="Times New Roman"/>
              </w:rPr>
              <w:t xml:space="preserve"> врачебная амбулатория, </w:t>
            </w:r>
            <w:r w:rsidR="00A17CFE" w:rsidRPr="006C6CE5">
              <w:rPr>
                <w:rFonts w:ascii="Times New Roman" w:hAnsi="Times New Roman"/>
              </w:rPr>
              <w:br/>
            </w:r>
            <w:r w:rsidRPr="006C6CE5">
              <w:rPr>
                <w:rFonts w:ascii="Times New Roman" w:hAnsi="Times New Roman"/>
              </w:rPr>
              <w:t xml:space="preserve">с. </w:t>
            </w:r>
            <w:proofErr w:type="spellStart"/>
            <w:r w:rsidRPr="006C6CE5">
              <w:rPr>
                <w:rFonts w:ascii="Times New Roman" w:hAnsi="Times New Roman"/>
              </w:rPr>
              <w:t>Березичский</w:t>
            </w:r>
            <w:proofErr w:type="spellEnd"/>
            <w:r w:rsidRPr="006C6CE5">
              <w:rPr>
                <w:rFonts w:ascii="Times New Roman" w:hAnsi="Times New Roman"/>
              </w:rPr>
              <w:t xml:space="preserve"> стеклозавод</w:t>
            </w:r>
          </w:p>
        </w:tc>
        <w:tc>
          <w:tcPr>
            <w:tcW w:w="1882" w:type="dxa"/>
            <w:vAlign w:val="center"/>
          </w:tcPr>
          <w:p w:rsidR="005000CE" w:rsidRPr="006C6CE5" w:rsidRDefault="005000CE" w:rsidP="00A17CFE">
            <w:pPr>
              <w:spacing w:after="0" w:line="240" w:lineRule="auto"/>
              <w:jc w:val="center"/>
              <w:rPr>
                <w:rFonts w:ascii="Times New Roman" w:hAnsi="Times New Roman"/>
              </w:rPr>
            </w:pPr>
            <w:r w:rsidRPr="006C6CE5">
              <w:rPr>
                <w:rFonts w:ascii="Times New Roman" w:hAnsi="Times New Roman"/>
              </w:rPr>
              <w:t>1 567</w:t>
            </w:r>
          </w:p>
        </w:tc>
        <w:tc>
          <w:tcPr>
            <w:tcW w:w="1947" w:type="dxa"/>
            <w:vAlign w:val="center"/>
          </w:tcPr>
          <w:p w:rsidR="005000CE" w:rsidRPr="006C6CE5" w:rsidRDefault="005000CE" w:rsidP="00A17CFE">
            <w:pPr>
              <w:spacing w:after="0" w:line="240" w:lineRule="auto"/>
              <w:jc w:val="center"/>
              <w:rPr>
                <w:rFonts w:ascii="Times New Roman" w:hAnsi="Times New Roman"/>
              </w:rPr>
            </w:pPr>
            <w:r w:rsidRPr="006C6CE5">
              <w:rPr>
                <w:rFonts w:ascii="Times New Roman" w:hAnsi="Times New Roman"/>
              </w:rPr>
              <w:t>1,113</w:t>
            </w:r>
          </w:p>
        </w:tc>
      </w:tr>
      <w:tr w:rsidR="005000CE" w:rsidRPr="006C6CE5" w:rsidTr="006C6CE5">
        <w:tc>
          <w:tcPr>
            <w:tcW w:w="3085" w:type="dxa"/>
            <w:vMerge/>
            <w:vAlign w:val="center"/>
          </w:tcPr>
          <w:p w:rsidR="005000CE" w:rsidRPr="006C6CE5" w:rsidRDefault="005000CE" w:rsidP="00A17CFE">
            <w:pPr>
              <w:spacing w:after="0" w:line="240" w:lineRule="auto"/>
              <w:jc w:val="center"/>
              <w:rPr>
                <w:rFonts w:ascii="Times New Roman" w:hAnsi="Times New Roman"/>
              </w:rPr>
            </w:pPr>
          </w:p>
        </w:tc>
        <w:tc>
          <w:tcPr>
            <w:tcW w:w="3544" w:type="dxa"/>
            <w:vAlign w:val="center"/>
          </w:tcPr>
          <w:p w:rsidR="005000CE" w:rsidRPr="006C6CE5" w:rsidRDefault="005000CE" w:rsidP="00A17CFE">
            <w:pPr>
              <w:spacing w:after="0" w:line="240" w:lineRule="auto"/>
              <w:rPr>
                <w:rFonts w:ascii="Times New Roman" w:hAnsi="Times New Roman"/>
              </w:rPr>
            </w:pPr>
            <w:proofErr w:type="spellStart"/>
            <w:r w:rsidRPr="006C6CE5">
              <w:rPr>
                <w:rFonts w:ascii="Times New Roman" w:hAnsi="Times New Roman"/>
              </w:rPr>
              <w:t>Сосенская</w:t>
            </w:r>
            <w:proofErr w:type="spellEnd"/>
            <w:r w:rsidRPr="006C6CE5">
              <w:rPr>
                <w:rFonts w:ascii="Times New Roman" w:hAnsi="Times New Roman"/>
              </w:rPr>
              <w:t xml:space="preserve"> городская больница,</w:t>
            </w:r>
            <w:r w:rsidR="00C34D54" w:rsidRPr="006C6CE5">
              <w:rPr>
                <w:rFonts w:ascii="Times New Roman" w:hAnsi="Times New Roman"/>
              </w:rPr>
              <w:br/>
            </w:r>
            <w:r w:rsidRPr="006C6CE5">
              <w:rPr>
                <w:rFonts w:ascii="Times New Roman" w:hAnsi="Times New Roman"/>
              </w:rPr>
              <w:t xml:space="preserve"> г. Сосен</w:t>
            </w:r>
            <w:r w:rsidR="00C34D54" w:rsidRPr="006C6CE5">
              <w:rPr>
                <w:rFonts w:ascii="Times New Roman" w:hAnsi="Times New Roman"/>
              </w:rPr>
              <w:t>с</w:t>
            </w:r>
            <w:r w:rsidRPr="006C6CE5">
              <w:rPr>
                <w:rFonts w:ascii="Times New Roman" w:hAnsi="Times New Roman"/>
              </w:rPr>
              <w:t>ки</w:t>
            </w:r>
            <w:r w:rsidR="00C34D54" w:rsidRPr="006C6CE5">
              <w:rPr>
                <w:rFonts w:ascii="Times New Roman" w:hAnsi="Times New Roman"/>
              </w:rPr>
              <w:t>й</w:t>
            </w:r>
          </w:p>
        </w:tc>
        <w:tc>
          <w:tcPr>
            <w:tcW w:w="1882" w:type="dxa"/>
            <w:vAlign w:val="center"/>
          </w:tcPr>
          <w:p w:rsidR="005000CE" w:rsidRPr="006C6CE5" w:rsidRDefault="005000CE" w:rsidP="00A17CFE">
            <w:pPr>
              <w:spacing w:after="0" w:line="240" w:lineRule="auto"/>
              <w:jc w:val="center"/>
              <w:rPr>
                <w:rFonts w:ascii="Times New Roman" w:hAnsi="Times New Roman"/>
              </w:rPr>
            </w:pPr>
            <w:r w:rsidRPr="006C6CE5">
              <w:rPr>
                <w:rFonts w:ascii="Times New Roman" w:hAnsi="Times New Roman"/>
              </w:rPr>
              <w:t>10 291</w:t>
            </w:r>
          </w:p>
        </w:tc>
        <w:tc>
          <w:tcPr>
            <w:tcW w:w="1947" w:type="dxa"/>
            <w:vAlign w:val="center"/>
          </w:tcPr>
          <w:p w:rsidR="005000CE" w:rsidRPr="006C6CE5" w:rsidRDefault="005000CE" w:rsidP="00A17CFE">
            <w:pPr>
              <w:spacing w:after="0" w:line="240" w:lineRule="auto"/>
              <w:jc w:val="center"/>
              <w:rPr>
                <w:rFonts w:ascii="Times New Roman" w:hAnsi="Times New Roman"/>
              </w:rPr>
            </w:pPr>
            <w:r w:rsidRPr="006C6CE5">
              <w:rPr>
                <w:rFonts w:ascii="Times New Roman" w:hAnsi="Times New Roman"/>
              </w:rPr>
              <w:t>1,113</w:t>
            </w:r>
          </w:p>
        </w:tc>
      </w:tr>
      <w:tr w:rsidR="005000CE" w:rsidRPr="006C6CE5" w:rsidTr="006C6CE5">
        <w:tc>
          <w:tcPr>
            <w:tcW w:w="3085" w:type="dxa"/>
            <w:vMerge/>
            <w:vAlign w:val="center"/>
          </w:tcPr>
          <w:p w:rsidR="005000CE" w:rsidRPr="006C6CE5" w:rsidRDefault="005000CE" w:rsidP="00A17CFE">
            <w:pPr>
              <w:spacing w:after="0" w:line="240" w:lineRule="auto"/>
              <w:jc w:val="center"/>
              <w:rPr>
                <w:rFonts w:ascii="Times New Roman" w:hAnsi="Times New Roman"/>
              </w:rPr>
            </w:pPr>
          </w:p>
        </w:tc>
        <w:tc>
          <w:tcPr>
            <w:tcW w:w="3544" w:type="dxa"/>
            <w:vAlign w:val="center"/>
          </w:tcPr>
          <w:p w:rsidR="005000CE" w:rsidRPr="006C6CE5" w:rsidRDefault="005000CE" w:rsidP="00C34D54">
            <w:pPr>
              <w:spacing w:after="0" w:line="240" w:lineRule="auto"/>
              <w:rPr>
                <w:rFonts w:ascii="Times New Roman" w:hAnsi="Times New Roman"/>
              </w:rPr>
            </w:pPr>
            <w:r w:rsidRPr="006C6CE5">
              <w:rPr>
                <w:rFonts w:ascii="Times New Roman" w:hAnsi="Times New Roman"/>
              </w:rPr>
              <w:t xml:space="preserve">Участковая больница Ульяновского </w:t>
            </w:r>
            <w:r w:rsidR="00C34D54" w:rsidRPr="006C6CE5">
              <w:rPr>
                <w:rFonts w:ascii="Times New Roman" w:hAnsi="Times New Roman"/>
              </w:rPr>
              <w:t xml:space="preserve">района, </w:t>
            </w:r>
            <w:r w:rsidRPr="006C6CE5">
              <w:rPr>
                <w:rFonts w:ascii="Times New Roman" w:hAnsi="Times New Roman"/>
              </w:rPr>
              <w:t>с Ульяново</w:t>
            </w:r>
          </w:p>
        </w:tc>
        <w:tc>
          <w:tcPr>
            <w:tcW w:w="1882" w:type="dxa"/>
            <w:vAlign w:val="center"/>
          </w:tcPr>
          <w:p w:rsidR="005000CE" w:rsidRPr="006C6CE5" w:rsidRDefault="005000CE" w:rsidP="00A17CFE">
            <w:pPr>
              <w:spacing w:after="0" w:line="240" w:lineRule="auto"/>
              <w:jc w:val="center"/>
              <w:rPr>
                <w:rFonts w:ascii="Times New Roman" w:hAnsi="Times New Roman"/>
              </w:rPr>
            </w:pPr>
            <w:r w:rsidRPr="006C6CE5">
              <w:rPr>
                <w:rFonts w:ascii="Times New Roman" w:hAnsi="Times New Roman"/>
                <w:lang w:val="en-US"/>
              </w:rPr>
              <w:t>3</w:t>
            </w:r>
            <w:r w:rsidRPr="006C6CE5">
              <w:rPr>
                <w:rFonts w:ascii="Times New Roman" w:hAnsi="Times New Roman"/>
              </w:rPr>
              <w:t> 468</w:t>
            </w:r>
          </w:p>
        </w:tc>
        <w:tc>
          <w:tcPr>
            <w:tcW w:w="1947" w:type="dxa"/>
            <w:vAlign w:val="center"/>
          </w:tcPr>
          <w:p w:rsidR="005000CE" w:rsidRPr="006C6CE5" w:rsidRDefault="005000CE" w:rsidP="00A17CFE">
            <w:pPr>
              <w:spacing w:after="0" w:line="240" w:lineRule="auto"/>
              <w:jc w:val="center"/>
              <w:rPr>
                <w:rFonts w:ascii="Times New Roman" w:hAnsi="Times New Roman"/>
              </w:rPr>
            </w:pPr>
            <w:r w:rsidRPr="006C6CE5">
              <w:rPr>
                <w:rFonts w:ascii="Times New Roman" w:hAnsi="Times New Roman"/>
              </w:rPr>
              <w:t>1,113</w:t>
            </w:r>
          </w:p>
        </w:tc>
      </w:tr>
      <w:tr w:rsidR="005000CE" w:rsidRPr="006C6CE5" w:rsidTr="006C6CE5">
        <w:tc>
          <w:tcPr>
            <w:tcW w:w="3085" w:type="dxa"/>
            <w:vMerge w:val="restart"/>
            <w:vAlign w:val="center"/>
          </w:tcPr>
          <w:p w:rsidR="005000CE" w:rsidRPr="006C6CE5" w:rsidRDefault="005000CE" w:rsidP="00A17CFE">
            <w:pPr>
              <w:spacing w:after="0" w:line="240" w:lineRule="auto"/>
              <w:jc w:val="center"/>
              <w:rPr>
                <w:rFonts w:ascii="Times New Roman" w:hAnsi="Times New Roman"/>
              </w:rPr>
            </w:pPr>
            <w:r w:rsidRPr="006C6CE5">
              <w:rPr>
                <w:rFonts w:ascii="Times New Roman" w:eastAsia="Times New Roman" w:hAnsi="Times New Roman"/>
              </w:rPr>
              <w:t>ГБУЗ КО «Центральная межрайонная больница № 4»</w:t>
            </w:r>
          </w:p>
        </w:tc>
        <w:tc>
          <w:tcPr>
            <w:tcW w:w="3544" w:type="dxa"/>
            <w:vAlign w:val="center"/>
          </w:tcPr>
          <w:p w:rsidR="005000CE" w:rsidRPr="006C6CE5" w:rsidRDefault="005000CE" w:rsidP="00A17CFE">
            <w:pPr>
              <w:spacing w:after="0" w:line="240" w:lineRule="auto"/>
              <w:rPr>
                <w:rFonts w:ascii="Times New Roman" w:hAnsi="Times New Roman"/>
              </w:rPr>
            </w:pPr>
            <w:r w:rsidRPr="006C6CE5">
              <w:rPr>
                <w:rFonts w:ascii="Times New Roman" w:hAnsi="Times New Roman"/>
              </w:rPr>
              <w:t>Больница, г. Юхнов</w:t>
            </w:r>
          </w:p>
        </w:tc>
        <w:tc>
          <w:tcPr>
            <w:tcW w:w="1882" w:type="dxa"/>
            <w:vAlign w:val="center"/>
          </w:tcPr>
          <w:p w:rsidR="005000CE" w:rsidRPr="006C6CE5" w:rsidRDefault="005000CE" w:rsidP="00A17CFE">
            <w:pPr>
              <w:spacing w:after="0" w:line="240" w:lineRule="auto"/>
              <w:jc w:val="center"/>
              <w:rPr>
                <w:rFonts w:ascii="Times New Roman" w:hAnsi="Times New Roman"/>
              </w:rPr>
            </w:pPr>
            <w:r w:rsidRPr="006C6CE5">
              <w:rPr>
                <w:rFonts w:ascii="Times New Roman" w:hAnsi="Times New Roman"/>
              </w:rPr>
              <w:t>5 726</w:t>
            </w:r>
          </w:p>
        </w:tc>
        <w:tc>
          <w:tcPr>
            <w:tcW w:w="1947" w:type="dxa"/>
            <w:vAlign w:val="center"/>
          </w:tcPr>
          <w:p w:rsidR="005000CE" w:rsidRPr="006C6CE5" w:rsidRDefault="005000CE" w:rsidP="00A17CFE">
            <w:pPr>
              <w:spacing w:after="0" w:line="240" w:lineRule="auto"/>
              <w:jc w:val="center"/>
              <w:rPr>
                <w:rFonts w:ascii="Times New Roman" w:hAnsi="Times New Roman"/>
              </w:rPr>
            </w:pPr>
            <w:r w:rsidRPr="006C6CE5">
              <w:rPr>
                <w:rFonts w:ascii="Times New Roman" w:hAnsi="Times New Roman"/>
              </w:rPr>
              <w:t>1,113</w:t>
            </w:r>
          </w:p>
        </w:tc>
      </w:tr>
      <w:tr w:rsidR="005000CE" w:rsidRPr="006C6CE5" w:rsidTr="006C6CE5">
        <w:tc>
          <w:tcPr>
            <w:tcW w:w="3085" w:type="dxa"/>
            <w:vMerge/>
            <w:vAlign w:val="center"/>
          </w:tcPr>
          <w:p w:rsidR="005000CE" w:rsidRPr="006C6CE5" w:rsidRDefault="005000CE" w:rsidP="00A17CFE">
            <w:pPr>
              <w:spacing w:after="0" w:line="240" w:lineRule="auto"/>
              <w:jc w:val="center"/>
              <w:rPr>
                <w:rFonts w:ascii="Times New Roman" w:hAnsi="Times New Roman"/>
              </w:rPr>
            </w:pPr>
          </w:p>
        </w:tc>
        <w:tc>
          <w:tcPr>
            <w:tcW w:w="3544" w:type="dxa"/>
            <w:vAlign w:val="center"/>
          </w:tcPr>
          <w:p w:rsidR="005000CE" w:rsidRPr="006C6CE5" w:rsidRDefault="005000CE" w:rsidP="003A2EC3">
            <w:pPr>
              <w:spacing w:after="0" w:line="240" w:lineRule="auto"/>
              <w:rPr>
                <w:rFonts w:ascii="Times New Roman" w:hAnsi="Times New Roman"/>
              </w:rPr>
            </w:pPr>
            <w:r w:rsidRPr="006C6CE5">
              <w:rPr>
                <w:rFonts w:ascii="Times New Roman" w:hAnsi="Times New Roman"/>
              </w:rPr>
              <w:t>Участковая больница, г. Мосальск</w:t>
            </w:r>
          </w:p>
        </w:tc>
        <w:tc>
          <w:tcPr>
            <w:tcW w:w="1882" w:type="dxa"/>
            <w:vAlign w:val="center"/>
          </w:tcPr>
          <w:p w:rsidR="005000CE" w:rsidRPr="006C6CE5" w:rsidRDefault="005000CE" w:rsidP="00A17CFE">
            <w:pPr>
              <w:spacing w:after="0" w:line="240" w:lineRule="auto"/>
              <w:jc w:val="center"/>
              <w:rPr>
                <w:rFonts w:ascii="Times New Roman" w:hAnsi="Times New Roman"/>
              </w:rPr>
            </w:pPr>
            <w:r w:rsidRPr="006C6CE5">
              <w:rPr>
                <w:rFonts w:ascii="Times New Roman" w:hAnsi="Times New Roman"/>
                <w:lang w:val="en-US"/>
              </w:rPr>
              <w:t>4</w:t>
            </w:r>
            <w:r w:rsidRPr="006C6CE5">
              <w:rPr>
                <w:rFonts w:ascii="Times New Roman" w:hAnsi="Times New Roman"/>
              </w:rPr>
              <w:t> 250</w:t>
            </w:r>
          </w:p>
        </w:tc>
        <w:tc>
          <w:tcPr>
            <w:tcW w:w="1947" w:type="dxa"/>
            <w:vAlign w:val="center"/>
          </w:tcPr>
          <w:p w:rsidR="005000CE" w:rsidRPr="006C6CE5" w:rsidRDefault="005000CE" w:rsidP="00A17CFE">
            <w:pPr>
              <w:spacing w:after="0" w:line="240" w:lineRule="auto"/>
              <w:jc w:val="center"/>
              <w:rPr>
                <w:rFonts w:ascii="Times New Roman" w:hAnsi="Times New Roman"/>
              </w:rPr>
            </w:pPr>
            <w:r w:rsidRPr="006C6CE5">
              <w:rPr>
                <w:rFonts w:ascii="Times New Roman" w:hAnsi="Times New Roman"/>
              </w:rPr>
              <w:t>1,113</w:t>
            </w:r>
          </w:p>
        </w:tc>
      </w:tr>
      <w:tr w:rsidR="005000CE" w:rsidRPr="006C6CE5" w:rsidTr="006C6CE5">
        <w:tc>
          <w:tcPr>
            <w:tcW w:w="3085" w:type="dxa"/>
            <w:vMerge/>
            <w:vAlign w:val="center"/>
          </w:tcPr>
          <w:p w:rsidR="005000CE" w:rsidRPr="006C6CE5" w:rsidRDefault="005000CE" w:rsidP="00A17CFE">
            <w:pPr>
              <w:spacing w:after="0" w:line="240" w:lineRule="auto"/>
              <w:jc w:val="center"/>
              <w:rPr>
                <w:rFonts w:ascii="Times New Roman" w:hAnsi="Times New Roman"/>
              </w:rPr>
            </w:pPr>
          </w:p>
        </w:tc>
        <w:tc>
          <w:tcPr>
            <w:tcW w:w="3544" w:type="dxa"/>
            <w:vAlign w:val="center"/>
          </w:tcPr>
          <w:p w:rsidR="005000CE" w:rsidRPr="006C6CE5" w:rsidRDefault="005000CE" w:rsidP="003A2EC3">
            <w:pPr>
              <w:spacing w:after="0" w:line="240" w:lineRule="auto"/>
              <w:rPr>
                <w:rFonts w:ascii="Times New Roman" w:hAnsi="Times New Roman"/>
              </w:rPr>
            </w:pPr>
            <w:r w:rsidRPr="006C6CE5">
              <w:rPr>
                <w:rFonts w:ascii="Times New Roman" w:hAnsi="Times New Roman"/>
              </w:rPr>
              <w:t xml:space="preserve">Участковая </w:t>
            </w:r>
            <w:proofErr w:type="spellStart"/>
            <w:r w:rsidRPr="006C6CE5">
              <w:rPr>
                <w:rFonts w:ascii="Times New Roman" w:hAnsi="Times New Roman"/>
              </w:rPr>
              <w:t>больница,с</w:t>
            </w:r>
            <w:proofErr w:type="spellEnd"/>
            <w:r w:rsidRPr="006C6CE5">
              <w:rPr>
                <w:rFonts w:ascii="Times New Roman" w:hAnsi="Times New Roman"/>
              </w:rPr>
              <w:t xml:space="preserve">. </w:t>
            </w:r>
            <w:proofErr w:type="spellStart"/>
            <w:r w:rsidRPr="006C6CE5">
              <w:rPr>
                <w:rFonts w:ascii="Times New Roman" w:hAnsi="Times New Roman"/>
              </w:rPr>
              <w:t>Износки</w:t>
            </w:r>
            <w:proofErr w:type="spellEnd"/>
          </w:p>
        </w:tc>
        <w:tc>
          <w:tcPr>
            <w:tcW w:w="1882" w:type="dxa"/>
            <w:vAlign w:val="center"/>
          </w:tcPr>
          <w:p w:rsidR="005000CE" w:rsidRPr="006C6CE5" w:rsidRDefault="005000CE" w:rsidP="00A17CFE">
            <w:pPr>
              <w:spacing w:after="0" w:line="240" w:lineRule="auto"/>
              <w:jc w:val="center"/>
              <w:rPr>
                <w:rFonts w:ascii="Times New Roman" w:hAnsi="Times New Roman"/>
              </w:rPr>
            </w:pPr>
            <w:r w:rsidRPr="006C6CE5">
              <w:rPr>
                <w:rFonts w:ascii="Times New Roman" w:hAnsi="Times New Roman"/>
                <w:lang w:val="en-US"/>
              </w:rPr>
              <w:t>2</w:t>
            </w:r>
            <w:r w:rsidRPr="006C6CE5">
              <w:rPr>
                <w:rFonts w:ascii="Times New Roman" w:hAnsi="Times New Roman"/>
              </w:rPr>
              <w:t> 036</w:t>
            </w:r>
          </w:p>
        </w:tc>
        <w:tc>
          <w:tcPr>
            <w:tcW w:w="1947" w:type="dxa"/>
            <w:vAlign w:val="center"/>
          </w:tcPr>
          <w:p w:rsidR="005000CE" w:rsidRPr="006C6CE5" w:rsidRDefault="005000CE" w:rsidP="00A17CFE">
            <w:pPr>
              <w:spacing w:after="0" w:line="240" w:lineRule="auto"/>
              <w:jc w:val="center"/>
              <w:rPr>
                <w:rFonts w:ascii="Times New Roman" w:hAnsi="Times New Roman"/>
              </w:rPr>
            </w:pPr>
            <w:r w:rsidRPr="006C6CE5">
              <w:rPr>
                <w:rFonts w:ascii="Times New Roman" w:hAnsi="Times New Roman"/>
              </w:rPr>
              <w:t>1,113</w:t>
            </w:r>
          </w:p>
        </w:tc>
      </w:tr>
      <w:tr w:rsidR="005000CE" w:rsidRPr="006C6CE5" w:rsidTr="006C6CE5">
        <w:tc>
          <w:tcPr>
            <w:tcW w:w="3085" w:type="dxa"/>
            <w:vMerge w:val="restart"/>
            <w:vAlign w:val="center"/>
          </w:tcPr>
          <w:p w:rsidR="005000CE" w:rsidRPr="006C6CE5" w:rsidRDefault="005000CE" w:rsidP="00A17CFE">
            <w:pPr>
              <w:spacing w:after="0" w:line="240" w:lineRule="auto"/>
              <w:jc w:val="center"/>
              <w:rPr>
                <w:rFonts w:ascii="Times New Roman" w:hAnsi="Times New Roman"/>
              </w:rPr>
            </w:pPr>
            <w:r w:rsidRPr="006C6CE5">
              <w:rPr>
                <w:rFonts w:ascii="Times New Roman" w:eastAsia="Times New Roman" w:hAnsi="Times New Roman"/>
              </w:rPr>
              <w:t>ГБУЗ КО «Центральная межрайонная больница № 5»</w:t>
            </w:r>
          </w:p>
        </w:tc>
        <w:tc>
          <w:tcPr>
            <w:tcW w:w="3544" w:type="dxa"/>
            <w:vAlign w:val="center"/>
          </w:tcPr>
          <w:p w:rsidR="005000CE" w:rsidRPr="006C6CE5" w:rsidRDefault="005000CE" w:rsidP="00C34D54">
            <w:pPr>
              <w:spacing w:after="0" w:line="240" w:lineRule="auto"/>
              <w:rPr>
                <w:rFonts w:ascii="Times New Roman" w:hAnsi="Times New Roman"/>
              </w:rPr>
            </w:pPr>
            <w:r w:rsidRPr="006C6CE5">
              <w:rPr>
                <w:rFonts w:ascii="Times New Roman" w:hAnsi="Times New Roman"/>
              </w:rPr>
              <w:t>Взрослая поликлиника, детская поликлиника</w:t>
            </w:r>
            <w:r w:rsidR="003A2EC3" w:rsidRPr="006C6CE5">
              <w:rPr>
                <w:rFonts w:ascii="Times New Roman" w:hAnsi="Times New Roman"/>
              </w:rPr>
              <w:t xml:space="preserve">, </w:t>
            </w:r>
            <w:r w:rsidRPr="006C6CE5">
              <w:rPr>
                <w:rFonts w:ascii="Times New Roman" w:hAnsi="Times New Roman"/>
              </w:rPr>
              <w:t>г. Сухиничи</w:t>
            </w:r>
          </w:p>
        </w:tc>
        <w:tc>
          <w:tcPr>
            <w:tcW w:w="1882" w:type="dxa"/>
            <w:vAlign w:val="center"/>
          </w:tcPr>
          <w:p w:rsidR="005000CE" w:rsidRPr="006C6CE5" w:rsidRDefault="005000CE" w:rsidP="00A17CFE">
            <w:pPr>
              <w:spacing w:after="0" w:line="240" w:lineRule="auto"/>
              <w:jc w:val="center"/>
              <w:rPr>
                <w:rFonts w:ascii="Times New Roman" w:hAnsi="Times New Roman"/>
              </w:rPr>
            </w:pPr>
            <w:r w:rsidRPr="006C6CE5">
              <w:rPr>
                <w:rFonts w:ascii="Times New Roman" w:hAnsi="Times New Roman"/>
                <w:lang w:val="en-US"/>
              </w:rPr>
              <w:t>1</w:t>
            </w:r>
            <w:r w:rsidRPr="006C6CE5">
              <w:rPr>
                <w:rFonts w:ascii="Times New Roman" w:hAnsi="Times New Roman"/>
              </w:rPr>
              <w:t>4 629</w:t>
            </w:r>
          </w:p>
        </w:tc>
        <w:tc>
          <w:tcPr>
            <w:tcW w:w="1947" w:type="dxa"/>
            <w:vAlign w:val="center"/>
          </w:tcPr>
          <w:p w:rsidR="005000CE" w:rsidRPr="006C6CE5" w:rsidRDefault="005000CE" w:rsidP="00A17CFE">
            <w:pPr>
              <w:spacing w:after="0" w:line="240" w:lineRule="auto"/>
              <w:jc w:val="center"/>
              <w:rPr>
                <w:rFonts w:ascii="Times New Roman" w:hAnsi="Times New Roman"/>
              </w:rPr>
            </w:pPr>
            <w:r w:rsidRPr="006C6CE5">
              <w:rPr>
                <w:rFonts w:ascii="Times New Roman" w:hAnsi="Times New Roman"/>
              </w:rPr>
              <w:t>1,113</w:t>
            </w:r>
          </w:p>
        </w:tc>
      </w:tr>
      <w:tr w:rsidR="005000CE" w:rsidRPr="006C6CE5" w:rsidTr="006C6CE5">
        <w:tc>
          <w:tcPr>
            <w:tcW w:w="3085" w:type="dxa"/>
            <w:vMerge/>
            <w:vAlign w:val="center"/>
          </w:tcPr>
          <w:p w:rsidR="005000CE" w:rsidRPr="006C6CE5" w:rsidRDefault="005000CE" w:rsidP="00A17CFE">
            <w:pPr>
              <w:spacing w:after="0" w:line="240" w:lineRule="auto"/>
              <w:jc w:val="center"/>
              <w:rPr>
                <w:rFonts w:ascii="Times New Roman" w:hAnsi="Times New Roman"/>
              </w:rPr>
            </w:pPr>
          </w:p>
        </w:tc>
        <w:tc>
          <w:tcPr>
            <w:tcW w:w="3544" w:type="dxa"/>
            <w:vAlign w:val="center"/>
          </w:tcPr>
          <w:p w:rsidR="005000CE" w:rsidRPr="006C6CE5" w:rsidRDefault="005000CE" w:rsidP="00A17CFE">
            <w:pPr>
              <w:spacing w:after="0" w:line="240" w:lineRule="auto"/>
              <w:rPr>
                <w:rFonts w:ascii="Times New Roman" w:hAnsi="Times New Roman"/>
              </w:rPr>
            </w:pPr>
            <w:proofErr w:type="spellStart"/>
            <w:r w:rsidRPr="006C6CE5">
              <w:rPr>
                <w:rFonts w:ascii="Times New Roman" w:hAnsi="Times New Roman"/>
              </w:rPr>
              <w:t>Шлиповская</w:t>
            </w:r>
            <w:proofErr w:type="spellEnd"/>
            <w:r w:rsidRPr="006C6CE5">
              <w:rPr>
                <w:rFonts w:ascii="Times New Roman" w:hAnsi="Times New Roman"/>
              </w:rPr>
              <w:t xml:space="preserve"> участковая больница, </w:t>
            </w:r>
            <w:r w:rsidR="00C34D54" w:rsidRPr="006C6CE5">
              <w:rPr>
                <w:rFonts w:ascii="Times New Roman" w:hAnsi="Times New Roman"/>
              </w:rPr>
              <w:br/>
            </w:r>
            <w:r w:rsidRPr="006C6CE5">
              <w:rPr>
                <w:rFonts w:ascii="Times New Roman" w:hAnsi="Times New Roman"/>
              </w:rPr>
              <w:t xml:space="preserve">с. </w:t>
            </w:r>
            <w:proofErr w:type="spellStart"/>
            <w:r w:rsidRPr="006C6CE5">
              <w:rPr>
                <w:rFonts w:ascii="Times New Roman" w:hAnsi="Times New Roman"/>
              </w:rPr>
              <w:t>Шлипово</w:t>
            </w:r>
            <w:proofErr w:type="spellEnd"/>
          </w:p>
        </w:tc>
        <w:tc>
          <w:tcPr>
            <w:tcW w:w="1882" w:type="dxa"/>
            <w:vAlign w:val="center"/>
          </w:tcPr>
          <w:p w:rsidR="005000CE" w:rsidRPr="006C6CE5" w:rsidRDefault="005000CE" w:rsidP="00A17CFE">
            <w:pPr>
              <w:spacing w:after="0" w:line="240" w:lineRule="auto"/>
              <w:jc w:val="center"/>
              <w:rPr>
                <w:rFonts w:ascii="Times New Roman" w:hAnsi="Times New Roman"/>
              </w:rPr>
            </w:pPr>
            <w:r w:rsidRPr="006C6CE5">
              <w:rPr>
                <w:rFonts w:ascii="Times New Roman" w:hAnsi="Times New Roman"/>
                <w:lang w:val="en-US"/>
              </w:rPr>
              <w:t>1</w:t>
            </w:r>
            <w:r w:rsidRPr="006C6CE5">
              <w:rPr>
                <w:rFonts w:ascii="Times New Roman" w:hAnsi="Times New Roman"/>
              </w:rPr>
              <w:t> 456</w:t>
            </w:r>
          </w:p>
        </w:tc>
        <w:tc>
          <w:tcPr>
            <w:tcW w:w="1947" w:type="dxa"/>
            <w:vAlign w:val="center"/>
          </w:tcPr>
          <w:p w:rsidR="005000CE" w:rsidRPr="006C6CE5" w:rsidRDefault="005000CE" w:rsidP="00A17CFE">
            <w:pPr>
              <w:spacing w:after="0" w:line="240" w:lineRule="auto"/>
              <w:jc w:val="center"/>
              <w:rPr>
                <w:rFonts w:ascii="Times New Roman" w:hAnsi="Times New Roman"/>
              </w:rPr>
            </w:pPr>
            <w:r w:rsidRPr="006C6CE5">
              <w:rPr>
                <w:rFonts w:ascii="Times New Roman" w:hAnsi="Times New Roman"/>
              </w:rPr>
              <w:t>1,113</w:t>
            </w:r>
          </w:p>
        </w:tc>
      </w:tr>
      <w:tr w:rsidR="005000CE" w:rsidRPr="006C6CE5" w:rsidTr="006C6CE5">
        <w:tc>
          <w:tcPr>
            <w:tcW w:w="3085" w:type="dxa"/>
            <w:vMerge/>
            <w:vAlign w:val="center"/>
          </w:tcPr>
          <w:p w:rsidR="005000CE" w:rsidRPr="006C6CE5" w:rsidRDefault="005000CE" w:rsidP="00A17CFE">
            <w:pPr>
              <w:spacing w:after="0" w:line="240" w:lineRule="auto"/>
              <w:jc w:val="center"/>
              <w:rPr>
                <w:rFonts w:ascii="Times New Roman" w:hAnsi="Times New Roman"/>
              </w:rPr>
            </w:pPr>
          </w:p>
        </w:tc>
        <w:tc>
          <w:tcPr>
            <w:tcW w:w="3544" w:type="dxa"/>
            <w:vAlign w:val="center"/>
          </w:tcPr>
          <w:p w:rsidR="005000CE" w:rsidRPr="006C6CE5" w:rsidRDefault="005000CE" w:rsidP="00C34D54">
            <w:pPr>
              <w:spacing w:after="0" w:line="240" w:lineRule="auto"/>
              <w:rPr>
                <w:rFonts w:ascii="Times New Roman" w:hAnsi="Times New Roman"/>
              </w:rPr>
            </w:pPr>
            <w:proofErr w:type="spellStart"/>
            <w:r w:rsidRPr="006C6CE5">
              <w:rPr>
                <w:rFonts w:ascii="Times New Roman" w:hAnsi="Times New Roman"/>
              </w:rPr>
              <w:t>Середейская</w:t>
            </w:r>
            <w:proofErr w:type="spellEnd"/>
            <w:r w:rsidRPr="006C6CE5">
              <w:rPr>
                <w:rFonts w:ascii="Times New Roman" w:hAnsi="Times New Roman"/>
              </w:rPr>
              <w:t xml:space="preserve"> </w:t>
            </w:r>
            <w:proofErr w:type="spellStart"/>
            <w:r w:rsidRPr="006C6CE5">
              <w:rPr>
                <w:rFonts w:ascii="Times New Roman" w:hAnsi="Times New Roman"/>
              </w:rPr>
              <w:t>больница,п</w:t>
            </w:r>
            <w:proofErr w:type="spellEnd"/>
            <w:r w:rsidRPr="006C6CE5">
              <w:rPr>
                <w:rFonts w:ascii="Times New Roman" w:hAnsi="Times New Roman"/>
              </w:rPr>
              <w:t xml:space="preserve">. </w:t>
            </w:r>
            <w:proofErr w:type="spellStart"/>
            <w:r w:rsidRPr="006C6CE5">
              <w:rPr>
                <w:rFonts w:ascii="Times New Roman" w:hAnsi="Times New Roman"/>
              </w:rPr>
              <w:t>Середейский</w:t>
            </w:r>
            <w:proofErr w:type="spellEnd"/>
          </w:p>
        </w:tc>
        <w:tc>
          <w:tcPr>
            <w:tcW w:w="1882" w:type="dxa"/>
            <w:vAlign w:val="center"/>
          </w:tcPr>
          <w:p w:rsidR="005000CE" w:rsidRPr="006C6CE5" w:rsidRDefault="005000CE" w:rsidP="00A17CFE">
            <w:pPr>
              <w:spacing w:after="0" w:line="240" w:lineRule="auto"/>
              <w:jc w:val="center"/>
              <w:rPr>
                <w:rFonts w:ascii="Times New Roman" w:hAnsi="Times New Roman"/>
              </w:rPr>
            </w:pPr>
            <w:r w:rsidRPr="006C6CE5">
              <w:rPr>
                <w:rFonts w:ascii="Times New Roman" w:hAnsi="Times New Roman"/>
                <w:lang w:val="en-US"/>
              </w:rPr>
              <w:t>1</w:t>
            </w:r>
            <w:r w:rsidRPr="006C6CE5">
              <w:rPr>
                <w:rFonts w:ascii="Times New Roman" w:hAnsi="Times New Roman"/>
              </w:rPr>
              <w:t> 681</w:t>
            </w:r>
          </w:p>
        </w:tc>
        <w:tc>
          <w:tcPr>
            <w:tcW w:w="1947" w:type="dxa"/>
            <w:vAlign w:val="center"/>
          </w:tcPr>
          <w:p w:rsidR="005000CE" w:rsidRPr="006C6CE5" w:rsidRDefault="005000CE" w:rsidP="00A17CFE">
            <w:pPr>
              <w:spacing w:after="0" w:line="240" w:lineRule="auto"/>
              <w:jc w:val="center"/>
              <w:rPr>
                <w:rFonts w:ascii="Times New Roman" w:hAnsi="Times New Roman"/>
              </w:rPr>
            </w:pPr>
            <w:r w:rsidRPr="006C6CE5">
              <w:rPr>
                <w:rFonts w:ascii="Times New Roman" w:hAnsi="Times New Roman"/>
              </w:rPr>
              <w:t>1,113</w:t>
            </w:r>
          </w:p>
        </w:tc>
      </w:tr>
      <w:tr w:rsidR="005000CE" w:rsidRPr="006C6CE5" w:rsidTr="006C6CE5">
        <w:tc>
          <w:tcPr>
            <w:tcW w:w="3085" w:type="dxa"/>
            <w:vMerge/>
            <w:vAlign w:val="center"/>
          </w:tcPr>
          <w:p w:rsidR="005000CE" w:rsidRPr="006C6CE5" w:rsidRDefault="005000CE" w:rsidP="00A17CFE">
            <w:pPr>
              <w:spacing w:after="0" w:line="240" w:lineRule="auto"/>
              <w:jc w:val="center"/>
              <w:rPr>
                <w:rFonts w:ascii="Times New Roman" w:hAnsi="Times New Roman"/>
              </w:rPr>
            </w:pPr>
          </w:p>
        </w:tc>
        <w:tc>
          <w:tcPr>
            <w:tcW w:w="3544" w:type="dxa"/>
            <w:vAlign w:val="center"/>
          </w:tcPr>
          <w:p w:rsidR="005000CE" w:rsidRPr="006C6CE5" w:rsidRDefault="005000CE" w:rsidP="00C34D54">
            <w:pPr>
              <w:spacing w:after="0" w:line="240" w:lineRule="auto"/>
              <w:rPr>
                <w:rFonts w:ascii="Times New Roman" w:hAnsi="Times New Roman"/>
              </w:rPr>
            </w:pPr>
            <w:r w:rsidRPr="006C6CE5">
              <w:rPr>
                <w:rFonts w:ascii="Times New Roman" w:hAnsi="Times New Roman"/>
              </w:rPr>
              <w:t>Поликлиника, п. Думиничи</w:t>
            </w:r>
          </w:p>
        </w:tc>
        <w:tc>
          <w:tcPr>
            <w:tcW w:w="1882" w:type="dxa"/>
            <w:vAlign w:val="center"/>
          </w:tcPr>
          <w:p w:rsidR="005000CE" w:rsidRPr="006C6CE5" w:rsidRDefault="005000CE" w:rsidP="00A17CFE">
            <w:pPr>
              <w:spacing w:after="0" w:line="240" w:lineRule="auto"/>
              <w:jc w:val="center"/>
              <w:rPr>
                <w:rFonts w:ascii="Times New Roman" w:hAnsi="Times New Roman"/>
              </w:rPr>
            </w:pPr>
            <w:r w:rsidRPr="006C6CE5">
              <w:rPr>
                <w:rFonts w:ascii="Times New Roman" w:hAnsi="Times New Roman"/>
              </w:rPr>
              <w:t>6 395</w:t>
            </w:r>
          </w:p>
        </w:tc>
        <w:tc>
          <w:tcPr>
            <w:tcW w:w="1947" w:type="dxa"/>
            <w:vAlign w:val="center"/>
          </w:tcPr>
          <w:p w:rsidR="005000CE" w:rsidRPr="006C6CE5" w:rsidRDefault="005000CE" w:rsidP="00A17CFE">
            <w:pPr>
              <w:spacing w:after="0" w:line="240" w:lineRule="auto"/>
              <w:jc w:val="center"/>
              <w:rPr>
                <w:rFonts w:ascii="Times New Roman" w:hAnsi="Times New Roman"/>
              </w:rPr>
            </w:pPr>
            <w:r w:rsidRPr="006C6CE5">
              <w:rPr>
                <w:rFonts w:ascii="Times New Roman" w:hAnsi="Times New Roman"/>
              </w:rPr>
              <w:t>1,113</w:t>
            </w:r>
          </w:p>
        </w:tc>
      </w:tr>
      <w:tr w:rsidR="005000CE" w:rsidRPr="006C6CE5" w:rsidTr="006C6CE5">
        <w:tc>
          <w:tcPr>
            <w:tcW w:w="3085" w:type="dxa"/>
            <w:vMerge/>
            <w:vAlign w:val="center"/>
          </w:tcPr>
          <w:p w:rsidR="005000CE" w:rsidRPr="006C6CE5" w:rsidRDefault="005000CE" w:rsidP="00A17CFE">
            <w:pPr>
              <w:spacing w:after="0" w:line="240" w:lineRule="auto"/>
              <w:jc w:val="center"/>
              <w:rPr>
                <w:rFonts w:ascii="Times New Roman" w:hAnsi="Times New Roman"/>
              </w:rPr>
            </w:pPr>
          </w:p>
        </w:tc>
        <w:tc>
          <w:tcPr>
            <w:tcW w:w="3544" w:type="dxa"/>
            <w:vAlign w:val="center"/>
          </w:tcPr>
          <w:p w:rsidR="005000CE" w:rsidRPr="006C6CE5" w:rsidRDefault="005000CE" w:rsidP="00A17CFE">
            <w:pPr>
              <w:spacing w:after="0" w:line="240" w:lineRule="auto"/>
              <w:rPr>
                <w:rFonts w:ascii="Times New Roman" w:hAnsi="Times New Roman"/>
              </w:rPr>
            </w:pPr>
            <w:proofErr w:type="spellStart"/>
            <w:r w:rsidRPr="006C6CE5">
              <w:rPr>
                <w:rFonts w:ascii="Times New Roman" w:hAnsi="Times New Roman"/>
              </w:rPr>
              <w:t>Новослободская</w:t>
            </w:r>
            <w:proofErr w:type="spellEnd"/>
            <w:r w:rsidRPr="006C6CE5">
              <w:rPr>
                <w:rFonts w:ascii="Times New Roman" w:hAnsi="Times New Roman"/>
              </w:rPr>
              <w:t xml:space="preserve"> участковая больница, </w:t>
            </w:r>
            <w:r w:rsidR="00C34D54" w:rsidRPr="006C6CE5">
              <w:rPr>
                <w:rFonts w:ascii="Times New Roman" w:hAnsi="Times New Roman"/>
              </w:rPr>
              <w:br/>
            </w:r>
            <w:r w:rsidRPr="006C6CE5">
              <w:rPr>
                <w:rFonts w:ascii="Times New Roman" w:hAnsi="Times New Roman"/>
              </w:rPr>
              <w:t xml:space="preserve">п. </w:t>
            </w:r>
            <w:proofErr w:type="spellStart"/>
            <w:r w:rsidRPr="006C6CE5">
              <w:rPr>
                <w:rFonts w:ascii="Times New Roman" w:hAnsi="Times New Roman"/>
              </w:rPr>
              <w:t>Новослободск</w:t>
            </w:r>
            <w:proofErr w:type="spellEnd"/>
          </w:p>
        </w:tc>
        <w:tc>
          <w:tcPr>
            <w:tcW w:w="1882" w:type="dxa"/>
            <w:vAlign w:val="center"/>
          </w:tcPr>
          <w:p w:rsidR="005000CE" w:rsidRPr="006C6CE5" w:rsidRDefault="005000CE" w:rsidP="00A17CFE">
            <w:pPr>
              <w:spacing w:after="0" w:line="240" w:lineRule="auto"/>
              <w:jc w:val="center"/>
              <w:rPr>
                <w:rFonts w:ascii="Times New Roman" w:hAnsi="Times New Roman"/>
              </w:rPr>
            </w:pPr>
            <w:r w:rsidRPr="006C6CE5">
              <w:rPr>
                <w:rFonts w:ascii="Times New Roman" w:hAnsi="Times New Roman"/>
                <w:lang w:val="en-US"/>
              </w:rPr>
              <w:t>1</w:t>
            </w:r>
            <w:r w:rsidRPr="006C6CE5">
              <w:rPr>
                <w:rFonts w:ascii="Times New Roman" w:hAnsi="Times New Roman"/>
              </w:rPr>
              <w:t> 478</w:t>
            </w:r>
          </w:p>
        </w:tc>
        <w:tc>
          <w:tcPr>
            <w:tcW w:w="1947" w:type="dxa"/>
            <w:vAlign w:val="center"/>
          </w:tcPr>
          <w:p w:rsidR="005000CE" w:rsidRPr="006C6CE5" w:rsidRDefault="005000CE" w:rsidP="00A17CFE">
            <w:pPr>
              <w:spacing w:after="0" w:line="240" w:lineRule="auto"/>
              <w:jc w:val="center"/>
              <w:rPr>
                <w:rFonts w:ascii="Times New Roman" w:hAnsi="Times New Roman"/>
              </w:rPr>
            </w:pPr>
            <w:r w:rsidRPr="006C6CE5">
              <w:rPr>
                <w:rFonts w:ascii="Times New Roman" w:hAnsi="Times New Roman"/>
              </w:rPr>
              <w:t>1,113</w:t>
            </w:r>
          </w:p>
        </w:tc>
      </w:tr>
      <w:tr w:rsidR="005000CE" w:rsidRPr="006C6CE5" w:rsidTr="006C6CE5">
        <w:tc>
          <w:tcPr>
            <w:tcW w:w="3085" w:type="dxa"/>
            <w:vMerge/>
            <w:vAlign w:val="center"/>
          </w:tcPr>
          <w:p w:rsidR="005000CE" w:rsidRPr="006C6CE5" w:rsidRDefault="005000CE" w:rsidP="00A17CFE">
            <w:pPr>
              <w:spacing w:after="0" w:line="240" w:lineRule="auto"/>
              <w:jc w:val="center"/>
              <w:rPr>
                <w:rFonts w:ascii="Times New Roman" w:hAnsi="Times New Roman"/>
              </w:rPr>
            </w:pPr>
          </w:p>
        </w:tc>
        <w:tc>
          <w:tcPr>
            <w:tcW w:w="3544" w:type="dxa"/>
            <w:vAlign w:val="center"/>
          </w:tcPr>
          <w:p w:rsidR="005000CE" w:rsidRPr="006C6CE5" w:rsidRDefault="005000CE" w:rsidP="00C34D54">
            <w:pPr>
              <w:spacing w:after="0" w:line="240" w:lineRule="auto"/>
              <w:rPr>
                <w:rFonts w:ascii="Times New Roman" w:hAnsi="Times New Roman"/>
              </w:rPr>
            </w:pPr>
            <w:r w:rsidRPr="006C6CE5">
              <w:rPr>
                <w:rFonts w:ascii="Times New Roman" w:hAnsi="Times New Roman"/>
              </w:rPr>
              <w:t xml:space="preserve">Участковая больница </w:t>
            </w:r>
            <w:proofErr w:type="spellStart"/>
            <w:r w:rsidRPr="006C6CE5">
              <w:rPr>
                <w:rFonts w:ascii="Times New Roman" w:hAnsi="Times New Roman"/>
              </w:rPr>
              <w:t>Мещовского</w:t>
            </w:r>
            <w:proofErr w:type="spellEnd"/>
            <w:r w:rsidRPr="006C6CE5">
              <w:rPr>
                <w:rFonts w:ascii="Times New Roman" w:hAnsi="Times New Roman"/>
              </w:rPr>
              <w:t xml:space="preserve"> района, г. Мещовск</w:t>
            </w:r>
          </w:p>
        </w:tc>
        <w:tc>
          <w:tcPr>
            <w:tcW w:w="1882" w:type="dxa"/>
            <w:vAlign w:val="center"/>
          </w:tcPr>
          <w:p w:rsidR="005000CE" w:rsidRPr="006C6CE5" w:rsidRDefault="005000CE" w:rsidP="00A17CFE">
            <w:pPr>
              <w:spacing w:after="0" w:line="240" w:lineRule="auto"/>
              <w:jc w:val="center"/>
              <w:rPr>
                <w:rFonts w:ascii="Times New Roman" w:hAnsi="Times New Roman"/>
              </w:rPr>
            </w:pPr>
            <w:r w:rsidRPr="006C6CE5">
              <w:rPr>
                <w:rFonts w:ascii="Times New Roman" w:hAnsi="Times New Roman"/>
                <w:lang w:val="en-US"/>
              </w:rPr>
              <w:t>5</w:t>
            </w:r>
            <w:r w:rsidRPr="006C6CE5">
              <w:rPr>
                <w:rFonts w:ascii="Times New Roman" w:hAnsi="Times New Roman"/>
              </w:rPr>
              <w:t> 714</w:t>
            </w:r>
          </w:p>
        </w:tc>
        <w:tc>
          <w:tcPr>
            <w:tcW w:w="1947" w:type="dxa"/>
            <w:vAlign w:val="center"/>
          </w:tcPr>
          <w:p w:rsidR="005000CE" w:rsidRPr="006C6CE5" w:rsidRDefault="005000CE" w:rsidP="00A17CFE">
            <w:pPr>
              <w:spacing w:after="0" w:line="240" w:lineRule="auto"/>
              <w:jc w:val="center"/>
              <w:rPr>
                <w:rFonts w:ascii="Times New Roman" w:hAnsi="Times New Roman"/>
              </w:rPr>
            </w:pPr>
            <w:r w:rsidRPr="006C6CE5">
              <w:rPr>
                <w:rFonts w:ascii="Times New Roman" w:hAnsi="Times New Roman"/>
              </w:rPr>
              <w:t>1,113</w:t>
            </w:r>
          </w:p>
        </w:tc>
      </w:tr>
      <w:tr w:rsidR="005000CE" w:rsidRPr="006C6CE5" w:rsidTr="006C6CE5">
        <w:tc>
          <w:tcPr>
            <w:tcW w:w="3085" w:type="dxa"/>
            <w:vMerge/>
            <w:vAlign w:val="center"/>
          </w:tcPr>
          <w:p w:rsidR="005000CE" w:rsidRPr="006C6CE5" w:rsidRDefault="005000CE" w:rsidP="00A17CFE">
            <w:pPr>
              <w:spacing w:after="0" w:line="240" w:lineRule="auto"/>
              <w:jc w:val="center"/>
              <w:rPr>
                <w:rFonts w:ascii="Times New Roman" w:hAnsi="Times New Roman"/>
              </w:rPr>
            </w:pPr>
          </w:p>
        </w:tc>
        <w:tc>
          <w:tcPr>
            <w:tcW w:w="3544" w:type="dxa"/>
            <w:vAlign w:val="center"/>
          </w:tcPr>
          <w:p w:rsidR="005000CE" w:rsidRPr="006C6CE5" w:rsidRDefault="005000CE" w:rsidP="00C34D54">
            <w:pPr>
              <w:spacing w:after="0" w:line="240" w:lineRule="auto"/>
              <w:rPr>
                <w:rFonts w:ascii="Times New Roman" w:hAnsi="Times New Roman"/>
              </w:rPr>
            </w:pPr>
            <w:proofErr w:type="spellStart"/>
            <w:r w:rsidRPr="006C6CE5">
              <w:rPr>
                <w:rFonts w:ascii="Times New Roman" w:hAnsi="Times New Roman"/>
              </w:rPr>
              <w:t>Серпейская</w:t>
            </w:r>
            <w:proofErr w:type="spellEnd"/>
            <w:r w:rsidRPr="006C6CE5">
              <w:rPr>
                <w:rFonts w:ascii="Times New Roman" w:hAnsi="Times New Roman"/>
              </w:rPr>
              <w:t xml:space="preserve"> амбулатория</w:t>
            </w:r>
            <w:r w:rsidR="00C34D54" w:rsidRPr="006C6CE5">
              <w:rPr>
                <w:rFonts w:ascii="Times New Roman" w:hAnsi="Times New Roman"/>
              </w:rPr>
              <w:t xml:space="preserve">,  </w:t>
            </w:r>
            <w:r w:rsidRPr="006C6CE5">
              <w:rPr>
                <w:rFonts w:ascii="Times New Roman" w:hAnsi="Times New Roman"/>
              </w:rPr>
              <w:t xml:space="preserve">п. </w:t>
            </w:r>
            <w:proofErr w:type="spellStart"/>
            <w:r w:rsidRPr="006C6CE5">
              <w:rPr>
                <w:rFonts w:ascii="Times New Roman" w:hAnsi="Times New Roman"/>
              </w:rPr>
              <w:t>Серпейск</w:t>
            </w:r>
            <w:proofErr w:type="spellEnd"/>
          </w:p>
        </w:tc>
        <w:tc>
          <w:tcPr>
            <w:tcW w:w="1882" w:type="dxa"/>
            <w:vAlign w:val="center"/>
          </w:tcPr>
          <w:p w:rsidR="005000CE" w:rsidRPr="006C6CE5" w:rsidRDefault="005000CE" w:rsidP="00A17CFE">
            <w:pPr>
              <w:spacing w:after="0" w:line="240" w:lineRule="auto"/>
              <w:jc w:val="center"/>
              <w:rPr>
                <w:rFonts w:ascii="Times New Roman" w:hAnsi="Times New Roman"/>
              </w:rPr>
            </w:pPr>
            <w:r w:rsidRPr="006C6CE5">
              <w:rPr>
                <w:rFonts w:ascii="Times New Roman" w:hAnsi="Times New Roman"/>
              </w:rPr>
              <w:t>1 095</w:t>
            </w:r>
          </w:p>
        </w:tc>
        <w:tc>
          <w:tcPr>
            <w:tcW w:w="1947" w:type="dxa"/>
            <w:vAlign w:val="center"/>
          </w:tcPr>
          <w:p w:rsidR="005000CE" w:rsidRPr="006C6CE5" w:rsidRDefault="005000CE" w:rsidP="00A17CFE">
            <w:pPr>
              <w:spacing w:after="0" w:line="240" w:lineRule="auto"/>
              <w:jc w:val="center"/>
              <w:rPr>
                <w:rFonts w:ascii="Times New Roman" w:hAnsi="Times New Roman"/>
              </w:rPr>
            </w:pPr>
            <w:r w:rsidRPr="006C6CE5">
              <w:rPr>
                <w:rFonts w:ascii="Times New Roman" w:hAnsi="Times New Roman"/>
              </w:rPr>
              <w:t>1,113</w:t>
            </w:r>
          </w:p>
        </w:tc>
      </w:tr>
      <w:tr w:rsidR="005000CE" w:rsidRPr="006C6CE5" w:rsidTr="006C6CE5">
        <w:tc>
          <w:tcPr>
            <w:tcW w:w="3085" w:type="dxa"/>
            <w:vMerge w:val="restart"/>
            <w:vAlign w:val="center"/>
          </w:tcPr>
          <w:p w:rsidR="005000CE" w:rsidRPr="006C6CE5" w:rsidRDefault="005000CE" w:rsidP="00A17CFE">
            <w:pPr>
              <w:spacing w:after="0" w:line="240" w:lineRule="auto"/>
              <w:jc w:val="center"/>
              <w:rPr>
                <w:rFonts w:ascii="Times New Roman" w:eastAsia="Times New Roman" w:hAnsi="Times New Roman"/>
              </w:rPr>
            </w:pPr>
            <w:r w:rsidRPr="006C6CE5">
              <w:rPr>
                <w:rFonts w:ascii="Times New Roman" w:eastAsia="Times New Roman" w:hAnsi="Times New Roman"/>
              </w:rPr>
              <w:t>ГБУЗ КО «Центральная межрайонная больница № 6»</w:t>
            </w:r>
          </w:p>
        </w:tc>
        <w:tc>
          <w:tcPr>
            <w:tcW w:w="3544" w:type="dxa"/>
            <w:vAlign w:val="center"/>
          </w:tcPr>
          <w:p w:rsidR="005000CE" w:rsidRPr="006C6CE5" w:rsidRDefault="005000CE" w:rsidP="00C34D54">
            <w:pPr>
              <w:spacing w:after="0" w:line="240" w:lineRule="auto"/>
              <w:rPr>
                <w:rFonts w:ascii="Times New Roman" w:hAnsi="Times New Roman"/>
              </w:rPr>
            </w:pPr>
            <w:r w:rsidRPr="006C6CE5">
              <w:rPr>
                <w:rFonts w:ascii="Times New Roman" w:hAnsi="Times New Roman"/>
              </w:rPr>
              <w:t>Больница, г. Кондрово</w:t>
            </w:r>
          </w:p>
        </w:tc>
        <w:tc>
          <w:tcPr>
            <w:tcW w:w="1882" w:type="dxa"/>
            <w:vAlign w:val="center"/>
          </w:tcPr>
          <w:p w:rsidR="005000CE" w:rsidRPr="006C6CE5" w:rsidRDefault="005000CE" w:rsidP="00A17CFE">
            <w:pPr>
              <w:spacing w:after="0" w:line="240" w:lineRule="auto"/>
              <w:jc w:val="center"/>
              <w:rPr>
                <w:rFonts w:ascii="Times New Roman" w:hAnsi="Times New Roman"/>
              </w:rPr>
            </w:pPr>
            <w:r w:rsidRPr="006C6CE5">
              <w:rPr>
                <w:rFonts w:ascii="Times New Roman" w:hAnsi="Times New Roman"/>
              </w:rPr>
              <w:t>14 424</w:t>
            </w:r>
          </w:p>
        </w:tc>
        <w:tc>
          <w:tcPr>
            <w:tcW w:w="1947" w:type="dxa"/>
            <w:vAlign w:val="center"/>
          </w:tcPr>
          <w:p w:rsidR="005000CE" w:rsidRPr="006C6CE5" w:rsidRDefault="005000CE" w:rsidP="00A17CFE">
            <w:pPr>
              <w:spacing w:after="0" w:line="240" w:lineRule="auto"/>
              <w:jc w:val="center"/>
              <w:rPr>
                <w:rFonts w:ascii="Times New Roman" w:hAnsi="Times New Roman"/>
              </w:rPr>
            </w:pPr>
            <w:r w:rsidRPr="006C6CE5">
              <w:rPr>
                <w:rFonts w:ascii="Times New Roman" w:hAnsi="Times New Roman"/>
              </w:rPr>
              <w:t>1,113</w:t>
            </w:r>
          </w:p>
        </w:tc>
      </w:tr>
      <w:tr w:rsidR="005000CE" w:rsidRPr="006C6CE5" w:rsidTr="006C6CE5">
        <w:tc>
          <w:tcPr>
            <w:tcW w:w="3085" w:type="dxa"/>
            <w:vMerge/>
            <w:vAlign w:val="center"/>
          </w:tcPr>
          <w:p w:rsidR="005000CE" w:rsidRPr="006C6CE5" w:rsidRDefault="005000CE" w:rsidP="00A17CFE">
            <w:pPr>
              <w:spacing w:after="0" w:line="240" w:lineRule="auto"/>
              <w:jc w:val="center"/>
              <w:rPr>
                <w:rFonts w:ascii="Times New Roman" w:hAnsi="Times New Roman"/>
              </w:rPr>
            </w:pPr>
          </w:p>
        </w:tc>
        <w:tc>
          <w:tcPr>
            <w:tcW w:w="3544" w:type="dxa"/>
            <w:vAlign w:val="center"/>
          </w:tcPr>
          <w:p w:rsidR="005000CE" w:rsidRPr="006C6CE5" w:rsidRDefault="005000CE" w:rsidP="00A17CFE">
            <w:pPr>
              <w:spacing w:after="0" w:line="240" w:lineRule="auto"/>
              <w:rPr>
                <w:rFonts w:ascii="Times New Roman" w:hAnsi="Times New Roman"/>
              </w:rPr>
            </w:pPr>
            <w:r w:rsidRPr="006C6CE5">
              <w:rPr>
                <w:rFonts w:ascii="Times New Roman" w:hAnsi="Times New Roman"/>
              </w:rPr>
              <w:t xml:space="preserve">Больница, п. </w:t>
            </w:r>
            <w:proofErr w:type="spellStart"/>
            <w:r w:rsidRPr="006C6CE5">
              <w:rPr>
                <w:rFonts w:ascii="Times New Roman" w:hAnsi="Times New Roman"/>
              </w:rPr>
              <w:t>Товарково</w:t>
            </w:r>
            <w:proofErr w:type="spellEnd"/>
          </w:p>
        </w:tc>
        <w:tc>
          <w:tcPr>
            <w:tcW w:w="1882" w:type="dxa"/>
            <w:vAlign w:val="center"/>
          </w:tcPr>
          <w:p w:rsidR="005000CE" w:rsidRPr="006C6CE5" w:rsidRDefault="005000CE" w:rsidP="00A17CFE">
            <w:pPr>
              <w:spacing w:after="0" w:line="240" w:lineRule="auto"/>
              <w:jc w:val="center"/>
              <w:rPr>
                <w:rFonts w:ascii="Times New Roman" w:hAnsi="Times New Roman"/>
              </w:rPr>
            </w:pPr>
            <w:r w:rsidRPr="006C6CE5">
              <w:rPr>
                <w:rFonts w:ascii="Times New Roman" w:hAnsi="Times New Roman"/>
              </w:rPr>
              <w:t>13 845</w:t>
            </w:r>
          </w:p>
        </w:tc>
        <w:tc>
          <w:tcPr>
            <w:tcW w:w="1947" w:type="dxa"/>
            <w:vAlign w:val="center"/>
          </w:tcPr>
          <w:p w:rsidR="005000CE" w:rsidRPr="006C6CE5" w:rsidRDefault="005000CE" w:rsidP="00A17CFE">
            <w:pPr>
              <w:spacing w:after="0" w:line="240" w:lineRule="auto"/>
              <w:jc w:val="center"/>
              <w:rPr>
                <w:rFonts w:ascii="Times New Roman" w:hAnsi="Times New Roman"/>
              </w:rPr>
            </w:pPr>
            <w:r w:rsidRPr="006C6CE5">
              <w:rPr>
                <w:rFonts w:ascii="Times New Roman" w:hAnsi="Times New Roman"/>
              </w:rPr>
              <w:t>1,113</w:t>
            </w:r>
          </w:p>
        </w:tc>
      </w:tr>
      <w:tr w:rsidR="005000CE" w:rsidRPr="006C6CE5" w:rsidTr="006C6CE5">
        <w:tc>
          <w:tcPr>
            <w:tcW w:w="3085" w:type="dxa"/>
            <w:vMerge/>
            <w:vAlign w:val="center"/>
          </w:tcPr>
          <w:p w:rsidR="005000CE" w:rsidRPr="006C6CE5" w:rsidRDefault="005000CE" w:rsidP="00A17CFE">
            <w:pPr>
              <w:spacing w:after="0" w:line="240" w:lineRule="auto"/>
              <w:jc w:val="center"/>
              <w:rPr>
                <w:rFonts w:ascii="Times New Roman" w:hAnsi="Times New Roman"/>
              </w:rPr>
            </w:pPr>
          </w:p>
        </w:tc>
        <w:tc>
          <w:tcPr>
            <w:tcW w:w="3544" w:type="dxa"/>
            <w:vAlign w:val="center"/>
          </w:tcPr>
          <w:p w:rsidR="005000CE" w:rsidRPr="006C6CE5" w:rsidRDefault="005000CE" w:rsidP="00A17CFE">
            <w:pPr>
              <w:spacing w:after="0" w:line="240" w:lineRule="auto"/>
              <w:rPr>
                <w:rFonts w:ascii="Times New Roman" w:hAnsi="Times New Roman"/>
              </w:rPr>
            </w:pPr>
            <w:r w:rsidRPr="006C6CE5">
              <w:rPr>
                <w:rFonts w:ascii="Times New Roman" w:hAnsi="Times New Roman"/>
              </w:rPr>
              <w:t>Врачебная амбулатория № 1,</w:t>
            </w:r>
            <w:r w:rsidR="00C34D54" w:rsidRPr="006C6CE5">
              <w:rPr>
                <w:rFonts w:ascii="Times New Roman" w:hAnsi="Times New Roman"/>
              </w:rPr>
              <w:br/>
            </w:r>
            <w:r w:rsidRPr="006C6CE5">
              <w:rPr>
                <w:rFonts w:ascii="Times New Roman" w:hAnsi="Times New Roman"/>
              </w:rPr>
              <w:t xml:space="preserve"> п. Полотняный завод </w:t>
            </w:r>
          </w:p>
        </w:tc>
        <w:tc>
          <w:tcPr>
            <w:tcW w:w="1882" w:type="dxa"/>
            <w:vAlign w:val="center"/>
          </w:tcPr>
          <w:p w:rsidR="005000CE" w:rsidRPr="006C6CE5" w:rsidRDefault="005000CE" w:rsidP="00A17CFE">
            <w:pPr>
              <w:spacing w:after="0" w:line="240" w:lineRule="auto"/>
              <w:jc w:val="center"/>
              <w:rPr>
                <w:rFonts w:ascii="Times New Roman" w:hAnsi="Times New Roman"/>
              </w:rPr>
            </w:pPr>
            <w:r w:rsidRPr="006C6CE5">
              <w:rPr>
                <w:rFonts w:ascii="Times New Roman" w:hAnsi="Times New Roman"/>
              </w:rPr>
              <w:t>4 597</w:t>
            </w:r>
          </w:p>
        </w:tc>
        <w:tc>
          <w:tcPr>
            <w:tcW w:w="1947" w:type="dxa"/>
            <w:vAlign w:val="center"/>
          </w:tcPr>
          <w:p w:rsidR="005000CE" w:rsidRPr="006C6CE5" w:rsidRDefault="005000CE" w:rsidP="00A17CFE">
            <w:pPr>
              <w:spacing w:after="0" w:line="240" w:lineRule="auto"/>
              <w:jc w:val="center"/>
              <w:rPr>
                <w:rFonts w:ascii="Times New Roman" w:hAnsi="Times New Roman"/>
              </w:rPr>
            </w:pPr>
            <w:r w:rsidRPr="006C6CE5">
              <w:rPr>
                <w:rFonts w:ascii="Times New Roman" w:hAnsi="Times New Roman"/>
              </w:rPr>
              <w:t>1,113</w:t>
            </w:r>
          </w:p>
        </w:tc>
      </w:tr>
      <w:tr w:rsidR="005000CE" w:rsidRPr="006C6CE5" w:rsidTr="006C6CE5">
        <w:tc>
          <w:tcPr>
            <w:tcW w:w="3085" w:type="dxa"/>
            <w:vMerge/>
            <w:vAlign w:val="center"/>
          </w:tcPr>
          <w:p w:rsidR="005000CE" w:rsidRPr="006C6CE5" w:rsidRDefault="005000CE" w:rsidP="00A17CFE">
            <w:pPr>
              <w:spacing w:after="0" w:line="240" w:lineRule="auto"/>
              <w:jc w:val="center"/>
              <w:rPr>
                <w:rFonts w:ascii="Times New Roman" w:hAnsi="Times New Roman"/>
              </w:rPr>
            </w:pPr>
          </w:p>
        </w:tc>
        <w:tc>
          <w:tcPr>
            <w:tcW w:w="3544" w:type="dxa"/>
            <w:vAlign w:val="center"/>
          </w:tcPr>
          <w:p w:rsidR="005000CE" w:rsidRPr="006C6CE5" w:rsidRDefault="005000CE" w:rsidP="00A17CFE">
            <w:pPr>
              <w:spacing w:after="0" w:line="240" w:lineRule="auto"/>
              <w:rPr>
                <w:rFonts w:ascii="Times New Roman" w:hAnsi="Times New Roman"/>
              </w:rPr>
            </w:pPr>
            <w:r w:rsidRPr="006C6CE5">
              <w:rPr>
                <w:rFonts w:ascii="Times New Roman" w:hAnsi="Times New Roman"/>
              </w:rPr>
              <w:t xml:space="preserve">Врачебная амбулатория № 1, </w:t>
            </w:r>
            <w:r w:rsidR="00C34D54" w:rsidRPr="006C6CE5">
              <w:rPr>
                <w:rFonts w:ascii="Times New Roman" w:hAnsi="Times New Roman"/>
              </w:rPr>
              <w:br/>
            </w:r>
            <w:r w:rsidRPr="006C6CE5">
              <w:rPr>
                <w:rFonts w:ascii="Times New Roman" w:hAnsi="Times New Roman"/>
              </w:rPr>
              <w:t>с. Льва Толстого</w:t>
            </w:r>
          </w:p>
        </w:tc>
        <w:tc>
          <w:tcPr>
            <w:tcW w:w="1882" w:type="dxa"/>
            <w:vAlign w:val="center"/>
          </w:tcPr>
          <w:p w:rsidR="005000CE" w:rsidRPr="006C6CE5" w:rsidRDefault="005000CE" w:rsidP="00A17CFE">
            <w:pPr>
              <w:spacing w:after="0" w:line="240" w:lineRule="auto"/>
              <w:jc w:val="center"/>
              <w:rPr>
                <w:rFonts w:ascii="Times New Roman" w:hAnsi="Times New Roman"/>
              </w:rPr>
            </w:pPr>
            <w:r w:rsidRPr="006C6CE5">
              <w:rPr>
                <w:rFonts w:ascii="Times New Roman" w:hAnsi="Times New Roman"/>
              </w:rPr>
              <w:t>3 762</w:t>
            </w:r>
          </w:p>
        </w:tc>
        <w:tc>
          <w:tcPr>
            <w:tcW w:w="1947" w:type="dxa"/>
            <w:vAlign w:val="center"/>
          </w:tcPr>
          <w:p w:rsidR="005000CE" w:rsidRPr="006C6CE5" w:rsidRDefault="005000CE" w:rsidP="00A17CFE">
            <w:pPr>
              <w:spacing w:after="0" w:line="240" w:lineRule="auto"/>
              <w:jc w:val="center"/>
              <w:rPr>
                <w:rFonts w:ascii="Times New Roman" w:hAnsi="Times New Roman"/>
              </w:rPr>
            </w:pPr>
            <w:r w:rsidRPr="006C6CE5">
              <w:rPr>
                <w:rFonts w:ascii="Times New Roman" w:hAnsi="Times New Roman"/>
              </w:rPr>
              <w:t>1,113</w:t>
            </w:r>
          </w:p>
        </w:tc>
      </w:tr>
      <w:tr w:rsidR="005000CE" w:rsidRPr="006C6CE5" w:rsidTr="006C6CE5">
        <w:tc>
          <w:tcPr>
            <w:tcW w:w="3085" w:type="dxa"/>
            <w:vMerge/>
            <w:vAlign w:val="center"/>
          </w:tcPr>
          <w:p w:rsidR="005000CE" w:rsidRPr="006C6CE5" w:rsidRDefault="005000CE" w:rsidP="00A17CFE">
            <w:pPr>
              <w:spacing w:after="0" w:line="240" w:lineRule="auto"/>
              <w:jc w:val="center"/>
              <w:rPr>
                <w:rFonts w:ascii="Times New Roman" w:hAnsi="Times New Roman"/>
              </w:rPr>
            </w:pPr>
          </w:p>
        </w:tc>
        <w:tc>
          <w:tcPr>
            <w:tcW w:w="3544" w:type="dxa"/>
            <w:vAlign w:val="center"/>
          </w:tcPr>
          <w:p w:rsidR="005000CE" w:rsidRPr="006C6CE5" w:rsidRDefault="005000CE" w:rsidP="00C34D54">
            <w:pPr>
              <w:spacing w:after="0" w:line="240" w:lineRule="auto"/>
              <w:rPr>
                <w:rFonts w:ascii="Times New Roman" w:hAnsi="Times New Roman"/>
              </w:rPr>
            </w:pPr>
            <w:proofErr w:type="spellStart"/>
            <w:r w:rsidRPr="006C6CE5">
              <w:rPr>
                <w:rFonts w:ascii="Times New Roman" w:hAnsi="Times New Roman"/>
              </w:rPr>
              <w:t>Жилетовская</w:t>
            </w:r>
            <w:proofErr w:type="spellEnd"/>
            <w:r w:rsidRPr="006C6CE5">
              <w:rPr>
                <w:rFonts w:ascii="Times New Roman" w:hAnsi="Times New Roman"/>
              </w:rPr>
              <w:t xml:space="preserve"> амбулатория,  д. </w:t>
            </w:r>
            <w:proofErr w:type="spellStart"/>
            <w:r w:rsidRPr="006C6CE5">
              <w:rPr>
                <w:rFonts w:ascii="Times New Roman" w:hAnsi="Times New Roman"/>
              </w:rPr>
              <w:t>Жилетово</w:t>
            </w:r>
            <w:proofErr w:type="spellEnd"/>
          </w:p>
        </w:tc>
        <w:tc>
          <w:tcPr>
            <w:tcW w:w="1882" w:type="dxa"/>
            <w:vAlign w:val="center"/>
          </w:tcPr>
          <w:p w:rsidR="005000CE" w:rsidRPr="006C6CE5" w:rsidRDefault="005000CE" w:rsidP="00A17CFE">
            <w:pPr>
              <w:spacing w:after="0" w:line="240" w:lineRule="auto"/>
              <w:jc w:val="center"/>
              <w:rPr>
                <w:rFonts w:ascii="Times New Roman" w:hAnsi="Times New Roman"/>
              </w:rPr>
            </w:pPr>
            <w:r w:rsidRPr="006C6CE5">
              <w:rPr>
                <w:rFonts w:ascii="Times New Roman" w:hAnsi="Times New Roman"/>
              </w:rPr>
              <w:t>2 991</w:t>
            </w:r>
          </w:p>
        </w:tc>
        <w:tc>
          <w:tcPr>
            <w:tcW w:w="1947" w:type="dxa"/>
            <w:vAlign w:val="center"/>
          </w:tcPr>
          <w:p w:rsidR="005000CE" w:rsidRPr="006C6CE5" w:rsidRDefault="005000CE" w:rsidP="00A17CFE">
            <w:pPr>
              <w:spacing w:after="0" w:line="240" w:lineRule="auto"/>
              <w:jc w:val="center"/>
              <w:rPr>
                <w:rFonts w:ascii="Times New Roman" w:hAnsi="Times New Roman"/>
              </w:rPr>
            </w:pPr>
            <w:r w:rsidRPr="006C6CE5">
              <w:rPr>
                <w:rFonts w:ascii="Times New Roman" w:hAnsi="Times New Roman"/>
              </w:rPr>
              <w:t>1,113</w:t>
            </w:r>
          </w:p>
        </w:tc>
      </w:tr>
      <w:tr w:rsidR="005000CE" w:rsidRPr="006C6CE5" w:rsidTr="006C6CE5">
        <w:tc>
          <w:tcPr>
            <w:tcW w:w="3085" w:type="dxa"/>
            <w:vMerge/>
            <w:vAlign w:val="center"/>
          </w:tcPr>
          <w:p w:rsidR="005000CE" w:rsidRPr="006C6CE5" w:rsidRDefault="005000CE" w:rsidP="00A17CFE">
            <w:pPr>
              <w:spacing w:after="0" w:line="240" w:lineRule="auto"/>
              <w:jc w:val="center"/>
              <w:rPr>
                <w:rFonts w:ascii="Times New Roman" w:hAnsi="Times New Roman"/>
              </w:rPr>
            </w:pPr>
          </w:p>
        </w:tc>
        <w:tc>
          <w:tcPr>
            <w:tcW w:w="3544" w:type="dxa"/>
            <w:vAlign w:val="center"/>
          </w:tcPr>
          <w:p w:rsidR="005000CE" w:rsidRPr="006C6CE5" w:rsidRDefault="005000CE" w:rsidP="00C34D54">
            <w:pPr>
              <w:spacing w:after="0" w:line="240" w:lineRule="auto"/>
              <w:rPr>
                <w:rFonts w:ascii="Times New Roman" w:hAnsi="Times New Roman"/>
              </w:rPr>
            </w:pPr>
            <w:proofErr w:type="spellStart"/>
            <w:r w:rsidRPr="006C6CE5">
              <w:rPr>
                <w:rFonts w:ascii="Times New Roman" w:hAnsi="Times New Roman"/>
              </w:rPr>
              <w:t>Пятовская</w:t>
            </w:r>
            <w:proofErr w:type="spellEnd"/>
            <w:r w:rsidRPr="006C6CE5">
              <w:rPr>
                <w:rFonts w:ascii="Times New Roman" w:hAnsi="Times New Roman"/>
              </w:rPr>
              <w:t xml:space="preserve"> амбулатория, п. </w:t>
            </w:r>
            <w:proofErr w:type="spellStart"/>
            <w:r w:rsidRPr="006C6CE5">
              <w:rPr>
                <w:rFonts w:ascii="Times New Roman" w:hAnsi="Times New Roman"/>
              </w:rPr>
              <w:t>Пятовский</w:t>
            </w:r>
            <w:proofErr w:type="spellEnd"/>
          </w:p>
        </w:tc>
        <w:tc>
          <w:tcPr>
            <w:tcW w:w="1882" w:type="dxa"/>
            <w:vAlign w:val="center"/>
          </w:tcPr>
          <w:p w:rsidR="005000CE" w:rsidRPr="006C6CE5" w:rsidRDefault="005000CE" w:rsidP="00A17CFE">
            <w:pPr>
              <w:spacing w:after="0" w:line="240" w:lineRule="auto"/>
              <w:jc w:val="center"/>
              <w:rPr>
                <w:rFonts w:ascii="Times New Roman" w:hAnsi="Times New Roman"/>
              </w:rPr>
            </w:pPr>
            <w:r w:rsidRPr="006C6CE5">
              <w:rPr>
                <w:rFonts w:ascii="Times New Roman" w:hAnsi="Times New Roman"/>
              </w:rPr>
              <w:t>2 665</w:t>
            </w:r>
          </w:p>
        </w:tc>
        <w:tc>
          <w:tcPr>
            <w:tcW w:w="1947" w:type="dxa"/>
            <w:vAlign w:val="center"/>
          </w:tcPr>
          <w:p w:rsidR="005000CE" w:rsidRPr="006C6CE5" w:rsidRDefault="005000CE" w:rsidP="00A17CFE">
            <w:pPr>
              <w:spacing w:after="0" w:line="240" w:lineRule="auto"/>
              <w:jc w:val="center"/>
              <w:rPr>
                <w:rFonts w:ascii="Times New Roman" w:hAnsi="Times New Roman"/>
              </w:rPr>
            </w:pPr>
            <w:r w:rsidRPr="006C6CE5">
              <w:rPr>
                <w:rFonts w:ascii="Times New Roman" w:hAnsi="Times New Roman"/>
              </w:rPr>
              <w:t>1,113</w:t>
            </w:r>
          </w:p>
        </w:tc>
      </w:tr>
      <w:tr w:rsidR="005000CE" w:rsidRPr="006C6CE5" w:rsidTr="006C6CE5">
        <w:tc>
          <w:tcPr>
            <w:tcW w:w="3085" w:type="dxa"/>
            <w:vMerge/>
            <w:vAlign w:val="center"/>
          </w:tcPr>
          <w:p w:rsidR="005000CE" w:rsidRPr="006C6CE5" w:rsidRDefault="005000CE" w:rsidP="00A17CFE">
            <w:pPr>
              <w:spacing w:after="0" w:line="240" w:lineRule="auto"/>
              <w:jc w:val="center"/>
              <w:rPr>
                <w:rFonts w:ascii="Times New Roman" w:hAnsi="Times New Roman"/>
              </w:rPr>
            </w:pPr>
          </w:p>
        </w:tc>
        <w:tc>
          <w:tcPr>
            <w:tcW w:w="3544" w:type="dxa"/>
            <w:vAlign w:val="center"/>
          </w:tcPr>
          <w:p w:rsidR="005000CE" w:rsidRPr="006C6CE5" w:rsidRDefault="005000CE" w:rsidP="00C34D54">
            <w:pPr>
              <w:spacing w:after="0" w:line="240" w:lineRule="auto"/>
              <w:rPr>
                <w:rFonts w:ascii="Times New Roman" w:hAnsi="Times New Roman"/>
              </w:rPr>
            </w:pPr>
            <w:r w:rsidRPr="006C6CE5">
              <w:rPr>
                <w:rFonts w:ascii="Times New Roman" w:hAnsi="Times New Roman"/>
              </w:rPr>
              <w:t xml:space="preserve">Участковая </w:t>
            </w:r>
            <w:proofErr w:type="spellStart"/>
            <w:r w:rsidRPr="006C6CE5">
              <w:rPr>
                <w:rFonts w:ascii="Times New Roman" w:hAnsi="Times New Roman"/>
              </w:rPr>
              <w:t>больницаг</w:t>
            </w:r>
            <w:proofErr w:type="spellEnd"/>
            <w:r w:rsidRPr="006C6CE5">
              <w:rPr>
                <w:rFonts w:ascii="Times New Roman" w:hAnsi="Times New Roman"/>
              </w:rPr>
              <w:t>. Медынь</w:t>
            </w:r>
          </w:p>
        </w:tc>
        <w:tc>
          <w:tcPr>
            <w:tcW w:w="1882" w:type="dxa"/>
            <w:vAlign w:val="center"/>
          </w:tcPr>
          <w:p w:rsidR="005000CE" w:rsidRPr="006C6CE5" w:rsidRDefault="005000CE" w:rsidP="00A17CFE">
            <w:pPr>
              <w:spacing w:after="0" w:line="240" w:lineRule="auto"/>
              <w:jc w:val="center"/>
              <w:rPr>
                <w:rFonts w:ascii="Times New Roman" w:hAnsi="Times New Roman"/>
              </w:rPr>
            </w:pPr>
            <w:r w:rsidRPr="006C6CE5">
              <w:rPr>
                <w:rFonts w:ascii="Times New Roman" w:hAnsi="Times New Roman"/>
              </w:rPr>
              <w:t>8 370</w:t>
            </w:r>
          </w:p>
        </w:tc>
        <w:tc>
          <w:tcPr>
            <w:tcW w:w="1947" w:type="dxa"/>
            <w:vAlign w:val="center"/>
          </w:tcPr>
          <w:p w:rsidR="005000CE" w:rsidRPr="006C6CE5" w:rsidRDefault="005000CE" w:rsidP="00A17CFE">
            <w:pPr>
              <w:spacing w:after="0" w:line="240" w:lineRule="auto"/>
              <w:jc w:val="center"/>
              <w:rPr>
                <w:rFonts w:ascii="Times New Roman" w:hAnsi="Times New Roman"/>
              </w:rPr>
            </w:pPr>
            <w:r w:rsidRPr="006C6CE5">
              <w:rPr>
                <w:rFonts w:ascii="Times New Roman" w:hAnsi="Times New Roman"/>
              </w:rPr>
              <w:t>1,113</w:t>
            </w:r>
          </w:p>
        </w:tc>
      </w:tr>
      <w:tr w:rsidR="005000CE" w:rsidRPr="006C6CE5" w:rsidTr="006C6CE5">
        <w:tc>
          <w:tcPr>
            <w:tcW w:w="3085" w:type="dxa"/>
            <w:vMerge w:val="restart"/>
            <w:vAlign w:val="center"/>
          </w:tcPr>
          <w:p w:rsidR="005000CE" w:rsidRPr="006C6CE5" w:rsidRDefault="005000CE" w:rsidP="00A17CFE">
            <w:pPr>
              <w:spacing w:after="0" w:line="240" w:lineRule="auto"/>
              <w:jc w:val="center"/>
              <w:rPr>
                <w:rFonts w:ascii="Times New Roman" w:hAnsi="Times New Roman"/>
              </w:rPr>
            </w:pPr>
            <w:r w:rsidRPr="006C6CE5">
              <w:rPr>
                <w:rFonts w:ascii="Times New Roman" w:eastAsia="Times New Roman" w:hAnsi="Times New Roman"/>
              </w:rPr>
              <w:t xml:space="preserve">ГБУЗ КО «ЦРБ </w:t>
            </w:r>
            <w:proofErr w:type="spellStart"/>
            <w:r w:rsidRPr="006C6CE5">
              <w:rPr>
                <w:rFonts w:ascii="Times New Roman" w:eastAsia="Times New Roman" w:hAnsi="Times New Roman"/>
              </w:rPr>
              <w:t>Бабынинского</w:t>
            </w:r>
            <w:proofErr w:type="spellEnd"/>
            <w:r w:rsidRPr="006C6CE5">
              <w:rPr>
                <w:rFonts w:ascii="Times New Roman" w:eastAsia="Times New Roman" w:hAnsi="Times New Roman"/>
              </w:rPr>
              <w:t xml:space="preserve"> района»</w:t>
            </w:r>
          </w:p>
        </w:tc>
        <w:tc>
          <w:tcPr>
            <w:tcW w:w="3544" w:type="dxa"/>
            <w:vAlign w:val="center"/>
          </w:tcPr>
          <w:p w:rsidR="005000CE" w:rsidRPr="006C6CE5" w:rsidRDefault="005000CE" w:rsidP="00A17CFE">
            <w:pPr>
              <w:spacing w:after="0" w:line="240" w:lineRule="auto"/>
              <w:rPr>
                <w:rFonts w:ascii="Times New Roman" w:hAnsi="Times New Roman"/>
              </w:rPr>
            </w:pPr>
            <w:r w:rsidRPr="006C6CE5">
              <w:rPr>
                <w:rFonts w:ascii="Times New Roman" w:hAnsi="Times New Roman"/>
              </w:rPr>
              <w:t xml:space="preserve">Поликлиника, с. Бабынино </w:t>
            </w:r>
          </w:p>
        </w:tc>
        <w:tc>
          <w:tcPr>
            <w:tcW w:w="1882" w:type="dxa"/>
            <w:vAlign w:val="center"/>
          </w:tcPr>
          <w:p w:rsidR="005000CE" w:rsidRPr="006C6CE5" w:rsidRDefault="005000CE" w:rsidP="00A17CFE">
            <w:pPr>
              <w:spacing w:after="0" w:line="240" w:lineRule="auto"/>
              <w:jc w:val="center"/>
              <w:rPr>
                <w:rFonts w:ascii="Times New Roman" w:hAnsi="Times New Roman"/>
              </w:rPr>
            </w:pPr>
            <w:r w:rsidRPr="006C6CE5">
              <w:rPr>
                <w:rFonts w:ascii="Times New Roman" w:hAnsi="Times New Roman"/>
              </w:rPr>
              <w:t>4 323</w:t>
            </w:r>
          </w:p>
        </w:tc>
        <w:tc>
          <w:tcPr>
            <w:tcW w:w="1947" w:type="dxa"/>
            <w:vAlign w:val="center"/>
          </w:tcPr>
          <w:p w:rsidR="005000CE" w:rsidRPr="006C6CE5" w:rsidRDefault="005000CE" w:rsidP="00A17CFE">
            <w:pPr>
              <w:spacing w:after="0" w:line="240" w:lineRule="auto"/>
              <w:jc w:val="center"/>
              <w:rPr>
                <w:rFonts w:ascii="Times New Roman" w:hAnsi="Times New Roman"/>
              </w:rPr>
            </w:pPr>
            <w:r w:rsidRPr="006C6CE5">
              <w:rPr>
                <w:rFonts w:ascii="Times New Roman" w:hAnsi="Times New Roman"/>
              </w:rPr>
              <w:t>1,113</w:t>
            </w:r>
          </w:p>
        </w:tc>
      </w:tr>
      <w:tr w:rsidR="005000CE" w:rsidRPr="006C6CE5" w:rsidTr="006C6CE5">
        <w:tc>
          <w:tcPr>
            <w:tcW w:w="3085" w:type="dxa"/>
            <w:vMerge/>
            <w:vAlign w:val="center"/>
          </w:tcPr>
          <w:p w:rsidR="005000CE" w:rsidRPr="006C6CE5" w:rsidRDefault="005000CE" w:rsidP="00A17CFE">
            <w:pPr>
              <w:spacing w:after="0" w:line="240" w:lineRule="auto"/>
              <w:jc w:val="center"/>
              <w:rPr>
                <w:rFonts w:ascii="Times New Roman" w:hAnsi="Times New Roman"/>
              </w:rPr>
            </w:pPr>
          </w:p>
        </w:tc>
        <w:tc>
          <w:tcPr>
            <w:tcW w:w="3544" w:type="dxa"/>
            <w:vAlign w:val="center"/>
          </w:tcPr>
          <w:p w:rsidR="005000CE" w:rsidRPr="006C6CE5" w:rsidRDefault="005000CE" w:rsidP="00A17CFE">
            <w:pPr>
              <w:spacing w:after="0" w:line="240" w:lineRule="auto"/>
              <w:rPr>
                <w:rFonts w:ascii="Times New Roman" w:hAnsi="Times New Roman"/>
              </w:rPr>
            </w:pPr>
            <w:r w:rsidRPr="006C6CE5">
              <w:rPr>
                <w:rFonts w:ascii="Times New Roman" w:hAnsi="Times New Roman"/>
              </w:rPr>
              <w:t xml:space="preserve">Больница, п. </w:t>
            </w:r>
            <w:proofErr w:type="spellStart"/>
            <w:r w:rsidRPr="006C6CE5">
              <w:rPr>
                <w:rFonts w:ascii="Times New Roman" w:hAnsi="Times New Roman"/>
              </w:rPr>
              <w:t>Воротынск</w:t>
            </w:r>
            <w:proofErr w:type="spellEnd"/>
          </w:p>
        </w:tc>
        <w:tc>
          <w:tcPr>
            <w:tcW w:w="1882" w:type="dxa"/>
            <w:vAlign w:val="center"/>
          </w:tcPr>
          <w:p w:rsidR="005000CE" w:rsidRPr="006C6CE5" w:rsidRDefault="005000CE" w:rsidP="00A17CFE">
            <w:pPr>
              <w:spacing w:after="0" w:line="240" w:lineRule="auto"/>
              <w:jc w:val="center"/>
              <w:rPr>
                <w:rFonts w:ascii="Times New Roman" w:hAnsi="Times New Roman"/>
              </w:rPr>
            </w:pPr>
            <w:r w:rsidRPr="006C6CE5">
              <w:rPr>
                <w:rFonts w:ascii="Times New Roman" w:hAnsi="Times New Roman"/>
              </w:rPr>
              <w:t>7 044</w:t>
            </w:r>
          </w:p>
        </w:tc>
        <w:tc>
          <w:tcPr>
            <w:tcW w:w="1947" w:type="dxa"/>
            <w:vAlign w:val="center"/>
          </w:tcPr>
          <w:p w:rsidR="005000CE" w:rsidRPr="006C6CE5" w:rsidRDefault="005000CE" w:rsidP="00A17CFE">
            <w:pPr>
              <w:spacing w:after="0" w:line="240" w:lineRule="auto"/>
              <w:jc w:val="center"/>
              <w:rPr>
                <w:rFonts w:ascii="Times New Roman" w:hAnsi="Times New Roman"/>
              </w:rPr>
            </w:pPr>
            <w:r w:rsidRPr="006C6CE5">
              <w:rPr>
                <w:rFonts w:ascii="Times New Roman" w:hAnsi="Times New Roman"/>
              </w:rPr>
              <w:t>1,113</w:t>
            </w:r>
          </w:p>
        </w:tc>
      </w:tr>
      <w:tr w:rsidR="005000CE" w:rsidRPr="006C6CE5" w:rsidTr="006C6CE5">
        <w:tc>
          <w:tcPr>
            <w:tcW w:w="3085" w:type="dxa"/>
            <w:vMerge/>
            <w:vAlign w:val="center"/>
          </w:tcPr>
          <w:p w:rsidR="005000CE" w:rsidRPr="006C6CE5" w:rsidRDefault="005000CE" w:rsidP="00A17CFE">
            <w:pPr>
              <w:spacing w:after="0" w:line="240" w:lineRule="auto"/>
              <w:jc w:val="center"/>
              <w:rPr>
                <w:rFonts w:ascii="Times New Roman" w:hAnsi="Times New Roman"/>
              </w:rPr>
            </w:pPr>
          </w:p>
        </w:tc>
        <w:tc>
          <w:tcPr>
            <w:tcW w:w="3544" w:type="dxa"/>
            <w:vAlign w:val="center"/>
          </w:tcPr>
          <w:p w:rsidR="005000CE" w:rsidRPr="006C6CE5" w:rsidRDefault="005000CE" w:rsidP="00A17CFE">
            <w:pPr>
              <w:spacing w:after="0" w:line="240" w:lineRule="auto"/>
              <w:rPr>
                <w:rFonts w:ascii="Times New Roman" w:hAnsi="Times New Roman"/>
              </w:rPr>
            </w:pPr>
            <w:r w:rsidRPr="006C6CE5">
              <w:rPr>
                <w:rFonts w:ascii="Times New Roman" w:hAnsi="Times New Roman"/>
              </w:rPr>
              <w:t xml:space="preserve">Поликлиника п. </w:t>
            </w:r>
            <w:proofErr w:type="spellStart"/>
            <w:r w:rsidRPr="006C6CE5">
              <w:rPr>
                <w:rFonts w:ascii="Times New Roman" w:hAnsi="Times New Roman"/>
              </w:rPr>
              <w:t>Воротынск</w:t>
            </w:r>
            <w:proofErr w:type="spellEnd"/>
          </w:p>
        </w:tc>
        <w:tc>
          <w:tcPr>
            <w:tcW w:w="1882" w:type="dxa"/>
            <w:vAlign w:val="center"/>
          </w:tcPr>
          <w:p w:rsidR="005000CE" w:rsidRPr="006C6CE5" w:rsidRDefault="005000CE" w:rsidP="00A17CFE">
            <w:pPr>
              <w:spacing w:after="0" w:line="240" w:lineRule="auto"/>
              <w:jc w:val="center"/>
              <w:rPr>
                <w:rFonts w:ascii="Times New Roman" w:hAnsi="Times New Roman"/>
                <w:lang w:val="en-US"/>
              </w:rPr>
            </w:pPr>
            <w:r w:rsidRPr="006C6CE5">
              <w:rPr>
                <w:rFonts w:ascii="Times New Roman" w:hAnsi="Times New Roman"/>
                <w:lang w:val="en-US"/>
              </w:rPr>
              <w:t>3</w:t>
            </w:r>
            <w:r w:rsidRPr="006C6CE5">
              <w:rPr>
                <w:rFonts w:ascii="Times New Roman" w:hAnsi="Times New Roman"/>
              </w:rPr>
              <w:t> </w:t>
            </w:r>
            <w:r w:rsidRPr="006C6CE5">
              <w:rPr>
                <w:rFonts w:ascii="Times New Roman" w:hAnsi="Times New Roman"/>
                <w:lang w:val="en-US"/>
              </w:rPr>
              <w:t>504</w:t>
            </w:r>
          </w:p>
        </w:tc>
        <w:tc>
          <w:tcPr>
            <w:tcW w:w="1947" w:type="dxa"/>
            <w:vAlign w:val="center"/>
          </w:tcPr>
          <w:p w:rsidR="005000CE" w:rsidRPr="006C6CE5" w:rsidRDefault="005000CE" w:rsidP="00A17CFE">
            <w:pPr>
              <w:spacing w:after="0" w:line="240" w:lineRule="auto"/>
              <w:jc w:val="center"/>
              <w:rPr>
                <w:rFonts w:ascii="Times New Roman" w:hAnsi="Times New Roman"/>
              </w:rPr>
            </w:pPr>
            <w:r w:rsidRPr="006C6CE5">
              <w:rPr>
                <w:rFonts w:ascii="Times New Roman" w:hAnsi="Times New Roman"/>
              </w:rPr>
              <w:t>1,113</w:t>
            </w:r>
          </w:p>
        </w:tc>
      </w:tr>
      <w:tr w:rsidR="005000CE" w:rsidRPr="006C6CE5" w:rsidTr="006C6CE5">
        <w:tc>
          <w:tcPr>
            <w:tcW w:w="3085" w:type="dxa"/>
            <w:vMerge/>
            <w:vAlign w:val="center"/>
          </w:tcPr>
          <w:p w:rsidR="005000CE" w:rsidRPr="006C6CE5" w:rsidRDefault="005000CE" w:rsidP="00A17CFE">
            <w:pPr>
              <w:spacing w:after="0" w:line="240" w:lineRule="auto"/>
              <w:jc w:val="center"/>
              <w:rPr>
                <w:rFonts w:ascii="Times New Roman" w:hAnsi="Times New Roman"/>
              </w:rPr>
            </w:pPr>
          </w:p>
        </w:tc>
        <w:tc>
          <w:tcPr>
            <w:tcW w:w="3544" w:type="dxa"/>
            <w:vAlign w:val="center"/>
          </w:tcPr>
          <w:p w:rsidR="005000CE" w:rsidRPr="006C6CE5" w:rsidRDefault="005000CE" w:rsidP="00A17CFE">
            <w:pPr>
              <w:spacing w:after="0" w:line="240" w:lineRule="auto"/>
              <w:rPr>
                <w:rFonts w:ascii="Times New Roman" w:hAnsi="Times New Roman"/>
              </w:rPr>
            </w:pPr>
            <w:proofErr w:type="spellStart"/>
            <w:r w:rsidRPr="006C6CE5">
              <w:rPr>
                <w:rFonts w:ascii="Times New Roman" w:hAnsi="Times New Roman"/>
              </w:rPr>
              <w:t>Муромцевская</w:t>
            </w:r>
            <w:proofErr w:type="spellEnd"/>
            <w:r w:rsidRPr="006C6CE5">
              <w:rPr>
                <w:rFonts w:ascii="Times New Roman" w:hAnsi="Times New Roman"/>
              </w:rPr>
              <w:t xml:space="preserve"> амбулатория, </w:t>
            </w:r>
            <w:r w:rsidR="003A2EC3" w:rsidRPr="006C6CE5">
              <w:rPr>
                <w:rFonts w:ascii="Times New Roman" w:hAnsi="Times New Roman"/>
              </w:rPr>
              <w:br/>
            </w:r>
            <w:r w:rsidRPr="006C6CE5">
              <w:rPr>
                <w:rFonts w:ascii="Times New Roman" w:hAnsi="Times New Roman"/>
              </w:rPr>
              <w:t>с. Муромцево</w:t>
            </w:r>
          </w:p>
        </w:tc>
        <w:tc>
          <w:tcPr>
            <w:tcW w:w="1882" w:type="dxa"/>
            <w:vAlign w:val="center"/>
          </w:tcPr>
          <w:p w:rsidR="005000CE" w:rsidRPr="006C6CE5" w:rsidRDefault="005000CE" w:rsidP="00A17CFE">
            <w:pPr>
              <w:spacing w:after="0" w:line="240" w:lineRule="auto"/>
              <w:jc w:val="center"/>
              <w:rPr>
                <w:rFonts w:ascii="Times New Roman" w:hAnsi="Times New Roman"/>
              </w:rPr>
            </w:pPr>
            <w:r w:rsidRPr="006C6CE5">
              <w:rPr>
                <w:rFonts w:ascii="Times New Roman" w:hAnsi="Times New Roman"/>
                <w:lang w:val="en-US"/>
              </w:rPr>
              <w:t>1</w:t>
            </w:r>
            <w:r w:rsidRPr="006C6CE5">
              <w:rPr>
                <w:rFonts w:ascii="Times New Roman" w:hAnsi="Times New Roman"/>
              </w:rPr>
              <w:t> </w:t>
            </w:r>
            <w:r w:rsidRPr="006C6CE5">
              <w:rPr>
                <w:rFonts w:ascii="Times New Roman" w:hAnsi="Times New Roman"/>
                <w:lang w:val="en-US"/>
              </w:rPr>
              <w:t>4</w:t>
            </w:r>
            <w:r w:rsidRPr="006C6CE5">
              <w:rPr>
                <w:rFonts w:ascii="Times New Roman" w:hAnsi="Times New Roman"/>
              </w:rPr>
              <w:t>78</w:t>
            </w:r>
          </w:p>
        </w:tc>
        <w:tc>
          <w:tcPr>
            <w:tcW w:w="1947" w:type="dxa"/>
            <w:vAlign w:val="center"/>
          </w:tcPr>
          <w:p w:rsidR="005000CE" w:rsidRPr="006C6CE5" w:rsidRDefault="005000CE" w:rsidP="00A17CFE">
            <w:pPr>
              <w:spacing w:after="0" w:line="240" w:lineRule="auto"/>
              <w:jc w:val="center"/>
              <w:rPr>
                <w:rFonts w:ascii="Times New Roman" w:hAnsi="Times New Roman"/>
              </w:rPr>
            </w:pPr>
            <w:r w:rsidRPr="006C6CE5">
              <w:rPr>
                <w:rFonts w:ascii="Times New Roman" w:hAnsi="Times New Roman"/>
              </w:rPr>
              <w:t>1,113</w:t>
            </w:r>
          </w:p>
        </w:tc>
      </w:tr>
      <w:tr w:rsidR="005000CE" w:rsidRPr="006C6CE5" w:rsidTr="006C6CE5">
        <w:trPr>
          <w:trHeight w:val="303"/>
        </w:trPr>
        <w:tc>
          <w:tcPr>
            <w:tcW w:w="3085" w:type="dxa"/>
            <w:vMerge w:val="restart"/>
            <w:vAlign w:val="center"/>
          </w:tcPr>
          <w:p w:rsidR="005000CE" w:rsidRPr="006C6CE5" w:rsidRDefault="005000CE" w:rsidP="00A17CFE">
            <w:pPr>
              <w:spacing w:after="0" w:line="240" w:lineRule="auto"/>
              <w:jc w:val="center"/>
              <w:rPr>
                <w:rFonts w:ascii="Times New Roman" w:hAnsi="Times New Roman"/>
              </w:rPr>
            </w:pPr>
            <w:r w:rsidRPr="006C6CE5">
              <w:rPr>
                <w:rFonts w:ascii="Times New Roman" w:eastAsia="Times New Roman" w:hAnsi="Times New Roman"/>
              </w:rPr>
              <w:t>ГБУЗ КО «ЦРБ Боровского района»</w:t>
            </w:r>
          </w:p>
        </w:tc>
        <w:tc>
          <w:tcPr>
            <w:tcW w:w="3544" w:type="dxa"/>
            <w:vAlign w:val="center"/>
          </w:tcPr>
          <w:p w:rsidR="005000CE" w:rsidRPr="006C6CE5" w:rsidRDefault="005000CE" w:rsidP="003A2EC3">
            <w:pPr>
              <w:spacing w:after="0" w:line="240" w:lineRule="auto"/>
              <w:rPr>
                <w:rFonts w:ascii="Times New Roman" w:hAnsi="Times New Roman"/>
              </w:rPr>
            </w:pPr>
            <w:proofErr w:type="spellStart"/>
            <w:r w:rsidRPr="006C6CE5">
              <w:rPr>
                <w:rFonts w:ascii="Times New Roman" w:hAnsi="Times New Roman"/>
              </w:rPr>
              <w:t>Боровская</w:t>
            </w:r>
            <w:proofErr w:type="spellEnd"/>
            <w:r w:rsidRPr="006C6CE5">
              <w:rPr>
                <w:rFonts w:ascii="Times New Roman" w:hAnsi="Times New Roman"/>
              </w:rPr>
              <w:t xml:space="preserve"> поликлиника, г. Боровск</w:t>
            </w:r>
          </w:p>
        </w:tc>
        <w:tc>
          <w:tcPr>
            <w:tcW w:w="1882" w:type="dxa"/>
            <w:vAlign w:val="center"/>
          </w:tcPr>
          <w:p w:rsidR="005000CE" w:rsidRPr="006C6CE5" w:rsidRDefault="005000CE" w:rsidP="00A17CFE">
            <w:pPr>
              <w:spacing w:after="0" w:line="240" w:lineRule="auto"/>
              <w:jc w:val="center"/>
              <w:rPr>
                <w:rFonts w:ascii="Times New Roman" w:hAnsi="Times New Roman"/>
              </w:rPr>
            </w:pPr>
            <w:r w:rsidRPr="006C6CE5">
              <w:rPr>
                <w:rFonts w:ascii="Times New Roman" w:hAnsi="Times New Roman"/>
              </w:rPr>
              <w:t>10 222</w:t>
            </w:r>
          </w:p>
        </w:tc>
        <w:tc>
          <w:tcPr>
            <w:tcW w:w="1947" w:type="dxa"/>
            <w:vAlign w:val="center"/>
          </w:tcPr>
          <w:p w:rsidR="005000CE" w:rsidRPr="006C6CE5" w:rsidRDefault="005000CE" w:rsidP="00A17CFE">
            <w:pPr>
              <w:spacing w:after="0" w:line="240" w:lineRule="auto"/>
              <w:jc w:val="center"/>
              <w:rPr>
                <w:rFonts w:ascii="Times New Roman" w:hAnsi="Times New Roman"/>
              </w:rPr>
            </w:pPr>
            <w:r w:rsidRPr="006C6CE5">
              <w:rPr>
                <w:rFonts w:ascii="Times New Roman" w:hAnsi="Times New Roman"/>
              </w:rPr>
              <w:t>1,113</w:t>
            </w:r>
          </w:p>
        </w:tc>
      </w:tr>
      <w:tr w:rsidR="005000CE" w:rsidRPr="006C6CE5" w:rsidTr="006C6CE5">
        <w:tc>
          <w:tcPr>
            <w:tcW w:w="3085" w:type="dxa"/>
            <w:vMerge/>
            <w:vAlign w:val="center"/>
          </w:tcPr>
          <w:p w:rsidR="005000CE" w:rsidRPr="006C6CE5" w:rsidRDefault="005000CE" w:rsidP="00A17CFE">
            <w:pPr>
              <w:spacing w:after="0" w:line="240" w:lineRule="auto"/>
              <w:jc w:val="center"/>
              <w:rPr>
                <w:rFonts w:ascii="Times New Roman" w:hAnsi="Times New Roman"/>
              </w:rPr>
            </w:pPr>
          </w:p>
        </w:tc>
        <w:tc>
          <w:tcPr>
            <w:tcW w:w="3544" w:type="dxa"/>
            <w:vAlign w:val="center"/>
          </w:tcPr>
          <w:p w:rsidR="005000CE" w:rsidRPr="006C6CE5" w:rsidRDefault="005000CE" w:rsidP="00A17CFE">
            <w:pPr>
              <w:spacing w:after="0" w:line="240" w:lineRule="auto"/>
              <w:rPr>
                <w:rFonts w:ascii="Times New Roman" w:hAnsi="Times New Roman"/>
              </w:rPr>
            </w:pPr>
            <w:proofErr w:type="spellStart"/>
            <w:r w:rsidRPr="006C6CE5">
              <w:rPr>
                <w:rFonts w:ascii="Times New Roman" w:hAnsi="Times New Roman"/>
              </w:rPr>
              <w:t>Балабановская</w:t>
            </w:r>
            <w:proofErr w:type="spellEnd"/>
            <w:r w:rsidRPr="006C6CE5">
              <w:rPr>
                <w:rFonts w:ascii="Times New Roman" w:hAnsi="Times New Roman"/>
              </w:rPr>
              <w:t xml:space="preserve"> поликлиника, </w:t>
            </w:r>
          </w:p>
          <w:p w:rsidR="005000CE" w:rsidRPr="006C6CE5" w:rsidRDefault="003A2EC3" w:rsidP="00A17CFE">
            <w:pPr>
              <w:spacing w:after="0" w:line="240" w:lineRule="auto"/>
              <w:rPr>
                <w:rFonts w:ascii="Times New Roman" w:hAnsi="Times New Roman"/>
              </w:rPr>
            </w:pPr>
            <w:r w:rsidRPr="006C6CE5">
              <w:rPr>
                <w:rFonts w:ascii="Times New Roman" w:hAnsi="Times New Roman"/>
              </w:rPr>
              <w:t xml:space="preserve">г. </w:t>
            </w:r>
            <w:r w:rsidR="005000CE" w:rsidRPr="006C6CE5">
              <w:rPr>
                <w:rFonts w:ascii="Times New Roman" w:hAnsi="Times New Roman"/>
              </w:rPr>
              <w:t>Балабаново</w:t>
            </w:r>
          </w:p>
        </w:tc>
        <w:tc>
          <w:tcPr>
            <w:tcW w:w="1882" w:type="dxa"/>
            <w:vAlign w:val="center"/>
          </w:tcPr>
          <w:p w:rsidR="005000CE" w:rsidRPr="006C6CE5" w:rsidRDefault="005000CE" w:rsidP="00A17CFE">
            <w:pPr>
              <w:spacing w:after="0" w:line="240" w:lineRule="auto"/>
              <w:jc w:val="center"/>
              <w:rPr>
                <w:rFonts w:ascii="Times New Roman" w:hAnsi="Times New Roman"/>
              </w:rPr>
            </w:pPr>
            <w:r w:rsidRPr="006C6CE5">
              <w:rPr>
                <w:rFonts w:ascii="Times New Roman" w:hAnsi="Times New Roman"/>
              </w:rPr>
              <w:t>25 861</w:t>
            </w:r>
          </w:p>
        </w:tc>
        <w:tc>
          <w:tcPr>
            <w:tcW w:w="1947" w:type="dxa"/>
            <w:vAlign w:val="center"/>
          </w:tcPr>
          <w:p w:rsidR="005000CE" w:rsidRPr="006C6CE5" w:rsidRDefault="005000CE" w:rsidP="00A17CFE">
            <w:pPr>
              <w:spacing w:after="0" w:line="240" w:lineRule="auto"/>
              <w:jc w:val="center"/>
              <w:rPr>
                <w:rFonts w:ascii="Times New Roman" w:hAnsi="Times New Roman"/>
              </w:rPr>
            </w:pPr>
            <w:r w:rsidRPr="006C6CE5">
              <w:rPr>
                <w:rFonts w:ascii="Times New Roman" w:hAnsi="Times New Roman"/>
              </w:rPr>
              <w:t>1,04</w:t>
            </w:r>
          </w:p>
        </w:tc>
      </w:tr>
      <w:tr w:rsidR="005000CE" w:rsidRPr="006C6CE5" w:rsidTr="006C6CE5">
        <w:tc>
          <w:tcPr>
            <w:tcW w:w="3085" w:type="dxa"/>
            <w:vMerge/>
            <w:vAlign w:val="center"/>
          </w:tcPr>
          <w:p w:rsidR="005000CE" w:rsidRPr="006C6CE5" w:rsidRDefault="005000CE" w:rsidP="00A17CFE">
            <w:pPr>
              <w:spacing w:after="0" w:line="240" w:lineRule="auto"/>
              <w:jc w:val="center"/>
              <w:rPr>
                <w:rFonts w:ascii="Times New Roman" w:hAnsi="Times New Roman"/>
              </w:rPr>
            </w:pPr>
          </w:p>
        </w:tc>
        <w:tc>
          <w:tcPr>
            <w:tcW w:w="3544" w:type="dxa"/>
            <w:vAlign w:val="center"/>
          </w:tcPr>
          <w:p w:rsidR="005000CE" w:rsidRPr="006C6CE5" w:rsidRDefault="005000CE" w:rsidP="003A2EC3">
            <w:pPr>
              <w:spacing w:after="0" w:line="240" w:lineRule="auto"/>
              <w:rPr>
                <w:rFonts w:ascii="Times New Roman" w:hAnsi="Times New Roman"/>
              </w:rPr>
            </w:pPr>
            <w:proofErr w:type="spellStart"/>
            <w:r w:rsidRPr="006C6CE5">
              <w:rPr>
                <w:rFonts w:ascii="Times New Roman" w:hAnsi="Times New Roman"/>
              </w:rPr>
              <w:t>Ермолинская</w:t>
            </w:r>
            <w:proofErr w:type="spellEnd"/>
            <w:r w:rsidRPr="006C6CE5">
              <w:rPr>
                <w:rFonts w:ascii="Times New Roman" w:hAnsi="Times New Roman"/>
              </w:rPr>
              <w:t xml:space="preserve"> поликлиника, г. </w:t>
            </w:r>
            <w:proofErr w:type="spellStart"/>
            <w:r w:rsidRPr="006C6CE5">
              <w:rPr>
                <w:rFonts w:ascii="Times New Roman" w:hAnsi="Times New Roman"/>
              </w:rPr>
              <w:t>Ермолино</w:t>
            </w:r>
            <w:proofErr w:type="spellEnd"/>
          </w:p>
        </w:tc>
        <w:tc>
          <w:tcPr>
            <w:tcW w:w="1882" w:type="dxa"/>
            <w:vAlign w:val="center"/>
          </w:tcPr>
          <w:p w:rsidR="005000CE" w:rsidRPr="006C6CE5" w:rsidRDefault="005000CE" w:rsidP="00A17CFE">
            <w:pPr>
              <w:spacing w:after="0" w:line="240" w:lineRule="auto"/>
              <w:jc w:val="center"/>
              <w:rPr>
                <w:rFonts w:ascii="Times New Roman" w:hAnsi="Times New Roman"/>
              </w:rPr>
            </w:pPr>
            <w:r w:rsidRPr="006C6CE5">
              <w:rPr>
                <w:rFonts w:ascii="Times New Roman" w:hAnsi="Times New Roman"/>
              </w:rPr>
              <w:t>10 157</w:t>
            </w:r>
          </w:p>
        </w:tc>
        <w:tc>
          <w:tcPr>
            <w:tcW w:w="1947" w:type="dxa"/>
            <w:vAlign w:val="center"/>
          </w:tcPr>
          <w:p w:rsidR="005000CE" w:rsidRPr="006C6CE5" w:rsidRDefault="005000CE" w:rsidP="00A17CFE">
            <w:pPr>
              <w:spacing w:after="0" w:line="240" w:lineRule="auto"/>
              <w:jc w:val="center"/>
              <w:rPr>
                <w:rFonts w:ascii="Times New Roman" w:hAnsi="Times New Roman"/>
              </w:rPr>
            </w:pPr>
            <w:r w:rsidRPr="006C6CE5">
              <w:rPr>
                <w:rFonts w:ascii="Times New Roman" w:hAnsi="Times New Roman"/>
              </w:rPr>
              <w:t>1,113</w:t>
            </w:r>
          </w:p>
        </w:tc>
      </w:tr>
      <w:tr w:rsidR="005000CE" w:rsidRPr="006C6CE5" w:rsidTr="006C6CE5">
        <w:tc>
          <w:tcPr>
            <w:tcW w:w="3085" w:type="dxa"/>
            <w:vMerge/>
            <w:vAlign w:val="center"/>
          </w:tcPr>
          <w:p w:rsidR="005000CE" w:rsidRPr="006C6CE5" w:rsidRDefault="005000CE" w:rsidP="00A17CFE">
            <w:pPr>
              <w:spacing w:after="0" w:line="240" w:lineRule="auto"/>
              <w:jc w:val="center"/>
              <w:rPr>
                <w:rFonts w:ascii="Times New Roman" w:hAnsi="Times New Roman"/>
              </w:rPr>
            </w:pPr>
          </w:p>
        </w:tc>
        <w:tc>
          <w:tcPr>
            <w:tcW w:w="3544" w:type="dxa"/>
            <w:vAlign w:val="center"/>
          </w:tcPr>
          <w:p w:rsidR="005000CE" w:rsidRPr="006C6CE5" w:rsidRDefault="005000CE" w:rsidP="006C6CE5">
            <w:pPr>
              <w:spacing w:after="0" w:line="240" w:lineRule="auto"/>
              <w:rPr>
                <w:rFonts w:ascii="Times New Roman" w:hAnsi="Times New Roman"/>
              </w:rPr>
            </w:pPr>
            <w:proofErr w:type="spellStart"/>
            <w:r w:rsidRPr="006C6CE5">
              <w:rPr>
                <w:rFonts w:ascii="Times New Roman" w:hAnsi="Times New Roman"/>
              </w:rPr>
              <w:t>Ворсинская</w:t>
            </w:r>
            <w:proofErr w:type="spellEnd"/>
            <w:r w:rsidRPr="006C6CE5">
              <w:rPr>
                <w:rFonts w:ascii="Times New Roman" w:hAnsi="Times New Roman"/>
              </w:rPr>
              <w:t xml:space="preserve"> врачебная амбулатория, с. </w:t>
            </w:r>
            <w:proofErr w:type="spellStart"/>
            <w:r w:rsidRPr="006C6CE5">
              <w:rPr>
                <w:rFonts w:ascii="Times New Roman" w:hAnsi="Times New Roman"/>
              </w:rPr>
              <w:t>Ворсино</w:t>
            </w:r>
            <w:proofErr w:type="spellEnd"/>
          </w:p>
        </w:tc>
        <w:tc>
          <w:tcPr>
            <w:tcW w:w="1882" w:type="dxa"/>
            <w:vAlign w:val="center"/>
          </w:tcPr>
          <w:p w:rsidR="005000CE" w:rsidRPr="006C6CE5" w:rsidRDefault="005000CE" w:rsidP="00A17CFE">
            <w:pPr>
              <w:spacing w:after="0" w:line="240" w:lineRule="auto"/>
              <w:jc w:val="center"/>
              <w:rPr>
                <w:rFonts w:ascii="Times New Roman" w:hAnsi="Times New Roman"/>
              </w:rPr>
            </w:pPr>
            <w:r w:rsidRPr="006C6CE5">
              <w:rPr>
                <w:rFonts w:ascii="Times New Roman" w:hAnsi="Times New Roman"/>
              </w:rPr>
              <w:t>3 542</w:t>
            </w:r>
          </w:p>
        </w:tc>
        <w:tc>
          <w:tcPr>
            <w:tcW w:w="1947" w:type="dxa"/>
            <w:vAlign w:val="center"/>
          </w:tcPr>
          <w:p w:rsidR="005000CE" w:rsidRPr="006C6CE5" w:rsidRDefault="005000CE" w:rsidP="00A17CFE">
            <w:pPr>
              <w:spacing w:after="0" w:line="240" w:lineRule="auto"/>
              <w:jc w:val="center"/>
              <w:rPr>
                <w:rFonts w:ascii="Times New Roman" w:hAnsi="Times New Roman"/>
              </w:rPr>
            </w:pPr>
            <w:r w:rsidRPr="006C6CE5">
              <w:rPr>
                <w:rFonts w:ascii="Times New Roman" w:hAnsi="Times New Roman"/>
              </w:rPr>
              <w:t>1,113</w:t>
            </w:r>
          </w:p>
        </w:tc>
      </w:tr>
      <w:tr w:rsidR="005000CE" w:rsidRPr="006C6CE5" w:rsidTr="006C6CE5">
        <w:tc>
          <w:tcPr>
            <w:tcW w:w="3085" w:type="dxa"/>
            <w:vMerge/>
            <w:vAlign w:val="center"/>
          </w:tcPr>
          <w:p w:rsidR="005000CE" w:rsidRPr="006C6CE5" w:rsidRDefault="005000CE" w:rsidP="00A17CFE">
            <w:pPr>
              <w:spacing w:after="0" w:line="240" w:lineRule="auto"/>
              <w:jc w:val="center"/>
              <w:rPr>
                <w:rFonts w:ascii="Times New Roman" w:hAnsi="Times New Roman"/>
              </w:rPr>
            </w:pPr>
          </w:p>
        </w:tc>
        <w:tc>
          <w:tcPr>
            <w:tcW w:w="3544" w:type="dxa"/>
            <w:vAlign w:val="center"/>
          </w:tcPr>
          <w:p w:rsidR="005000CE" w:rsidRPr="006C6CE5" w:rsidRDefault="005000CE" w:rsidP="00A17CFE">
            <w:pPr>
              <w:spacing w:after="0" w:line="240" w:lineRule="auto"/>
              <w:rPr>
                <w:rFonts w:ascii="Times New Roman" w:hAnsi="Times New Roman"/>
              </w:rPr>
            </w:pPr>
            <w:proofErr w:type="spellStart"/>
            <w:r w:rsidRPr="006C6CE5">
              <w:rPr>
                <w:rFonts w:ascii="Times New Roman" w:hAnsi="Times New Roman"/>
              </w:rPr>
              <w:t>Кривская</w:t>
            </w:r>
            <w:proofErr w:type="spellEnd"/>
            <w:r w:rsidRPr="006C6CE5">
              <w:rPr>
                <w:rFonts w:ascii="Times New Roman" w:hAnsi="Times New Roman"/>
              </w:rPr>
              <w:t xml:space="preserve"> врачебная амбулатория, </w:t>
            </w:r>
            <w:r w:rsidR="003A2EC3" w:rsidRPr="006C6CE5">
              <w:rPr>
                <w:rFonts w:ascii="Times New Roman" w:hAnsi="Times New Roman"/>
              </w:rPr>
              <w:br/>
            </w:r>
            <w:r w:rsidRPr="006C6CE5">
              <w:rPr>
                <w:rFonts w:ascii="Times New Roman" w:hAnsi="Times New Roman"/>
              </w:rPr>
              <w:t xml:space="preserve">д. </w:t>
            </w:r>
            <w:proofErr w:type="spellStart"/>
            <w:r w:rsidRPr="006C6CE5">
              <w:rPr>
                <w:rFonts w:ascii="Times New Roman" w:hAnsi="Times New Roman"/>
              </w:rPr>
              <w:t>Кривское</w:t>
            </w:r>
            <w:proofErr w:type="spellEnd"/>
          </w:p>
        </w:tc>
        <w:tc>
          <w:tcPr>
            <w:tcW w:w="1882" w:type="dxa"/>
            <w:vAlign w:val="center"/>
          </w:tcPr>
          <w:p w:rsidR="005000CE" w:rsidRPr="006C6CE5" w:rsidRDefault="005000CE" w:rsidP="003A2EC3">
            <w:pPr>
              <w:spacing w:after="0" w:line="240" w:lineRule="auto"/>
              <w:jc w:val="center"/>
              <w:rPr>
                <w:rFonts w:ascii="Times New Roman" w:hAnsi="Times New Roman"/>
              </w:rPr>
            </w:pPr>
            <w:r w:rsidRPr="006C6CE5">
              <w:rPr>
                <w:rFonts w:ascii="Times New Roman" w:hAnsi="Times New Roman"/>
              </w:rPr>
              <w:t>2 113</w:t>
            </w:r>
          </w:p>
        </w:tc>
        <w:tc>
          <w:tcPr>
            <w:tcW w:w="1947" w:type="dxa"/>
            <w:vAlign w:val="center"/>
          </w:tcPr>
          <w:p w:rsidR="005000CE" w:rsidRPr="006C6CE5" w:rsidRDefault="005000CE" w:rsidP="00A17CFE">
            <w:pPr>
              <w:spacing w:after="0" w:line="240" w:lineRule="auto"/>
              <w:jc w:val="center"/>
              <w:rPr>
                <w:rFonts w:ascii="Times New Roman" w:hAnsi="Times New Roman"/>
              </w:rPr>
            </w:pPr>
            <w:r w:rsidRPr="006C6CE5">
              <w:rPr>
                <w:rFonts w:ascii="Times New Roman" w:hAnsi="Times New Roman"/>
              </w:rPr>
              <w:t>1,113</w:t>
            </w:r>
          </w:p>
        </w:tc>
      </w:tr>
      <w:tr w:rsidR="005000CE" w:rsidRPr="006C6CE5" w:rsidTr="006C6CE5">
        <w:tc>
          <w:tcPr>
            <w:tcW w:w="3085" w:type="dxa"/>
            <w:vMerge w:val="restart"/>
            <w:vAlign w:val="center"/>
          </w:tcPr>
          <w:p w:rsidR="005000CE" w:rsidRPr="006C6CE5" w:rsidRDefault="005000CE" w:rsidP="00A17CFE">
            <w:pPr>
              <w:spacing w:after="0" w:line="240" w:lineRule="auto"/>
              <w:jc w:val="center"/>
              <w:rPr>
                <w:rFonts w:ascii="Times New Roman" w:hAnsi="Times New Roman"/>
              </w:rPr>
            </w:pPr>
            <w:r w:rsidRPr="006C6CE5">
              <w:rPr>
                <w:rFonts w:ascii="Times New Roman" w:eastAsia="Times New Roman" w:hAnsi="Times New Roman"/>
              </w:rPr>
              <w:t>ГБУЗ КО «ЦРБ Жуковского района»</w:t>
            </w:r>
          </w:p>
        </w:tc>
        <w:tc>
          <w:tcPr>
            <w:tcW w:w="3544" w:type="dxa"/>
            <w:vAlign w:val="center"/>
          </w:tcPr>
          <w:p w:rsidR="005000CE" w:rsidRPr="006C6CE5" w:rsidRDefault="005000CE" w:rsidP="006C6CE5">
            <w:pPr>
              <w:spacing w:after="0" w:line="240" w:lineRule="auto"/>
              <w:rPr>
                <w:rFonts w:ascii="Times New Roman" w:hAnsi="Times New Roman"/>
              </w:rPr>
            </w:pPr>
            <w:proofErr w:type="spellStart"/>
            <w:r w:rsidRPr="006C6CE5">
              <w:rPr>
                <w:rFonts w:ascii="Times New Roman" w:hAnsi="Times New Roman"/>
              </w:rPr>
              <w:t>Белоусовская</w:t>
            </w:r>
            <w:proofErr w:type="spellEnd"/>
            <w:r w:rsidRPr="006C6CE5">
              <w:rPr>
                <w:rFonts w:ascii="Times New Roman" w:hAnsi="Times New Roman"/>
              </w:rPr>
              <w:t xml:space="preserve"> городская поликлиника, г. </w:t>
            </w:r>
            <w:proofErr w:type="spellStart"/>
            <w:r w:rsidRPr="006C6CE5">
              <w:rPr>
                <w:rFonts w:ascii="Times New Roman" w:hAnsi="Times New Roman"/>
              </w:rPr>
              <w:t>Белоусово</w:t>
            </w:r>
            <w:proofErr w:type="spellEnd"/>
          </w:p>
        </w:tc>
        <w:tc>
          <w:tcPr>
            <w:tcW w:w="1882" w:type="dxa"/>
            <w:vAlign w:val="center"/>
          </w:tcPr>
          <w:p w:rsidR="005000CE" w:rsidRPr="006C6CE5" w:rsidRDefault="005000CE" w:rsidP="00A17CFE">
            <w:pPr>
              <w:spacing w:after="0" w:line="240" w:lineRule="auto"/>
              <w:jc w:val="center"/>
              <w:rPr>
                <w:rFonts w:ascii="Times New Roman" w:hAnsi="Times New Roman"/>
              </w:rPr>
            </w:pPr>
            <w:r w:rsidRPr="006C6CE5">
              <w:rPr>
                <w:rFonts w:ascii="Times New Roman" w:hAnsi="Times New Roman"/>
              </w:rPr>
              <w:t>10 785</w:t>
            </w:r>
          </w:p>
        </w:tc>
        <w:tc>
          <w:tcPr>
            <w:tcW w:w="1947" w:type="dxa"/>
            <w:vAlign w:val="center"/>
          </w:tcPr>
          <w:p w:rsidR="005000CE" w:rsidRPr="006C6CE5" w:rsidRDefault="005000CE" w:rsidP="00A17CFE">
            <w:pPr>
              <w:spacing w:after="0" w:line="240" w:lineRule="auto"/>
              <w:jc w:val="center"/>
              <w:rPr>
                <w:rFonts w:ascii="Times New Roman" w:hAnsi="Times New Roman"/>
              </w:rPr>
            </w:pPr>
            <w:r w:rsidRPr="006C6CE5">
              <w:rPr>
                <w:rFonts w:ascii="Times New Roman" w:hAnsi="Times New Roman"/>
              </w:rPr>
              <w:t>1,113</w:t>
            </w:r>
          </w:p>
        </w:tc>
      </w:tr>
      <w:tr w:rsidR="005000CE" w:rsidRPr="006C6CE5" w:rsidTr="006C6CE5">
        <w:tc>
          <w:tcPr>
            <w:tcW w:w="3085" w:type="dxa"/>
            <w:vMerge/>
            <w:vAlign w:val="center"/>
          </w:tcPr>
          <w:p w:rsidR="005000CE" w:rsidRPr="006C6CE5" w:rsidRDefault="005000CE" w:rsidP="00A17CFE">
            <w:pPr>
              <w:spacing w:after="0" w:line="240" w:lineRule="auto"/>
              <w:jc w:val="center"/>
              <w:rPr>
                <w:rFonts w:ascii="Times New Roman" w:hAnsi="Times New Roman"/>
              </w:rPr>
            </w:pPr>
          </w:p>
        </w:tc>
        <w:tc>
          <w:tcPr>
            <w:tcW w:w="3544" w:type="dxa"/>
            <w:vAlign w:val="center"/>
          </w:tcPr>
          <w:p w:rsidR="005000CE" w:rsidRPr="006C6CE5" w:rsidRDefault="005000CE" w:rsidP="00A17CFE">
            <w:pPr>
              <w:spacing w:after="0" w:line="240" w:lineRule="auto"/>
              <w:rPr>
                <w:rFonts w:ascii="Times New Roman" w:hAnsi="Times New Roman"/>
              </w:rPr>
            </w:pPr>
            <w:r w:rsidRPr="006C6CE5">
              <w:rPr>
                <w:rFonts w:ascii="Times New Roman" w:hAnsi="Times New Roman"/>
              </w:rPr>
              <w:t xml:space="preserve">Больница, г. Жуков  </w:t>
            </w:r>
          </w:p>
        </w:tc>
        <w:tc>
          <w:tcPr>
            <w:tcW w:w="1882" w:type="dxa"/>
            <w:vAlign w:val="center"/>
          </w:tcPr>
          <w:p w:rsidR="005000CE" w:rsidRPr="006C6CE5" w:rsidRDefault="005000CE" w:rsidP="00A17CFE">
            <w:pPr>
              <w:spacing w:after="0" w:line="240" w:lineRule="auto"/>
              <w:jc w:val="center"/>
              <w:rPr>
                <w:rFonts w:ascii="Times New Roman" w:hAnsi="Times New Roman"/>
              </w:rPr>
            </w:pPr>
            <w:r w:rsidRPr="006C6CE5">
              <w:rPr>
                <w:rFonts w:ascii="Times New Roman" w:hAnsi="Times New Roman"/>
              </w:rPr>
              <w:t>13 828</w:t>
            </w:r>
          </w:p>
        </w:tc>
        <w:tc>
          <w:tcPr>
            <w:tcW w:w="1947" w:type="dxa"/>
            <w:vAlign w:val="center"/>
          </w:tcPr>
          <w:p w:rsidR="005000CE" w:rsidRPr="006C6CE5" w:rsidRDefault="005000CE" w:rsidP="00A17CFE">
            <w:pPr>
              <w:spacing w:after="0" w:line="240" w:lineRule="auto"/>
              <w:jc w:val="center"/>
              <w:rPr>
                <w:rFonts w:ascii="Times New Roman" w:hAnsi="Times New Roman"/>
              </w:rPr>
            </w:pPr>
            <w:r w:rsidRPr="006C6CE5">
              <w:rPr>
                <w:rFonts w:ascii="Times New Roman" w:hAnsi="Times New Roman"/>
              </w:rPr>
              <w:t>1,113</w:t>
            </w:r>
          </w:p>
        </w:tc>
      </w:tr>
      <w:tr w:rsidR="005000CE" w:rsidRPr="006C6CE5" w:rsidTr="006C6CE5">
        <w:tc>
          <w:tcPr>
            <w:tcW w:w="3085" w:type="dxa"/>
            <w:vMerge/>
            <w:vAlign w:val="center"/>
          </w:tcPr>
          <w:p w:rsidR="005000CE" w:rsidRPr="006C6CE5" w:rsidRDefault="005000CE" w:rsidP="00A17CFE">
            <w:pPr>
              <w:spacing w:after="0" w:line="240" w:lineRule="auto"/>
              <w:jc w:val="center"/>
              <w:rPr>
                <w:rFonts w:ascii="Times New Roman" w:hAnsi="Times New Roman"/>
              </w:rPr>
            </w:pPr>
          </w:p>
        </w:tc>
        <w:tc>
          <w:tcPr>
            <w:tcW w:w="3544" w:type="dxa"/>
            <w:vAlign w:val="center"/>
          </w:tcPr>
          <w:p w:rsidR="005000CE" w:rsidRPr="006C6CE5" w:rsidRDefault="005000CE" w:rsidP="003A2EC3">
            <w:pPr>
              <w:spacing w:after="0" w:line="240" w:lineRule="auto"/>
              <w:rPr>
                <w:rFonts w:ascii="Times New Roman" w:hAnsi="Times New Roman"/>
              </w:rPr>
            </w:pPr>
            <w:proofErr w:type="spellStart"/>
            <w:r w:rsidRPr="006C6CE5">
              <w:rPr>
                <w:rFonts w:ascii="Times New Roman" w:hAnsi="Times New Roman"/>
              </w:rPr>
              <w:t>Тарутинская</w:t>
            </w:r>
            <w:proofErr w:type="spellEnd"/>
            <w:r w:rsidRPr="006C6CE5">
              <w:rPr>
                <w:rFonts w:ascii="Times New Roman" w:hAnsi="Times New Roman"/>
              </w:rPr>
              <w:t xml:space="preserve"> амбулатория,</w:t>
            </w:r>
            <w:r w:rsidR="006C6CE5">
              <w:rPr>
                <w:rFonts w:ascii="Times New Roman" w:hAnsi="Times New Roman"/>
              </w:rPr>
              <w:br/>
            </w:r>
            <w:r w:rsidRPr="006C6CE5">
              <w:rPr>
                <w:rFonts w:ascii="Times New Roman" w:hAnsi="Times New Roman"/>
              </w:rPr>
              <w:t xml:space="preserve"> с. Тарутино</w:t>
            </w:r>
          </w:p>
        </w:tc>
        <w:tc>
          <w:tcPr>
            <w:tcW w:w="1882" w:type="dxa"/>
            <w:vAlign w:val="center"/>
          </w:tcPr>
          <w:p w:rsidR="005000CE" w:rsidRPr="006C6CE5" w:rsidRDefault="005000CE" w:rsidP="00A17CFE">
            <w:pPr>
              <w:spacing w:after="0" w:line="240" w:lineRule="auto"/>
              <w:jc w:val="center"/>
              <w:rPr>
                <w:rFonts w:ascii="Times New Roman" w:hAnsi="Times New Roman"/>
              </w:rPr>
            </w:pPr>
            <w:r w:rsidRPr="006C6CE5">
              <w:rPr>
                <w:rFonts w:ascii="Times New Roman" w:hAnsi="Times New Roman"/>
              </w:rPr>
              <w:t>4 688</w:t>
            </w:r>
          </w:p>
        </w:tc>
        <w:tc>
          <w:tcPr>
            <w:tcW w:w="1947" w:type="dxa"/>
            <w:vAlign w:val="center"/>
          </w:tcPr>
          <w:p w:rsidR="005000CE" w:rsidRPr="006C6CE5" w:rsidRDefault="005000CE" w:rsidP="00A17CFE">
            <w:pPr>
              <w:spacing w:after="0" w:line="240" w:lineRule="auto"/>
              <w:jc w:val="center"/>
              <w:rPr>
                <w:rFonts w:ascii="Times New Roman" w:hAnsi="Times New Roman"/>
              </w:rPr>
            </w:pPr>
            <w:r w:rsidRPr="006C6CE5">
              <w:rPr>
                <w:rFonts w:ascii="Times New Roman" w:hAnsi="Times New Roman"/>
              </w:rPr>
              <w:t>1,113</w:t>
            </w:r>
          </w:p>
        </w:tc>
      </w:tr>
      <w:tr w:rsidR="005000CE" w:rsidRPr="006C6CE5" w:rsidTr="006C6CE5">
        <w:tc>
          <w:tcPr>
            <w:tcW w:w="3085" w:type="dxa"/>
            <w:vMerge/>
            <w:vAlign w:val="center"/>
          </w:tcPr>
          <w:p w:rsidR="005000CE" w:rsidRPr="006C6CE5" w:rsidRDefault="005000CE" w:rsidP="00A17CFE">
            <w:pPr>
              <w:spacing w:after="0" w:line="240" w:lineRule="auto"/>
              <w:jc w:val="center"/>
              <w:rPr>
                <w:rFonts w:ascii="Times New Roman" w:hAnsi="Times New Roman"/>
              </w:rPr>
            </w:pPr>
          </w:p>
        </w:tc>
        <w:tc>
          <w:tcPr>
            <w:tcW w:w="3544" w:type="dxa"/>
            <w:vAlign w:val="center"/>
          </w:tcPr>
          <w:p w:rsidR="005000CE" w:rsidRPr="006C6CE5" w:rsidRDefault="005000CE" w:rsidP="003A2EC3">
            <w:pPr>
              <w:spacing w:after="0" w:line="240" w:lineRule="auto"/>
              <w:rPr>
                <w:rFonts w:ascii="Times New Roman" w:hAnsi="Times New Roman"/>
              </w:rPr>
            </w:pPr>
            <w:r w:rsidRPr="006C6CE5">
              <w:rPr>
                <w:rFonts w:ascii="Times New Roman" w:hAnsi="Times New Roman"/>
              </w:rPr>
              <w:t>Амбулатория «Восход», с. Восход</w:t>
            </w:r>
          </w:p>
        </w:tc>
        <w:tc>
          <w:tcPr>
            <w:tcW w:w="1882" w:type="dxa"/>
            <w:vAlign w:val="center"/>
          </w:tcPr>
          <w:p w:rsidR="005000CE" w:rsidRPr="006C6CE5" w:rsidRDefault="005000CE" w:rsidP="00A17CFE">
            <w:pPr>
              <w:spacing w:after="0" w:line="240" w:lineRule="auto"/>
              <w:jc w:val="center"/>
              <w:rPr>
                <w:rFonts w:ascii="Times New Roman" w:hAnsi="Times New Roman"/>
              </w:rPr>
            </w:pPr>
            <w:r w:rsidRPr="006C6CE5">
              <w:rPr>
                <w:rFonts w:ascii="Times New Roman" w:hAnsi="Times New Roman"/>
              </w:rPr>
              <w:t>1 345</w:t>
            </w:r>
          </w:p>
        </w:tc>
        <w:tc>
          <w:tcPr>
            <w:tcW w:w="1947" w:type="dxa"/>
            <w:vAlign w:val="center"/>
          </w:tcPr>
          <w:p w:rsidR="005000CE" w:rsidRPr="006C6CE5" w:rsidRDefault="005000CE" w:rsidP="00A17CFE">
            <w:pPr>
              <w:spacing w:after="0" w:line="240" w:lineRule="auto"/>
              <w:jc w:val="center"/>
              <w:rPr>
                <w:rFonts w:ascii="Times New Roman" w:hAnsi="Times New Roman"/>
              </w:rPr>
            </w:pPr>
            <w:r w:rsidRPr="006C6CE5">
              <w:rPr>
                <w:rFonts w:ascii="Times New Roman" w:hAnsi="Times New Roman"/>
              </w:rPr>
              <w:t>1,113</w:t>
            </w:r>
          </w:p>
        </w:tc>
      </w:tr>
      <w:tr w:rsidR="005000CE" w:rsidRPr="006C6CE5" w:rsidTr="006C6CE5">
        <w:tc>
          <w:tcPr>
            <w:tcW w:w="3085" w:type="dxa"/>
            <w:vMerge/>
            <w:vAlign w:val="center"/>
          </w:tcPr>
          <w:p w:rsidR="005000CE" w:rsidRPr="006C6CE5" w:rsidRDefault="005000CE" w:rsidP="00A17CFE">
            <w:pPr>
              <w:spacing w:after="0" w:line="240" w:lineRule="auto"/>
              <w:jc w:val="center"/>
              <w:rPr>
                <w:rFonts w:ascii="Times New Roman" w:hAnsi="Times New Roman"/>
              </w:rPr>
            </w:pPr>
          </w:p>
        </w:tc>
        <w:tc>
          <w:tcPr>
            <w:tcW w:w="3544" w:type="dxa"/>
            <w:vAlign w:val="center"/>
          </w:tcPr>
          <w:p w:rsidR="005000CE" w:rsidRPr="006C6CE5" w:rsidRDefault="005000CE" w:rsidP="00A17CFE">
            <w:pPr>
              <w:spacing w:after="0" w:line="240" w:lineRule="auto"/>
              <w:rPr>
                <w:rFonts w:ascii="Times New Roman" w:hAnsi="Times New Roman"/>
              </w:rPr>
            </w:pPr>
            <w:proofErr w:type="spellStart"/>
            <w:r w:rsidRPr="006C6CE5">
              <w:rPr>
                <w:rFonts w:ascii="Times New Roman" w:hAnsi="Times New Roman"/>
              </w:rPr>
              <w:t>Высокиничская</w:t>
            </w:r>
            <w:proofErr w:type="spellEnd"/>
            <w:r w:rsidRPr="006C6CE5">
              <w:rPr>
                <w:rFonts w:ascii="Times New Roman" w:hAnsi="Times New Roman"/>
              </w:rPr>
              <w:t xml:space="preserve"> амбулатория, </w:t>
            </w:r>
            <w:r w:rsidR="003A2EC3" w:rsidRPr="006C6CE5">
              <w:rPr>
                <w:rFonts w:ascii="Times New Roman" w:hAnsi="Times New Roman"/>
              </w:rPr>
              <w:br/>
            </w:r>
            <w:r w:rsidRPr="006C6CE5">
              <w:rPr>
                <w:rFonts w:ascii="Times New Roman" w:hAnsi="Times New Roman"/>
              </w:rPr>
              <w:t>с. Высокиничи</w:t>
            </w:r>
          </w:p>
        </w:tc>
        <w:tc>
          <w:tcPr>
            <w:tcW w:w="1882" w:type="dxa"/>
            <w:vAlign w:val="center"/>
          </w:tcPr>
          <w:p w:rsidR="005000CE" w:rsidRPr="006C6CE5" w:rsidRDefault="005000CE" w:rsidP="00A17CFE">
            <w:pPr>
              <w:spacing w:after="0" w:line="240" w:lineRule="auto"/>
              <w:jc w:val="center"/>
              <w:rPr>
                <w:rFonts w:ascii="Times New Roman" w:hAnsi="Times New Roman"/>
              </w:rPr>
            </w:pPr>
            <w:r w:rsidRPr="006C6CE5">
              <w:rPr>
                <w:rFonts w:ascii="Times New Roman" w:hAnsi="Times New Roman"/>
              </w:rPr>
              <w:t>2 217</w:t>
            </w:r>
          </w:p>
        </w:tc>
        <w:tc>
          <w:tcPr>
            <w:tcW w:w="1947" w:type="dxa"/>
            <w:vAlign w:val="center"/>
          </w:tcPr>
          <w:p w:rsidR="005000CE" w:rsidRPr="006C6CE5" w:rsidRDefault="005000CE" w:rsidP="00A17CFE">
            <w:pPr>
              <w:spacing w:after="0" w:line="240" w:lineRule="auto"/>
              <w:jc w:val="center"/>
              <w:rPr>
                <w:rFonts w:ascii="Times New Roman" w:hAnsi="Times New Roman"/>
              </w:rPr>
            </w:pPr>
            <w:r w:rsidRPr="006C6CE5">
              <w:rPr>
                <w:rFonts w:ascii="Times New Roman" w:hAnsi="Times New Roman"/>
              </w:rPr>
              <w:t>1,113</w:t>
            </w:r>
          </w:p>
        </w:tc>
      </w:tr>
      <w:tr w:rsidR="005000CE" w:rsidRPr="006C6CE5" w:rsidTr="006C6CE5">
        <w:trPr>
          <w:trHeight w:val="602"/>
        </w:trPr>
        <w:tc>
          <w:tcPr>
            <w:tcW w:w="3085" w:type="dxa"/>
            <w:vAlign w:val="center"/>
          </w:tcPr>
          <w:p w:rsidR="005000CE" w:rsidRPr="006C6CE5" w:rsidRDefault="005000CE" w:rsidP="00A17CFE">
            <w:pPr>
              <w:spacing w:after="0" w:line="240" w:lineRule="auto"/>
              <w:jc w:val="center"/>
              <w:rPr>
                <w:rFonts w:ascii="Times New Roman" w:hAnsi="Times New Roman"/>
              </w:rPr>
            </w:pPr>
            <w:r w:rsidRPr="006C6CE5">
              <w:rPr>
                <w:rFonts w:ascii="Times New Roman" w:eastAsia="Times New Roman" w:hAnsi="Times New Roman"/>
              </w:rPr>
              <w:t xml:space="preserve">ГБУЗ КО «Городская поликлиника ГП «Город </w:t>
            </w:r>
            <w:proofErr w:type="spellStart"/>
            <w:r w:rsidRPr="006C6CE5">
              <w:rPr>
                <w:rFonts w:ascii="Times New Roman" w:eastAsia="Times New Roman" w:hAnsi="Times New Roman"/>
              </w:rPr>
              <w:t>Кременки</w:t>
            </w:r>
            <w:proofErr w:type="spellEnd"/>
            <w:r w:rsidRPr="006C6CE5">
              <w:rPr>
                <w:rFonts w:ascii="Times New Roman" w:eastAsia="Times New Roman" w:hAnsi="Times New Roman"/>
              </w:rPr>
              <w:t>»</w:t>
            </w:r>
          </w:p>
        </w:tc>
        <w:tc>
          <w:tcPr>
            <w:tcW w:w="3544" w:type="dxa"/>
            <w:vAlign w:val="center"/>
          </w:tcPr>
          <w:p w:rsidR="005000CE" w:rsidRPr="006C6CE5" w:rsidRDefault="005000CE" w:rsidP="00A17CFE">
            <w:pPr>
              <w:spacing w:after="0" w:line="240" w:lineRule="auto"/>
              <w:rPr>
                <w:rFonts w:ascii="Times New Roman" w:hAnsi="Times New Roman"/>
              </w:rPr>
            </w:pPr>
            <w:r w:rsidRPr="006C6CE5">
              <w:rPr>
                <w:rFonts w:ascii="Times New Roman" w:hAnsi="Times New Roman"/>
              </w:rPr>
              <w:t xml:space="preserve">ГБУЗ КО «Городская поликлиника ГП «Город </w:t>
            </w:r>
            <w:proofErr w:type="spellStart"/>
            <w:r w:rsidRPr="006C6CE5">
              <w:rPr>
                <w:rFonts w:ascii="Times New Roman" w:hAnsi="Times New Roman"/>
              </w:rPr>
              <w:t>Кременки</w:t>
            </w:r>
            <w:proofErr w:type="spellEnd"/>
            <w:r w:rsidRPr="006C6CE5">
              <w:rPr>
                <w:rFonts w:ascii="Times New Roman" w:hAnsi="Times New Roman"/>
              </w:rPr>
              <w:t>»</w:t>
            </w:r>
          </w:p>
        </w:tc>
        <w:tc>
          <w:tcPr>
            <w:tcW w:w="1882" w:type="dxa"/>
            <w:vAlign w:val="center"/>
          </w:tcPr>
          <w:p w:rsidR="005000CE" w:rsidRPr="006C6CE5" w:rsidRDefault="005000CE" w:rsidP="00A17CFE">
            <w:pPr>
              <w:spacing w:after="0" w:line="240" w:lineRule="auto"/>
              <w:jc w:val="center"/>
              <w:rPr>
                <w:rFonts w:ascii="Times New Roman" w:hAnsi="Times New Roman"/>
              </w:rPr>
            </w:pPr>
            <w:r w:rsidRPr="006C6CE5">
              <w:rPr>
                <w:rFonts w:ascii="Times New Roman" w:hAnsi="Times New Roman"/>
                <w:lang w:val="en-US"/>
              </w:rPr>
              <w:t>10</w:t>
            </w:r>
            <w:r w:rsidRPr="006C6CE5">
              <w:rPr>
                <w:rFonts w:ascii="Times New Roman" w:hAnsi="Times New Roman"/>
              </w:rPr>
              <w:t> 139</w:t>
            </w:r>
          </w:p>
        </w:tc>
        <w:tc>
          <w:tcPr>
            <w:tcW w:w="1947" w:type="dxa"/>
            <w:vAlign w:val="center"/>
          </w:tcPr>
          <w:p w:rsidR="005000CE" w:rsidRPr="006C6CE5" w:rsidRDefault="005000CE" w:rsidP="00A17CFE">
            <w:pPr>
              <w:spacing w:after="0" w:line="240" w:lineRule="auto"/>
              <w:jc w:val="center"/>
              <w:rPr>
                <w:rFonts w:ascii="Times New Roman" w:hAnsi="Times New Roman"/>
              </w:rPr>
            </w:pPr>
            <w:r w:rsidRPr="006C6CE5">
              <w:rPr>
                <w:rFonts w:ascii="Times New Roman" w:hAnsi="Times New Roman"/>
              </w:rPr>
              <w:t>1,113</w:t>
            </w:r>
          </w:p>
        </w:tc>
      </w:tr>
      <w:tr w:rsidR="005000CE" w:rsidRPr="006C6CE5" w:rsidTr="006C6CE5">
        <w:tc>
          <w:tcPr>
            <w:tcW w:w="3085" w:type="dxa"/>
            <w:vMerge w:val="restart"/>
            <w:vAlign w:val="center"/>
          </w:tcPr>
          <w:p w:rsidR="005000CE" w:rsidRPr="006C6CE5" w:rsidRDefault="005000CE" w:rsidP="00A17CFE">
            <w:pPr>
              <w:spacing w:after="0" w:line="240" w:lineRule="auto"/>
              <w:jc w:val="center"/>
              <w:rPr>
                <w:rFonts w:ascii="Times New Roman" w:eastAsia="Times New Roman" w:hAnsi="Times New Roman"/>
              </w:rPr>
            </w:pPr>
            <w:r w:rsidRPr="006C6CE5">
              <w:rPr>
                <w:rFonts w:ascii="Times New Roman" w:eastAsia="Times New Roman" w:hAnsi="Times New Roman"/>
              </w:rPr>
              <w:t>ГБУЗ КО</w:t>
            </w:r>
          </w:p>
          <w:p w:rsidR="005000CE" w:rsidRPr="006C6CE5" w:rsidRDefault="005000CE" w:rsidP="00A17CFE">
            <w:pPr>
              <w:spacing w:after="0" w:line="240" w:lineRule="auto"/>
              <w:jc w:val="center"/>
              <w:rPr>
                <w:rFonts w:ascii="Times New Roman" w:hAnsi="Times New Roman"/>
              </w:rPr>
            </w:pPr>
            <w:r w:rsidRPr="006C6CE5">
              <w:rPr>
                <w:rFonts w:ascii="Times New Roman" w:eastAsia="Times New Roman" w:hAnsi="Times New Roman"/>
              </w:rPr>
              <w:t xml:space="preserve">«ЦРБ </w:t>
            </w:r>
            <w:proofErr w:type="spellStart"/>
            <w:r w:rsidRPr="006C6CE5">
              <w:rPr>
                <w:rFonts w:ascii="Times New Roman" w:eastAsia="Times New Roman" w:hAnsi="Times New Roman"/>
              </w:rPr>
              <w:t>Малоярославецкого</w:t>
            </w:r>
            <w:proofErr w:type="spellEnd"/>
            <w:r w:rsidRPr="006C6CE5">
              <w:rPr>
                <w:rFonts w:ascii="Times New Roman" w:eastAsia="Times New Roman" w:hAnsi="Times New Roman"/>
              </w:rPr>
              <w:t xml:space="preserve"> района»</w:t>
            </w:r>
          </w:p>
        </w:tc>
        <w:tc>
          <w:tcPr>
            <w:tcW w:w="3544" w:type="dxa"/>
            <w:vAlign w:val="center"/>
          </w:tcPr>
          <w:p w:rsidR="005000CE" w:rsidRPr="006C6CE5" w:rsidRDefault="005000CE" w:rsidP="003A2EC3">
            <w:pPr>
              <w:spacing w:after="0" w:line="240" w:lineRule="auto"/>
              <w:rPr>
                <w:rFonts w:ascii="Times New Roman" w:hAnsi="Times New Roman"/>
              </w:rPr>
            </w:pPr>
            <w:r w:rsidRPr="006C6CE5">
              <w:rPr>
                <w:rFonts w:ascii="Times New Roman" w:hAnsi="Times New Roman"/>
              </w:rPr>
              <w:t>Городская поликлиника, детская поликлиника г. Малоярославец</w:t>
            </w:r>
          </w:p>
        </w:tc>
        <w:tc>
          <w:tcPr>
            <w:tcW w:w="1882" w:type="dxa"/>
            <w:vAlign w:val="center"/>
          </w:tcPr>
          <w:p w:rsidR="005000CE" w:rsidRPr="006C6CE5" w:rsidRDefault="005000CE" w:rsidP="00A17CFE">
            <w:pPr>
              <w:spacing w:after="0" w:line="240" w:lineRule="auto"/>
              <w:jc w:val="center"/>
              <w:rPr>
                <w:rFonts w:ascii="Times New Roman" w:hAnsi="Times New Roman"/>
              </w:rPr>
            </w:pPr>
            <w:r w:rsidRPr="006C6CE5">
              <w:rPr>
                <w:rFonts w:ascii="Times New Roman" w:hAnsi="Times New Roman"/>
              </w:rPr>
              <w:t>27 922</w:t>
            </w:r>
          </w:p>
        </w:tc>
        <w:tc>
          <w:tcPr>
            <w:tcW w:w="1947" w:type="dxa"/>
            <w:vAlign w:val="center"/>
          </w:tcPr>
          <w:p w:rsidR="005000CE" w:rsidRPr="006C6CE5" w:rsidRDefault="005000CE" w:rsidP="00A17CFE">
            <w:pPr>
              <w:spacing w:after="0" w:line="240" w:lineRule="auto"/>
              <w:jc w:val="center"/>
              <w:rPr>
                <w:rFonts w:ascii="Times New Roman" w:hAnsi="Times New Roman"/>
              </w:rPr>
            </w:pPr>
            <w:r w:rsidRPr="006C6CE5">
              <w:rPr>
                <w:rFonts w:ascii="Times New Roman" w:hAnsi="Times New Roman"/>
              </w:rPr>
              <w:t>1,04</w:t>
            </w:r>
          </w:p>
        </w:tc>
      </w:tr>
      <w:tr w:rsidR="005000CE" w:rsidRPr="006C6CE5" w:rsidTr="006C6CE5">
        <w:tc>
          <w:tcPr>
            <w:tcW w:w="3085" w:type="dxa"/>
            <w:vMerge/>
            <w:vAlign w:val="center"/>
          </w:tcPr>
          <w:p w:rsidR="005000CE" w:rsidRPr="006C6CE5" w:rsidRDefault="005000CE" w:rsidP="00A17CFE">
            <w:pPr>
              <w:spacing w:after="0" w:line="240" w:lineRule="auto"/>
              <w:jc w:val="center"/>
              <w:rPr>
                <w:rFonts w:ascii="Times New Roman" w:hAnsi="Times New Roman"/>
              </w:rPr>
            </w:pPr>
          </w:p>
        </w:tc>
        <w:tc>
          <w:tcPr>
            <w:tcW w:w="3544" w:type="dxa"/>
            <w:vAlign w:val="center"/>
          </w:tcPr>
          <w:p w:rsidR="005000CE" w:rsidRPr="006C6CE5" w:rsidRDefault="005000CE" w:rsidP="00A17CFE">
            <w:pPr>
              <w:spacing w:after="0" w:line="240" w:lineRule="auto"/>
              <w:rPr>
                <w:rFonts w:ascii="Times New Roman" w:hAnsi="Times New Roman"/>
              </w:rPr>
            </w:pPr>
            <w:proofErr w:type="spellStart"/>
            <w:r w:rsidRPr="006C6CE5">
              <w:rPr>
                <w:rFonts w:ascii="Times New Roman" w:hAnsi="Times New Roman"/>
              </w:rPr>
              <w:t>Детчинская</w:t>
            </w:r>
            <w:proofErr w:type="spellEnd"/>
            <w:r w:rsidRPr="006C6CE5">
              <w:rPr>
                <w:rFonts w:ascii="Times New Roman" w:hAnsi="Times New Roman"/>
              </w:rPr>
              <w:t xml:space="preserve"> участковая больница, </w:t>
            </w:r>
            <w:r w:rsidR="003A2EC3" w:rsidRPr="006C6CE5">
              <w:rPr>
                <w:rFonts w:ascii="Times New Roman" w:hAnsi="Times New Roman"/>
              </w:rPr>
              <w:br/>
            </w:r>
            <w:r w:rsidRPr="006C6CE5">
              <w:rPr>
                <w:rFonts w:ascii="Times New Roman" w:hAnsi="Times New Roman"/>
              </w:rPr>
              <w:t>п. Детчино</w:t>
            </w:r>
          </w:p>
        </w:tc>
        <w:tc>
          <w:tcPr>
            <w:tcW w:w="1882" w:type="dxa"/>
            <w:vAlign w:val="center"/>
          </w:tcPr>
          <w:p w:rsidR="005000CE" w:rsidRPr="006C6CE5" w:rsidRDefault="005000CE" w:rsidP="00A17CFE">
            <w:pPr>
              <w:spacing w:after="0" w:line="240" w:lineRule="auto"/>
              <w:jc w:val="center"/>
              <w:rPr>
                <w:rFonts w:ascii="Times New Roman" w:hAnsi="Times New Roman"/>
              </w:rPr>
            </w:pPr>
            <w:r w:rsidRPr="006C6CE5">
              <w:rPr>
                <w:rFonts w:ascii="Times New Roman" w:hAnsi="Times New Roman"/>
              </w:rPr>
              <w:t>5 358</w:t>
            </w:r>
          </w:p>
        </w:tc>
        <w:tc>
          <w:tcPr>
            <w:tcW w:w="1947" w:type="dxa"/>
            <w:vAlign w:val="center"/>
          </w:tcPr>
          <w:p w:rsidR="005000CE" w:rsidRPr="006C6CE5" w:rsidRDefault="005000CE" w:rsidP="00A17CFE">
            <w:pPr>
              <w:spacing w:after="0" w:line="240" w:lineRule="auto"/>
              <w:jc w:val="center"/>
              <w:rPr>
                <w:rFonts w:ascii="Times New Roman" w:hAnsi="Times New Roman"/>
              </w:rPr>
            </w:pPr>
            <w:r w:rsidRPr="006C6CE5">
              <w:rPr>
                <w:rFonts w:ascii="Times New Roman" w:hAnsi="Times New Roman"/>
              </w:rPr>
              <w:t>1,113</w:t>
            </w:r>
          </w:p>
        </w:tc>
      </w:tr>
      <w:tr w:rsidR="005000CE" w:rsidRPr="006C6CE5" w:rsidTr="006C6CE5">
        <w:tc>
          <w:tcPr>
            <w:tcW w:w="3085" w:type="dxa"/>
            <w:vMerge/>
            <w:vAlign w:val="center"/>
          </w:tcPr>
          <w:p w:rsidR="005000CE" w:rsidRPr="006C6CE5" w:rsidRDefault="005000CE" w:rsidP="00A17CFE">
            <w:pPr>
              <w:spacing w:after="0" w:line="240" w:lineRule="auto"/>
              <w:jc w:val="center"/>
              <w:rPr>
                <w:rFonts w:ascii="Times New Roman" w:hAnsi="Times New Roman"/>
              </w:rPr>
            </w:pPr>
          </w:p>
        </w:tc>
        <w:tc>
          <w:tcPr>
            <w:tcW w:w="3544" w:type="dxa"/>
            <w:vAlign w:val="center"/>
          </w:tcPr>
          <w:p w:rsidR="005000CE" w:rsidRPr="006C6CE5" w:rsidRDefault="005000CE" w:rsidP="00A17CFE">
            <w:pPr>
              <w:spacing w:after="0" w:line="240" w:lineRule="auto"/>
              <w:rPr>
                <w:rFonts w:ascii="Times New Roman" w:hAnsi="Times New Roman"/>
              </w:rPr>
            </w:pPr>
            <w:proofErr w:type="spellStart"/>
            <w:r w:rsidRPr="006C6CE5">
              <w:rPr>
                <w:rFonts w:ascii="Times New Roman" w:hAnsi="Times New Roman"/>
              </w:rPr>
              <w:t>Кудиновская</w:t>
            </w:r>
            <w:proofErr w:type="spellEnd"/>
            <w:r w:rsidRPr="006C6CE5">
              <w:rPr>
                <w:rFonts w:ascii="Times New Roman" w:hAnsi="Times New Roman"/>
              </w:rPr>
              <w:t xml:space="preserve"> врачебная амбулатория, </w:t>
            </w:r>
            <w:proofErr w:type="spellStart"/>
            <w:r w:rsidRPr="006C6CE5">
              <w:rPr>
                <w:rFonts w:ascii="Times New Roman" w:hAnsi="Times New Roman"/>
              </w:rPr>
              <w:t>с.Кудиново</w:t>
            </w:r>
            <w:proofErr w:type="spellEnd"/>
          </w:p>
        </w:tc>
        <w:tc>
          <w:tcPr>
            <w:tcW w:w="1882" w:type="dxa"/>
            <w:vAlign w:val="center"/>
          </w:tcPr>
          <w:p w:rsidR="005000CE" w:rsidRPr="006C6CE5" w:rsidRDefault="005000CE" w:rsidP="00A17CFE">
            <w:pPr>
              <w:spacing w:after="0" w:line="240" w:lineRule="auto"/>
              <w:jc w:val="center"/>
              <w:rPr>
                <w:rFonts w:ascii="Times New Roman" w:hAnsi="Times New Roman"/>
              </w:rPr>
            </w:pPr>
            <w:r w:rsidRPr="006C6CE5">
              <w:rPr>
                <w:rFonts w:ascii="Times New Roman" w:hAnsi="Times New Roman"/>
              </w:rPr>
              <w:t>3 104</w:t>
            </w:r>
          </w:p>
        </w:tc>
        <w:tc>
          <w:tcPr>
            <w:tcW w:w="1947" w:type="dxa"/>
            <w:vAlign w:val="center"/>
          </w:tcPr>
          <w:p w:rsidR="005000CE" w:rsidRPr="006C6CE5" w:rsidRDefault="005000CE" w:rsidP="00A17CFE">
            <w:pPr>
              <w:spacing w:after="0" w:line="240" w:lineRule="auto"/>
              <w:jc w:val="center"/>
              <w:rPr>
                <w:rFonts w:ascii="Times New Roman" w:hAnsi="Times New Roman"/>
              </w:rPr>
            </w:pPr>
            <w:r w:rsidRPr="006C6CE5">
              <w:rPr>
                <w:rFonts w:ascii="Times New Roman" w:hAnsi="Times New Roman"/>
              </w:rPr>
              <w:t>1,113</w:t>
            </w:r>
          </w:p>
        </w:tc>
      </w:tr>
      <w:tr w:rsidR="005000CE" w:rsidRPr="006C6CE5" w:rsidTr="006C6CE5">
        <w:tc>
          <w:tcPr>
            <w:tcW w:w="3085" w:type="dxa"/>
            <w:vMerge/>
            <w:vAlign w:val="center"/>
          </w:tcPr>
          <w:p w:rsidR="005000CE" w:rsidRPr="006C6CE5" w:rsidRDefault="005000CE" w:rsidP="00A17CFE">
            <w:pPr>
              <w:spacing w:after="0" w:line="240" w:lineRule="auto"/>
              <w:jc w:val="center"/>
              <w:rPr>
                <w:rFonts w:ascii="Times New Roman" w:hAnsi="Times New Roman"/>
              </w:rPr>
            </w:pPr>
          </w:p>
        </w:tc>
        <w:tc>
          <w:tcPr>
            <w:tcW w:w="3544" w:type="dxa"/>
            <w:vAlign w:val="center"/>
          </w:tcPr>
          <w:p w:rsidR="005000CE" w:rsidRPr="006C6CE5" w:rsidRDefault="005000CE" w:rsidP="006C6CE5">
            <w:pPr>
              <w:spacing w:after="0" w:line="240" w:lineRule="auto"/>
              <w:rPr>
                <w:rFonts w:ascii="Times New Roman" w:hAnsi="Times New Roman"/>
              </w:rPr>
            </w:pPr>
            <w:proofErr w:type="spellStart"/>
            <w:r w:rsidRPr="006C6CE5">
              <w:rPr>
                <w:rFonts w:ascii="Times New Roman" w:hAnsi="Times New Roman"/>
              </w:rPr>
              <w:t>Неделинская</w:t>
            </w:r>
            <w:proofErr w:type="spellEnd"/>
            <w:r w:rsidRPr="006C6CE5">
              <w:rPr>
                <w:rFonts w:ascii="Times New Roman" w:hAnsi="Times New Roman"/>
              </w:rPr>
              <w:t xml:space="preserve"> врачебная амбулатория, с. Недельное</w:t>
            </w:r>
          </w:p>
        </w:tc>
        <w:tc>
          <w:tcPr>
            <w:tcW w:w="1882" w:type="dxa"/>
            <w:vAlign w:val="center"/>
          </w:tcPr>
          <w:p w:rsidR="005000CE" w:rsidRPr="006C6CE5" w:rsidRDefault="005000CE" w:rsidP="00A17CFE">
            <w:pPr>
              <w:spacing w:after="0" w:line="240" w:lineRule="auto"/>
              <w:jc w:val="center"/>
              <w:rPr>
                <w:rFonts w:ascii="Times New Roman" w:hAnsi="Times New Roman"/>
              </w:rPr>
            </w:pPr>
            <w:r w:rsidRPr="006C6CE5">
              <w:rPr>
                <w:rFonts w:ascii="Times New Roman" w:hAnsi="Times New Roman"/>
              </w:rPr>
              <w:t>873</w:t>
            </w:r>
          </w:p>
        </w:tc>
        <w:tc>
          <w:tcPr>
            <w:tcW w:w="1947" w:type="dxa"/>
            <w:vAlign w:val="center"/>
          </w:tcPr>
          <w:p w:rsidR="005000CE" w:rsidRPr="006C6CE5" w:rsidRDefault="005000CE" w:rsidP="00A17CFE">
            <w:pPr>
              <w:spacing w:after="0" w:line="240" w:lineRule="auto"/>
              <w:jc w:val="center"/>
              <w:rPr>
                <w:rFonts w:ascii="Times New Roman" w:hAnsi="Times New Roman"/>
              </w:rPr>
            </w:pPr>
            <w:r w:rsidRPr="006C6CE5">
              <w:rPr>
                <w:rFonts w:ascii="Times New Roman" w:hAnsi="Times New Roman"/>
              </w:rPr>
              <w:t>1,113</w:t>
            </w:r>
          </w:p>
        </w:tc>
      </w:tr>
      <w:tr w:rsidR="005000CE" w:rsidRPr="006C6CE5" w:rsidTr="006C6CE5">
        <w:tc>
          <w:tcPr>
            <w:tcW w:w="3085" w:type="dxa"/>
            <w:vMerge/>
            <w:vAlign w:val="center"/>
          </w:tcPr>
          <w:p w:rsidR="005000CE" w:rsidRPr="006C6CE5" w:rsidRDefault="005000CE" w:rsidP="00A17CFE">
            <w:pPr>
              <w:spacing w:after="0" w:line="240" w:lineRule="auto"/>
              <w:jc w:val="center"/>
              <w:rPr>
                <w:rFonts w:ascii="Times New Roman" w:hAnsi="Times New Roman"/>
              </w:rPr>
            </w:pPr>
          </w:p>
        </w:tc>
        <w:tc>
          <w:tcPr>
            <w:tcW w:w="3544" w:type="dxa"/>
            <w:vAlign w:val="center"/>
          </w:tcPr>
          <w:p w:rsidR="005000CE" w:rsidRPr="006C6CE5" w:rsidRDefault="005000CE" w:rsidP="00A17CFE">
            <w:pPr>
              <w:spacing w:after="0" w:line="240" w:lineRule="auto"/>
              <w:rPr>
                <w:rFonts w:ascii="Times New Roman" w:hAnsi="Times New Roman"/>
              </w:rPr>
            </w:pPr>
            <w:r w:rsidRPr="006C6CE5">
              <w:rPr>
                <w:rFonts w:ascii="Times New Roman" w:hAnsi="Times New Roman"/>
              </w:rPr>
              <w:t xml:space="preserve">Ильинская врачебная амбулатория, </w:t>
            </w:r>
            <w:r w:rsidR="003A2EC3" w:rsidRPr="006C6CE5">
              <w:rPr>
                <w:rFonts w:ascii="Times New Roman" w:hAnsi="Times New Roman"/>
              </w:rPr>
              <w:br/>
            </w:r>
            <w:r w:rsidRPr="006C6CE5">
              <w:rPr>
                <w:rFonts w:ascii="Times New Roman" w:hAnsi="Times New Roman"/>
              </w:rPr>
              <w:t xml:space="preserve">с. </w:t>
            </w:r>
            <w:proofErr w:type="spellStart"/>
            <w:r w:rsidRPr="006C6CE5">
              <w:rPr>
                <w:rFonts w:ascii="Times New Roman" w:hAnsi="Times New Roman"/>
              </w:rPr>
              <w:t>Ильинское</w:t>
            </w:r>
            <w:proofErr w:type="spellEnd"/>
          </w:p>
        </w:tc>
        <w:tc>
          <w:tcPr>
            <w:tcW w:w="1882" w:type="dxa"/>
            <w:vAlign w:val="center"/>
          </w:tcPr>
          <w:p w:rsidR="005000CE" w:rsidRPr="006C6CE5" w:rsidRDefault="005000CE" w:rsidP="00A17CFE">
            <w:pPr>
              <w:spacing w:after="0" w:line="240" w:lineRule="auto"/>
              <w:jc w:val="center"/>
              <w:rPr>
                <w:rFonts w:ascii="Times New Roman" w:hAnsi="Times New Roman"/>
              </w:rPr>
            </w:pPr>
            <w:r w:rsidRPr="006C6CE5">
              <w:rPr>
                <w:rFonts w:ascii="Times New Roman" w:hAnsi="Times New Roman"/>
              </w:rPr>
              <w:t>1 115</w:t>
            </w:r>
          </w:p>
        </w:tc>
        <w:tc>
          <w:tcPr>
            <w:tcW w:w="1947" w:type="dxa"/>
            <w:vAlign w:val="center"/>
          </w:tcPr>
          <w:p w:rsidR="005000CE" w:rsidRPr="006C6CE5" w:rsidRDefault="005000CE" w:rsidP="00A17CFE">
            <w:pPr>
              <w:spacing w:after="0" w:line="240" w:lineRule="auto"/>
              <w:jc w:val="center"/>
              <w:rPr>
                <w:rFonts w:ascii="Times New Roman" w:hAnsi="Times New Roman"/>
              </w:rPr>
            </w:pPr>
            <w:r w:rsidRPr="006C6CE5">
              <w:rPr>
                <w:rFonts w:ascii="Times New Roman" w:hAnsi="Times New Roman"/>
              </w:rPr>
              <w:t>1,113</w:t>
            </w:r>
          </w:p>
        </w:tc>
      </w:tr>
      <w:tr w:rsidR="005000CE" w:rsidRPr="006C6CE5" w:rsidTr="006C6CE5">
        <w:tc>
          <w:tcPr>
            <w:tcW w:w="3085" w:type="dxa"/>
            <w:vAlign w:val="center"/>
          </w:tcPr>
          <w:p w:rsidR="005000CE" w:rsidRPr="006C6CE5" w:rsidRDefault="005000CE" w:rsidP="00A17CFE">
            <w:pPr>
              <w:spacing w:after="0" w:line="240" w:lineRule="auto"/>
              <w:jc w:val="center"/>
              <w:rPr>
                <w:rFonts w:ascii="Times New Roman" w:hAnsi="Times New Roman"/>
              </w:rPr>
            </w:pPr>
            <w:r w:rsidRPr="006C6CE5">
              <w:rPr>
                <w:rFonts w:ascii="Times New Roman" w:eastAsia="Times New Roman" w:hAnsi="Times New Roman"/>
              </w:rPr>
              <w:t>ГБУЗ КО «ЦРБ Тарусского района»</w:t>
            </w:r>
          </w:p>
        </w:tc>
        <w:tc>
          <w:tcPr>
            <w:tcW w:w="3544" w:type="dxa"/>
            <w:vAlign w:val="center"/>
          </w:tcPr>
          <w:p w:rsidR="005000CE" w:rsidRPr="006C6CE5" w:rsidRDefault="005000CE" w:rsidP="00A17CFE">
            <w:pPr>
              <w:spacing w:after="0" w:line="240" w:lineRule="auto"/>
              <w:rPr>
                <w:rFonts w:ascii="Times New Roman" w:hAnsi="Times New Roman"/>
              </w:rPr>
            </w:pPr>
            <w:r w:rsidRPr="006C6CE5">
              <w:rPr>
                <w:rFonts w:ascii="Times New Roman" w:hAnsi="Times New Roman"/>
              </w:rPr>
              <w:t>ГБУЗ КО «ЦРБ Тарусского района»</w:t>
            </w:r>
          </w:p>
        </w:tc>
        <w:tc>
          <w:tcPr>
            <w:tcW w:w="1882" w:type="dxa"/>
            <w:vAlign w:val="center"/>
          </w:tcPr>
          <w:p w:rsidR="005000CE" w:rsidRPr="006C6CE5" w:rsidRDefault="005000CE" w:rsidP="00A17CFE">
            <w:pPr>
              <w:spacing w:after="0" w:line="240" w:lineRule="auto"/>
              <w:jc w:val="center"/>
              <w:rPr>
                <w:rFonts w:ascii="Times New Roman" w:hAnsi="Times New Roman"/>
              </w:rPr>
            </w:pPr>
            <w:r w:rsidRPr="006C6CE5">
              <w:rPr>
                <w:rFonts w:ascii="Times New Roman" w:hAnsi="Times New Roman"/>
              </w:rPr>
              <w:t>9 126</w:t>
            </w:r>
          </w:p>
        </w:tc>
        <w:tc>
          <w:tcPr>
            <w:tcW w:w="1947" w:type="dxa"/>
            <w:vAlign w:val="center"/>
          </w:tcPr>
          <w:p w:rsidR="005000CE" w:rsidRPr="006C6CE5" w:rsidRDefault="005000CE" w:rsidP="00A17CFE">
            <w:pPr>
              <w:spacing w:after="0" w:line="240" w:lineRule="auto"/>
              <w:jc w:val="center"/>
              <w:rPr>
                <w:rFonts w:ascii="Times New Roman" w:hAnsi="Times New Roman"/>
              </w:rPr>
            </w:pPr>
            <w:r w:rsidRPr="006C6CE5">
              <w:rPr>
                <w:rFonts w:ascii="Times New Roman" w:hAnsi="Times New Roman"/>
              </w:rPr>
              <w:t>1,113</w:t>
            </w:r>
          </w:p>
        </w:tc>
      </w:tr>
      <w:tr w:rsidR="005000CE" w:rsidRPr="006C6CE5" w:rsidTr="006C6CE5">
        <w:tc>
          <w:tcPr>
            <w:tcW w:w="3085" w:type="dxa"/>
            <w:vMerge w:val="restart"/>
            <w:shd w:val="clear" w:color="auto" w:fill="auto"/>
            <w:vAlign w:val="center"/>
          </w:tcPr>
          <w:p w:rsidR="005000CE" w:rsidRPr="006C6CE5" w:rsidRDefault="005000CE" w:rsidP="00A17CFE">
            <w:pPr>
              <w:spacing w:after="0" w:line="240" w:lineRule="auto"/>
              <w:jc w:val="center"/>
              <w:rPr>
                <w:rFonts w:ascii="Times New Roman" w:hAnsi="Times New Roman"/>
              </w:rPr>
            </w:pPr>
            <w:r w:rsidRPr="006C6CE5">
              <w:rPr>
                <w:rFonts w:ascii="Times New Roman" w:eastAsia="Times New Roman" w:hAnsi="Times New Roman"/>
              </w:rPr>
              <w:t xml:space="preserve">ГБУЗ КО «ЦРБ </w:t>
            </w:r>
            <w:proofErr w:type="spellStart"/>
            <w:r w:rsidRPr="006C6CE5">
              <w:rPr>
                <w:rFonts w:ascii="Times New Roman" w:eastAsia="Times New Roman" w:hAnsi="Times New Roman"/>
              </w:rPr>
              <w:t>Хвастовичского</w:t>
            </w:r>
            <w:proofErr w:type="spellEnd"/>
            <w:r w:rsidRPr="006C6CE5">
              <w:rPr>
                <w:rFonts w:ascii="Times New Roman" w:eastAsia="Times New Roman" w:hAnsi="Times New Roman"/>
              </w:rPr>
              <w:t xml:space="preserve"> района»</w:t>
            </w:r>
          </w:p>
        </w:tc>
        <w:tc>
          <w:tcPr>
            <w:tcW w:w="3544" w:type="dxa"/>
            <w:shd w:val="clear" w:color="auto" w:fill="auto"/>
            <w:vAlign w:val="center"/>
          </w:tcPr>
          <w:p w:rsidR="005000CE" w:rsidRPr="006C6CE5" w:rsidRDefault="005000CE" w:rsidP="00A17CFE">
            <w:pPr>
              <w:spacing w:after="0" w:line="240" w:lineRule="auto"/>
              <w:rPr>
                <w:rFonts w:ascii="Times New Roman" w:hAnsi="Times New Roman"/>
              </w:rPr>
            </w:pPr>
            <w:r w:rsidRPr="006C6CE5">
              <w:rPr>
                <w:rFonts w:ascii="Times New Roman" w:hAnsi="Times New Roman"/>
              </w:rPr>
              <w:t>Больница, с Хвастовичи</w:t>
            </w:r>
          </w:p>
        </w:tc>
        <w:tc>
          <w:tcPr>
            <w:tcW w:w="1882" w:type="dxa"/>
            <w:shd w:val="clear" w:color="auto" w:fill="auto"/>
            <w:vAlign w:val="center"/>
          </w:tcPr>
          <w:p w:rsidR="005000CE" w:rsidRPr="006C6CE5" w:rsidRDefault="005000CE" w:rsidP="00A17CFE">
            <w:pPr>
              <w:spacing w:after="0" w:line="240" w:lineRule="auto"/>
              <w:jc w:val="center"/>
              <w:rPr>
                <w:rFonts w:ascii="Times New Roman" w:hAnsi="Times New Roman"/>
              </w:rPr>
            </w:pPr>
            <w:r w:rsidRPr="006C6CE5">
              <w:rPr>
                <w:rFonts w:ascii="Times New Roman" w:hAnsi="Times New Roman"/>
              </w:rPr>
              <w:t>4 348</w:t>
            </w:r>
          </w:p>
        </w:tc>
        <w:tc>
          <w:tcPr>
            <w:tcW w:w="1947" w:type="dxa"/>
            <w:shd w:val="clear" w:color="auto" w:fill="auto"/>
            <w:vAlign w:val="center"/>
          </w:tcPr>
          <w:p w:rsidR="005000CE" w:rsidRPr="006C6CE5" w:rsidRDefault="005000CE" w:rsidP="00A17CFE">
            <w:pPr>
              <w:spacing w:after="0" w:line="240" w:lineRule="auto"/>
              <w:jc w:val="center"/>
              <w:rPr>
                <w:rFonts w:ascii="Times New Roman" w:hAnsi="Times New Roman"/>
              </w:rPr>
            </w:pPr>
            <w:r w:rsidRPr="006C6CE5">
              <w:rPr>
                <w:rFonts w:ascii="Times New Roman" w:hAnsi="Times New Roman"/>
              </w:rPr>
              <w:t>1,113</w:t>
            </w:r>
          </w:p>
        </w:tc>
      </w:tr>
      <w:tr w:rsidR="005000CE" w:rsidRPr="006C6CE5" w:rsidTr="006C6CE5">
        <w:tc>
          <w:tcPr>
            <w:tcW w:w="3085" w:type="dxa"/>
            <w:vMerge/>
            <w:shd w:val="clear" w:color="auto" w:fill="auto"/>
            <w:vAlign w:val="center"/>
          </w:tcPr>
          <w:p w:rsidR="005000CE" w:rsidRPr="006C6CE5" w:rsidRDefault="005000CE" w:rsidP="00A17CFE">
            <w:pPr>
              <w:spacing w:after="0" w:line="240" w:lineRule="auto"/>
              <w:jc w:val="center"/>
              <w:rPr>
                <w:rFonts w:ascii="Times New Roman" w:hAnsi="Times New Roman"/>
              </w:rPr>
            </w:pPr>
          </w:p>
        </w:tc>
        <w:tc>
          <w:tcPr>
            <w:tcW w:w="3544" w:type="dxa"/>
            <w:shd w:val="clear" w:color="auto" w:fill="auto"/>
            <w:vAlign w:val="center"/>
          </w:tcPr>
          <w:p w:rsidR="005000CE" w:rsidRPr="006C6CE5" w:rsidRDefault="005000CE" w:rsidP="00A17CFE">
            <w:pPr>
              <w:spacing w:after="0" w:line="240" w:lineRule="auto"/>
              <w:rPr>
                <w:rFonts w:ascii="Times New Roman" w:hAnsi="Times New Roman"/>
              </w:rPr>
            </w:pPr>
            <w:proofErr w:type="spellStart"/>
            <w:r w:rsidRPr="006C6CE5">
              <w:rPr>
                <w:rFonts w:ascii="Times New Roman" w:hAnsi="Times New Roman"/>
              </w:rPr>
              <w:t>Еленская</w:t>
            </w:r>
            <w:proofErr w:type="spellEnd"/>
            <w:r w:rsidRPr="006C6CE5">
              <w:rPr>
                <w:rFonts w:ascii="Times New Roman" w:hAnsi="Times New Roman"/>
              </w:rPr>
              <w:t xml:space="preserve"> участковая больница, </w:t>
            </w:r>
            <w:r w:rsidR="003A2EC3" w:rsidRPr="006C6CE5">
              <w:rPr>
                <w:rFonts w:ascii="Times New Roman" w:hAnsi="Times New Roman"/>
              </w:rPr>
              <w:br/>
            </w:r>
            <w:r w:rsidRPr="006C6CE5">
              <w:rPr>
                <w:rFonts w:ascii="Times New Roman" w:hAnsi="Times New Roman"/>
              </w:rPr>
              <w:t>п. Еленский</w:t>
            </w:r>
          </w:p>
        </w:tc>
        <w:tc>
          <w:tcPr>
            <w:tcW w:w="1882" w:type="dxa"/>
            <w:shd w:val="clear" w:color="auto" w:fill="auto"/>
            <w:vAlign w:val="center"/>
          </w:tcPr>
          <w:p w:rsidR="005000CE" w:rsidRPr="006C6CE5" w:rsidRDefault="005000CE" w:rsidP="00A17CFE">
            <w:pPr>
              <w:spacing w:after="0" w:line="240" w:lineRule="auto"/>
              <w:jc w:val="center"/>
              <w:rPr>
                <w:rFonts w:ascii="Times New Roman" w:hAnsi="Times New Roman"/>
              </w:rPr>
            </w:pPr>
            <w:r w:rsidRPr="006C6CE5">
              <w:rPr>
                <w:rFonts w:ascii="Times New Roman" w:hAnsi="Times New Roman"/>
              </w:rPr>
              <w:t>1 572</w:t>
            </w:r>
          </w:p>
        </w:tc>
        <w:tc>
          <w:tcPr>
            <w:tcW w:w="1947" w:type="dxa"/>
            <w:shd w:val="clear" w:color="auto" w:fill="auto"/>
            <w:vAlign w:val="center"/>
          </w:tcPr>
          <w:p w:rsidR="005000CE" w:rsidRPr="006C6CE5" w:rsidRDefault="005000CE" w:rsidP="00A17CFE">
            <w:pPr>
              <w:spacing w:after="0" w:line="240" w:lineRule="auto"/>
              <w:jc w:val="center"/>
              <w:rPr>
                <w:rFonts w:ascii="Times New Roman" w:hAnsi="Times New Roman"/>
              </w:rPr>
            </w:pPr>
            <w:r w:rsidRPr="006C6CE5">
              <w:rPr>
                <w:rFonts w:ascii="Times New Roman" w:hAnsi="Times New Roman"/>
              </w:rPr>
              <w:t>1,113</w:t>
            </w:r>
          </w:p>
        </w:tc>
      </w:tr>
    </w:tbl>
    <w:p w:rsidR="005000CE" w:rsidRPr="0087661A" w:rsidRDefault="005000CE" w:rsidP="005000CE">
      <w:pPr>
        <w:spacing w:after="0" w:line="240" w:lineRule="auto"/>
        <w:jc w:val="right"/>
        <w:rPr>
          <w:rFonts w:ascii="Times New Roman" w:hAnsi="Times New Roman"/>
          <w:b/>
          <w:bCs/>
        </w:rPr>
      </w:pPr>
    </w:p>
    <w:p w:rsidR="005000CE" w:rsidRDefault="005000CE" w:rsidP="005000CE">
      <w:pPr>
        <w:spacing w:after="0" w:line="240" w:lineRule="auto"/>
        <w:jc w:val="right"/>
        <w:rPr>
          <w:rFonts w:ascii="Times New Roman" w:hAnsi="Times New Roman"/>
          <w:b/>
          <w:bCs/>
        </w:rPr>
        <w:sectPr w:rsidR="005000CE" w:rsidSect="00C34D54">
          <w:pgSz w:w="11906" w:h="16838"/>
          <w:pgMar w:top="1134" w:right="567" w:bottom="1134" w:left="1134" w:header="709" w:footer="709" w:gutter="0"/>
          <w:cols w:space="708"/>
          <w:titlePg/>
          <w:docGrid w:linePitch="360"/>
        </w:sectPr>
      </w:pPr>
    </w:p>
    <w:p w:rsidR="00125393" w:rsidRPr="0087661A" w:rsidRDefault="00125393" w:rsidP="003A2EC3">
      <w:pPr>
        <w:spacing w:after="100" w:afterAutospacing="1" w:line="240" w:lineRule="auto"/>
        <w:jc w:val="right"/>
        <w:rPr>
          <w:rFonts w:ascii="Times New Roman" w:hAnsi="Times New Roman"/>
          <w:b/>
        </w:rPr>
      </w:pPr>
      <w:r w:rsidRPr="0087661A">
        <w:rPr>
          <w:rFonts w:ascii="Times New Roman" w:hAnsi="Times New Roman"/>
          <w:b/>
          <w:bCs/>
        </w:rPr>
        <w:lastRenderedPageBreak/>
        <w:t>Приложение № 3 к Методике</w:t>
      </w:r>
      <w:r w:rsidR="003A2EC3">
        <w:rPr>
          <w:rFonts w:ascii="Times New Roman" w:hAnsi="Times New Roman"/>
          <w:b/>
        </w:rPr>
        <w:br/>
      </w:r>
      <w:r w:rsidRPr="0087661A">
        <w:rPr>
          <w:rFonts w:ascii="Times New Roman" w:hAnsi="Times New Roman"/>
          <w:b/>
        </w:rPr>
        <w:t xml:space="preserve">формирования дифференцированных </w:t>
      </w:r>
      <w:r w:rsidR="003A2EC3">
        <w:rPr>
          <w:rFonts w:ascii="Times New Roman" w:hAnsi="Times New Roman"/>
          <w:b/>
        </w:rPr>
        <w:br/>
      </w:r>
      <w:proofErr w:type="spellStart"/>
      <w:r w:rsidRPr="0087661A">
        <w:rPr>
          <w:rFonts w:ascii="Times New Roman" w:hAnsi="Times New Roman"/>
          <w:b/>
        </w:rPr>
        <w:t>подушевых</w:t>
      </w:r>
      <w:proofErr w:type="spellEnd"/>
      <w:r w:rsidRPr="0087661A">
        <w:rPr>
          <w:rFonts w:ascii="Times New Roman" w:hAnsi="Times New Roman"/>
          <w:b/>
        </w:rPr>
        <w:t xml:space="preserve"> нормативов для оплаты </w:t>
      </w:r>
      <w:r w:rsidR="003A2EC3">
        <w:rPr>
          <w:rFonts w:ascii="Times New Roman" w:hAnsi="Times New Roman"/>
          <w:b/>
        </w:rPr>
        <w:br/>
      </w:r>
      <w:r w:rsidRPr="0087661A">
        <w:rPr>
          <w:rFonts w:ascii="Times New Roman" w:hAnsi="Times New Roman"/>
          <w:b/>
        </w:rPr>
        <w:t xml:space="preserve">медицинской помощи, оказанной </w:t>
      </w:r>
      <w:r w:rsidR="003A2EC3">
        <w:rPr>
          <w:rFonts w:ascii="Times New Roman" w:hAnsi="Times New Roman"/>
          <w:b/>
        </w:rPr>
        <w:br/>
      </w:r>
      <w:r w:rsidRPr="0087661A">
        <w:rPr>
          <w:rFonts w:ascii="Times New Roman" w:hAnsi="Times New Roman"/>
          <w:b/>
        </w:rPr>
        <w:t xml:space="preserve">медицинскими организациями, имеющими </w:t>
      </w:r>
      <w:r w:rsidR="003A2EC3">
        <w:rPr>
          <w:rFonts w:ascii="Times New Roman" w:hAnsi="Times New Roman"/>
          <w:b/>
        </w:rPr>
        <w:br/>
      </w:r>
      <w:r w:rsidRPr="0087661A">
        <w:rPr>
          <w:rFonts w:ascii="Times New Roman" w:hAnsi="Times New Roman"/>
          <w:b/>
        </w:rPr>
        <w:t>прикрепленное население</w:t>
      </w:r>
      <w:r w:rsidR="003A2EC3">
        <w:rPr>
          <w:rFonts w:ascii="Times New Roman" w:hAnsi="Times New Roman"/>
          <w:b/>
        </w:rPr>
        <w:br/>
      </w:r>
    </w:p>
    <w:p w:rsidR="00125393" w:rsidRPr="006C6CE5" w:rsidRDefault="00125393" w:rsidP="003A2EC3">
      <w:pPr>
        <w:spacing w:after="120" w:line="240" w:lineRule="auto"/>
        <w:jc w:val="center"/>
        <w:rPr>
          <w:rFonts w:ascii="Times New Roman" w:hAnsi="Times New Roman"/>
          <w:b/>
          <w:sz w:val="26"/>
          <w:szCs w:val="26"/>
        </w:rPr>
      </w:pPr>
      <w:r w:rsidRPr="006C6CE5">
        <w:rPr>
          <w:rFonts w:ascii="Times New Roman" w:hAnsi="Times New Roman"/>
          <w:b/>
          <w:sz w:val="26"/>
          <w:szCs w:val="26"/>
        </w:rPr>
        <w:t xml:space="preserve">Медицинские организации, участвующие в </w:t>
      </w:r>
      <w:proofErr w:type="spellStart"/>
      <w:r w:rsidRPr="006C6CE5">
        <w:rPr>
          <w:rFonts w:ascii="Times New Roman" w:hAnsi="Times New Roman"/>
          <w:b/>
          <w:sz w:val="26"/>
          <w:szCs w:val="26"/>
        </w:rPr>
        <w:t>межучрежденческих</w:t>
      </w:r>
      <w:proofErr w:type="spellEnd"/>
      <w:r w:rsidRPr="006C6CE5">
        <w:rPr>
          <w:rFonts w:ascii="Times New Roman" w:hAnsi="Times New Roman"/>
          <w:b/>
          <w:sz w:val="26"/>
          <w:szCs w:val="26"/>
        </w:rPr>
        <w:t xml:space="preserve"> расчетах </w:t>
      </w:r>
      <w:r w:rsidR="003A2EC3" w:rsidRPr="006C6CE5">
        <w:rPr>
          <w:rFonts w:ascii="Times New Roman" w:hAnsi="Times New Roman"/>
          <w:b/>
          <w:sz w:val="26"/>
          <w:szCs w:val="26"/>
        </w:rPr>
        <w:br/>
      </w:r>
      <w:r w:rsidRPr="006C6CE5">
        <w:rPr>
          <w:rFonts w:ascii="Times New Roman" w:hAnsi="Times New Roman"/>
          <w:b/>
          <w:sz w:val="26"/>
          <w:szCs w:val="26"/>
        </w:rPr>
        <w:t>и перечень медицинских услуг</w:t>
      </w:r>
      <w:r w:rsidR="008C6E32" w:rsidRPr="006C6CE5">
        <w:rPr>
          <w:rFonts w:ascii="Times New Roman" w:hAnsi="Times New Roman"/>
          <w:b/>
          <w:sz w:val="26"/>
          <w:szCs w:val="26"/>
        </w:rPr>
        <w:t xml:space="preserve"> для </w:t>
      </w:r>
      <w:proofErr w:type="spellStart"/>
      <w:r w:rsidR="008C6E32" w:rsidRPr="006C6CE5">
        <w:rPr>
          <w:rFonts w:ascii="Times New Roman" w:hAnsi="Times New Roman"/>
          <w:b/>
          <w:sz w:val="26"/>
          <w:szCs w:val="26"/>
        </w:rPr>
        <w:t>межучрежденческих</w:t>
      </w:r>
      <w:proofErr w:type="spellEnd"/>
      <w:r w:rsidR="008C6E32" w:rsidRPr="006C6CE5">
        <w:rPr>
          <w:rFonts w:ascii="Times New Roman" w:hAnsi="Times New Roman"/>
          <w:b/>
          <w:sz w:val="26"/>
          <w:szCs w:val="26"/>
        </w:rPr>
        <w:t xml:space="preserve"> расчетов</w:t>
      </w:r>
    </w:p>
    <w:tbl>
      <w:tblPr>
        <w:tblW w:w="10405" w:type="dxa"/>
        <w:tblInd w:w="97" w:type="dxa"/>
        <w:tblLook w:val="04A0"/>
      </w:tblPr>
      <w:tblGrid>
        <w:gridCol w:w="2988"/>
        <w:gridCol w:w="6237"/>
        <w:gridCol w:w="1180"/>
      </w:tblGrid>
      <w:tr w:rsidR="005000CE" w:rsidRPr="00000893" w:rsidTr="006406AA">
        <w:trPr>
          <w:trHeight w:val="397"/>
          <w:tblHeader/>
        </w:trPr>
        <w:tc>
          <w:tcPr>
            <w:tcW w:w="298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000CE" w:rsidRPr="00000893" w:rsidRDefault="005000CE" w:rsidP="006C6CE5">
            <w:pPr>
              <w:spacing w:after="0" w:line="240" w:lineRule="auto"/>
              <w:jc w:val="center"/>
              <w:rPr>
                <w:rFonts w:ascii="Times New Roman" w:eastAsia="Times New Roman" w:hAnsi="Times New Roman"/>
                <w:b/>
                <w:lang w:eastAsia="ru-RU"/>
              </w:rPr>
            </w:pPr>
            <w:r w:rsidRPr="00000893">
              <w:rPr>
                <w:rFonts w:ascii="Times New Roman" w:eastAsia="Times New Roman" w:hAnsi="Times New Roman"/>
                <w:b/>
                <w:lang w:eastAsia="ru-RU"/>
              </w:rPr>
              <w:t>Наименование МО</w:t>
            </w:r>
          </w:p>
        </w:tc>
        <w:tc>
          <w:tcPr>
            <w:tcW w:w="6237" w:type="dxa"/>
            <w:tcBorders>
              <w:top w:val="single" w:sz="4" w:space="0" w:color="auto"/>
              <w:left w:val="nil"/>
              <w:bottom w:val="single" w:sz="4" w:space="0" w:color="auto"/>
              <w:right w:val="single" w:sz="4" w:space="0" w:color="auto"/>
            </w:tcBorders>
            <w:shd w:val="clear" w:color="auto" w:fill="auto"/>
            <w:noWrap/>
            <w:vAlign w:val="center"/>
            <w:hideMark/>
          </w:tcPr>
          <w:p w:rsidR="005000CE" w:rsidRPr="00000893" w:rsidRDefault="005000CE" w:rsidP="006C6CE5">
            <w:pPr>
              <w:spacing w:after="0" w:line="240" w:lineRule="auto"/>
              <w:jc w:val="center"/>
              <w:rPr>
                <w:rFonts w:ascii="Times New Roman" w:eastAsia="Times New Roman" w:hAnsi="Times New Roman"/>
                <w:b/>
                <w:lang w:eastAsia="ru-RU"/>
              </w:rPr>
            </w:pPr>
            <w:r w:rsidRPr="00000893">
              <w:rPr>
                <w:rFonts w:ascii="Times New Roman" w:eastAsia="Times New Roman" w:hAnsi="Times New Roman"/>
                <w:b/>
                <w:lang w:eastAsia="ru-RU"/>
              </w:rPr>
              <w:t>Наименование услуги</w:t>
            </w:r>
          </w:p>
        </w:tc>
        <w:tc>
          <w:tcPr>
            <w:tcW w:w="1180" w:type="dxa"/>
            <w:tcBorders>
              <w:top w:val="single" w:sz="4" w:space="0" w:color="auto"/>
              <w:left w:val="nil"/>
              <w:bottom w:val="single" w:sz="4" w:space="0" w:color="auto"/>
              <w:right w:val="single" w:sz="4" w:space="0" w:color="auto"/>
            </w:tcBorders>
            <w:shd w:val="clear" w:color="auto" w:fill="auto"/>
            <w:vAlign w:val="center"/>
            <w:hideMark/>
          </w:tcPr>
          <w:p w:rsidR="005000CE" w:rsidRPr="00000893" w:rsidRDefault="005000CE" w:rsidP="006C6CE5">
            <w:pPr>
              <w:spacing w:after="0" w:line="240" w:lineRule="auto"/>
              <w:jc w:val="center"/>
              <w:rPr>
                <w:rFonts w:ascii="Times New Roman" w:eastAsia="Times New Roman" w:hAnsi="Times New Roman"/>
                <w:b/>
                <w:lang w:eastAsia="ru-RU"/>
              </w:rPr>
            </w:pPr>
            <w:r w:rsidRPr="00000893">
              <w:rPr>
                <w:rFonts w:ascii="Times New Roman" w:eastAsia="Times New Roman" w:hAnsi="Times New Roman"/>
                <w:b/>
                <w:lang w:eastAsia="ru-RU"/>
              </w:rPr>
              <w:t>Тариф, руб.</w:t>
            </w:r>
          </w:p>
        </w:tc>
      </w:tr>
      <w:tr w:rsidR="005000CE" w:rsidRPr="00000893" w:rsidTr="006406AA">
        <w:trPr>
          <w:trHeight w:val="397"/>
        </w:trPr>
        <w:tc>
          <w:tcPr>
            <w:tcW w:w="2988" w:type="dxa"/>
            <w:vMerge w:val="restart"/>
            <w:tcBorders>
              <w:top w:val="nil"/>
              <w:left w:val="single" w:sz="4" w:space="0" w:color="auto"/>
              <w:bottom w:val="single" w:sz="4" w:space="0" w:color="auto"/>
              <w:right w:val="single" w:sz="4" w:space="0" w:color="auto"/>
            </w:tcBorders>
            <w:shd w:val="clear" w:color="000000" w:fill="FFFFFF"/>
            <w:vAlign w:val="center"/>
            <w:hideMark/>
          </w:tcPr>
          <w:p w:rsidR="005000CE" w:rsidRPr="00000893" w:rsidRDefault="005000CE" w:rsidP="006C6CE5">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ГБУЗ КО «Калужский областной клинический туберкулезный диспансер»</w:t>
            </w:r>
          </w:p>
        </w:tc>
        <w:tc>
          <w:tcPr>
            <w:tcW w:w="6237" w:type="dxa"/>
            <w:tcBorders>
              <w:top w:val="nil"/>
              <w:left w:val="nil"/>
              <w:bottom w:val="single" w:sz="4" w:space="0" w:color="auto"/>
              <w:right w:val="single" w:sz="4" w:space="0" w:color="auto"/>
            </w:tcBorders>
            <w:shd w:val="clear" w:color="auto" w:fill="auto"/>
            <w:vAlign w:val="center"/>
            <w:hideMark/>
          </w:tcPr>
          <w:p w:rsidR="005000CE" w:rsidRPr="00000893" w:rsidRDefault="005000CE" w:rsidP="006C6CE5">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A06.09.006.001 Флюорография легких цифровая</w:t>
            </w:r>
          </w:p>
        </w:tc>
        <w:tc>
          <w:tcPr>
            <w:tcW w:w="1180" w:type="dxa"/>
            <w:tcBorders>
              <w:top w:val="nil"/>
              <w:left w:val="nil"/>
              <w:bottom w:val="single" w:sz="4" w:space="0" w:color="auto"/>
              <w:right w:val="single" w:sz="4" w:space="0" w:color="auto"/>
            </w:tcBorders>
            <w:shd w:val="clear" w:color="auto" w:fill="auto"/>
            <w:vAlign w:val="center"/>
            <w:hideMark/>
          </w:tcPr>
          <w:p w:rsidR="005000CE" w:rsidRPr="00000893" w:rsidRDefault="005000CE" w:rsidP="006C6CE5">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254,44</w:t>
            </w:r>
          </w:p>
        </w:tc>
      </w:tr>
      <w:tr w:rsidR="005000CE" w:rsidRPr="00000893" w:rsidTr="006406AA">
        <w:trPr>
          <w:trHeight w:val="397"/>
        </w:trPr>
        <w:tc>
          <w:tcPr>
            <w:tcW w:w="2988" w:type="dxa"/>
            <w:vMerge/>
            <w:tcBorders>
              <w:top w:val="nil"/>
              <w:left w:val="single" w:sz="4" w:space="0" w:color="auto"/>
              <w:bottom w:val="single" w:sz="4" w:space="0" w:color="auto"/>
              <w:right w:val="single" w:sz="4" w:space="0" w:color="auto"/>
            </w:tcBorders>
            <w:vAlign w:val="center"/>
            <w:hideMark/>
          </w:tcPr>
          <w:p w:rsidR="005000CE" w:rsidRPr="00000893" w:rsidRDefault="005000CE" w:rsidP="006C6CE5">
            <w:pPr>
              <w:spacing w:after="0" w:line="240" w:lineRule="auto"/>
              <w:jc w:val="center"/>
              <w:rPr>
                <w:rFonts w:ascii="Times New Roman" w:eastAsia="Times New Roman" w:hAnsi="Times New Roman"/>
                <w:lang w:eastAsia="ru-RU"/>
              </w:rPr>
            </w:pPr>
          </w:p>
        </w:tc>
        <w:tc>
          <w:tcPr>
            <w:tcW w:w="6237" w:type="dxa"/>
            <w:tcBorders>
              <w:top w:val="nil"/>
              <w:left w:val="nil"/>
              <w:bottom w:val="single" w:sz="4" w:space="0" w:color="auto"/>
              <w:right w:val="single" w:sz="4" w:space="0" w:color="auto"/>
            </w:tcBorders>
            <w:shd w:val="clear" w:color="auto" w:fill="auto"/>
            <w:vAlign w:val="center"/>
            <w:hideMark/>
          </w:tcPr>
          <w:p w:rsidR="005000CE" w:rsidRPr="00000893" w:rsidRDefault="005000CE" w:rsidP="006C6CE5">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 xml:space="preserve">A06.09.006.003 Флюорография легких на </w:t>
            </w:r>
            <w:proofErr w:type="spellStart"/>
            <w:r w:rsidRPr="00000893">
              <w:rPr>
                <w:rFonts w:ascii="Times New Roman" w:eastAsia="Times New Roman" w:hAnsi="Times New Roman"/>
                <w:lang w:eastAsia="ru-RU"/>
              </w:rPr>
              <w:t>передвижномфлюорографе</w:t>
            </w:r>
            <w:proofErr w:type="spellEnd"/>
            <w:r w:rsidRPr="00000893">
              <w:rPr>
                <w:rFonts w:ascii="Times New Roman" w:eastAsia="Times New Roman" w:hAnsi="Times New Roman"/>
                <w:lang w:eastAsia="ru-RU"/>
              </w:rPr>
              <w:t xml:space="preserve"> (цифровая)</w:t>
            </w:r>
          </w:p>
        </w:tc>
        <w:tc>
          <w:tcPr>
            <w:tcW w:w="1180" w:type="dxa"/>
            <w:tcBorders>
              <w:top w:val="nil"/>
              <w:left w:val="nil"/>
              <w:bottom w:val="single" w:sz="4" w:space="0" w:color="auto"/>
              <w:right w:val="single" w:sz="4" w:space="0" w:color="auto"/>
            </w:tcBorders>
            <w:shd w:val="clear" w:color="auto" w:fill="auto"/>
            <w:vAlign w:val="center"/>
            <w:hideMark/>
          </w:tcPr>
          <w:p w:rsidR="005000CE" w:rsidRPr="00000893" w:rsidRDefault="005000CE" w:rsidP="006C6CE5">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289,68</w:t>
            </w:r>
          </w:p>
        </w:tc>
      </w:tr>
      <w:tr w:rsidR="005000CE" w:rsidRPr="00000893" w:rsidTr="006406AA">
        <w:trPr>
          <w:trHeight w:val="397"/>
        </w:trPr>
        <w:tc>
          <w:tcPr>
            <w:tcW w:w="2988" w:type="dxa"/>
            <w:vMerge/>
            <w:tcBorders>
              <w:top w:val="nil"/>
              <w:left w:val="single" w:sz="4" w:space="0" w:color="auto"/>
              <w:bottom w:val="single" w:sz="4" w:space="0" w:color="auto"/>
              <w:right w:val="single" w:sz="4" w:space="0" w:color="auto"/>
            </w:tcBorders>
            <w:vAlign w:val="center"/>
            <w:hideMark/>
          </w:tcPr>
          <w:p w:rsidR="005000CE" w:rsidRPr="00000893" w:rsidRDefault="005000CE" w:rsidP="006C6CE5">
            <w:pPr>
              <w:spacing w:after="0" w:line="240" w:lineRule="auto"/>
              <w:jc w:val="center"/>
              <w:rPr>
                <w:rFonts w:ascii="Times New Roman" w:eastAsia="Times New Roman" w:hAnsi="Times New Roman"/>
                <w:lang w:eastAsia="ru-RU"/>
              </w:rPr>
            </w:pPr>
          </w:p>
        </w:tc>
        <w:tc>
          <w:tcPr>
            <w:tcW w:w="6237" w:type="dxa"/>
            <w:tcBorders>
              <w:top w:val="nil"/>
              <w:left w:val="nil"/>
              <w:bottom w:val="single" w:sz="4" w:space="0" w:color="auto"/>
              <w:right w:val="single" w:sz="4" w:space="0" w:color="auto"/>
            </w:tcBorders>
            <w:shd w:val="clear" w:color="auto" w:fill="auto"/>
            <w:vAlign w:val="center"/>
            <w:hideMark/>
          </w:tcPr>
          <w:p w:rsidR="005000CE" w:rsidRPr="00000893" w:rsidRDefault="005000CE" w:rsidP="006C6CE5">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 xml:space="preserve">A09.09.001 Микроскопическое  исследование </w:t>
            </w:r>
            <w:proofErr w:type="spellStart"/>
            <w:r w:rsidRPr="00000893">
              <w:rPr>
                <w:rFonts w:ascii="Times New Roman" w:eastAsia="Times New Roman" w:hAnsi="Times New Roman"/>
                <w:lang w:eastAsia="ru-RU"/>
              </w:rPr>
              <w:t>нативного</w:t>
            </w:r>
            <w:proofErr w:type="spellEnd"/>
            <w:r w:rsidRPr="00000893">
              <w:rPr>
                <w:rFonts w:ascii="Times New Roman" w:eastAsia="Times New Roman" w:hAnsi="Times New Roman"/>
                <w:lang w:eastAsia="ru-RU"/>
              </w:rPr>
              <w:t xml:space="preserve"> и окрашенного препарата мокроты</w:t>
            </w:r>
          </w:p>
        </w:tc>
        <w:tc>
          <w:tcPr>
            <w:tcW w:w="1180" w:type="dxa"/>
            <w:tcBorders>
              <w:top w:val="nil"/>
              <w:left w:val="nil"/>
              <w:bottom w:val="single" w:sz="4" w:space="0" w:color="auto"/>
              <w:right w:val="single" w:sz="4" w:space="0" w:color="auto"/>
            </w:tcBorders>
            <w:shd w:val="clear" w:color="auto" w:fill="auto"/>
            <w:vAlign w:val="center"/>
            <w:hideMark/>
          </w:tcPr>
          <w:p w:rsidR="005000CE" w:rsidRPr="00000893" w:rsidRDefault="005000CE" w:rsidP="006C6CE5">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281,8</w:t>
            </w:r>
          </w:p>
        </w:tc>
      </w:tr>
      <w:tr w:rsidR="005000CE" w:rsidRPr="00000893" w:rsidTr="006406AA">
        <w:trPr>
          <w:trHeight w:val="397"/>
        </w:trPr>
        <w:tc>
          <w:tcPr>
            <w:tcW w:w="2988" w:type="dxa"/>
            <w:vMerge/>
            <w:tcBorders>
              <w:top w:val="nil"/>
              <w:left w:val="single" w:sz="4" w:space="0" w:color="auto"/>
              <w:bottom w:val="single" w:sz="4" w:space="0" w:color="auto"/>
              <w:right w:val="single" w:sz="4" w:space="0" w:color="auto"/>
            </w:tcBorders>
            <w:vAlign w:val="center"/>
            <w:hideMark/>
          </w:tcPr>
          <w:p w:rsidR="005000CE" w:rsidRPr="00000893" w:rsidRDefault="005000CE" w:rsidP="006C6CE5">
            <w:pPr>
              <w:spacing w:after="0" w:line="240" w:lineRule="auto"/>
              <w:jc w:val="center"/>
              <w:rPr>
                <w:rFonts w:ascii="Times New Roman" w:eastAsia="Times New Roman" w:hAnsi="Times New Roman"/>
                <w:lang w:eastAsia="ru-RU"/>
              </w:rPr>
            </w:pPr>
          </w:p>
        </w:tc>
        <w:tc>
          <w:tcPr>
            <w:tcW w:w="6237" w:type="dxa"/>
            <w:tcBorders>
              <w:top w:val="nil"/>
              <w:left w:val="nil"/>
              <w:bottom w:val="single" w:sz="4" w:space="0" w:color="auto"/>
              <w:right w:val="single" w:sz="4" w:space="0" w:color="auto"/>
            </w:tcBorders>
            <w:shd w:val="clear" w:color="auto" w:fill="auto"/>
            <w:vAlign w:val="center"/>
            <w:hideMark/>
          </w:tcPr>
          <w:p w:rsidR="005000CE" w:rsidRPr="00000893" w:rsidRDefault="005000CE" w:rsidP="006C6CE5">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 xml:space="preserve">A06.30.022 Дистанционное предоставление заключения (описание, интерпретация) по данным выполненного исследования 2 группы (рентгенодиагностика, КТ, МРТ, ПЭТ, </w:t>
            </w:r>
            <w:proofErr w:type="spellStart"/>
            <w:r w:rsidRPr="00000893">
              <w:rPr>
                <w:rFonts w:ascii="Times New Roman" w:eastAsia="Times New Roman" w:hAnsi="Times New Roman"/>
                <w:lang w:eastAsia="ru-RU"/>
              </w:rPr>
              <w:t>радионуклидная</w:t>
            </w:r>
            <w:proofErr w:type="spellEnd"/>
            <w:r w:rsidRPr="00000893">
              <w:rPr>
                <w:rFonts w:ascii="Times New Roman" w:eastAsia="Times New Roman" w:hAnsi="Times New Roman"/>
                <w:lang w:eastAsia="ru-RU"/>
              </w:rPr>
              <w:t xml:space="preserve"> диагностика)</w:t>
            </w:r>
          </w:p>
        </w:tc>
        <w:tc>
          <w:tcPr>
            <w:tcW w:w="1180" w:type="dxa"/>
            <w:tcBorders>
              <w:top w:val="nil"/>
              <w:left w:val="nil"/>
              <w:bottom w:val="single" w:sz="4" w:space="0" w:color="auto"/>
              <w:right w:val="single" w:sz="4" w:space="0" w:color="auto"/>
            </w:tcBorders>
            <w:shd w:val="clear" w:color="auto" w:fill="auto"/>
            <w:vAlign w:val="center"/>
            <w:hideMark/>
          </w:tcPr>
          <w:p w:rsidR="005000CE" w:rsidRPr="00000893" w:rsidRDefault="005000CE" w:rsidP="006C6CE5">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413,16</w:t>
            </w:r>
          </w:p>
        </w:tc>
      </w:tr>
      <w:tr w:rsidR="00B66CE2" w:rsidRPr="00000893" w:rsidTr="006406AA">
        <w:trPr>
          <w:trHeight w:val="397"/>
        </w:trPr>
        <w:tc>
          <w:tcPr>
            <w:tcW w:w="2988" w:type="dxa"/>
            <w:vMerge/>
            <w:tcBorders>
              <w:top w:val="nil"/>
              <w:left w:val="single" w:sz="4" w:space="0" w:color="auto"/>
              <w:bottom w:val="single" w:sz="4" w:space="0" w:color="auto"/>
              <w:right w:val="single" w:sz="4" w:space="0" w:color="auto"/>
            </w:tcBorders>
            <w:vAlign w:val="center"/>
            <w:hideMark/>
          </w:tcPr>
          <w:p w:rsidR="00B66CE2" w:rsidRPr="00000893" w:rsidRDefault="00B66CE2" w:rsidP="006C6CE5">
            <w:pPr>
              <w:spacing w:after="0" w:line="240" w:lineRule="auto"/>
              <w:jc w:val="center"/>
              <w:rPr>
                <w:rFonts w:ascii="Times New Roman" w:eastAsia="Times New Roman" w:hAnsi="Times New Roman"/>
                <w:lang w:eastAsia="ru-RU"/>
              </w:rPr>
            </w:pPr>
          </w:p>
        </w:tc>
        <w:tc>
          <w:tcPr>
            <w:tcW w:w="6237" w:type="dxa"/>
            <w:tcBorders>
              <w:top w:val="nil"/>
              <w:left w:val="nil"/>
              <w:bottom w:val="single" w:sz="4" w:space="0" w:color="auto"/>
              <w:right w:val="single" w:sz="4" w:space="0" w:color="auto"/>
            </w:tcBorders>
            <w:shd w:val="clear" w:color="auto" w:fill="auto"/>
            <w:vAlign w:val="center"/>
            <w:hideMark/>
          </w:tcPr>
          <w:p w:rsidR="00B66CE2" w:rsidRPr="00000893" w:rsidRDefault="00B66CE2" w:rsidP="006C6CE5">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B01.070.011.008 Дистанционное взаимодействие среднего медицинского персонала с пациентами и (или) их законными представителями</w:t>
            </w:r>
          </w:p>
        </w:tc>
        <w:tc>
          <w:tcPr>
            <w:tcW w:w="1180" w:type="dxa"/>
            <w:tcBorders>
              <w:top w:val="nil"/>
              <w:left w:val="nil"/>
              <w:bottom w:val="single" w:sz="4" w:space="0" w:color="auto"/>
              <w:right w:val="single" w:sz="4" w:space="0" w:color="auto"/>
            </w:tcBorders>
            <w:shd w:val="clear" w:color="auto" w:fill="auto"/>
            <w:vAlign w:val="center"/>
            <w:hideMark/>
          </w:tcPr>
          <w:p w:rsidR="00B66CE2" w:rsidRPr="00000893" w:rsidRDefault="00B66CE2" w:rsidP="006C6CE5">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98,00</w:t>
            </w:r>
          </w:p>
        </w:tc>
      </w:tr>
      <w:tr w:rsidR="005000CE" w:rsidRPr="00000893" w:rsidTr="006406AA">
        <w:trPr>
          <w:trHeight w:val="397"/>
        </w:trPr>
        <w:tc>
          <w:tcPr>
            <w:tcW w:w="2988" w:type="dxa"/>
            <w:vMerge/>
            <w:tcBorders>
              <w:top w:val="nil"/>
              <w:left w:val="single" w:sz="4" w:space="0" w:color="auto"/>
              <w:bottom w:val="single" w:sz="4" w:space="0" w:color="auto"/>
              <w:right w:val="single" w:sz="4" w:space="0" w:color="auto"/>
            </w:tcBorders>
            <w:vAlign w:val="center"/>
            <w:hideMark/>
          </w:tcPr>
          <w:p w:rsidR="005000CE" w:rsidRPr="00000893" w:rsidRDefault="005000CE" w:rsidP="006C6CE5">
            <w:pPr>
              <w:spacing w:after="0" w:line="240" w:lineRule="auto"/>
              <w:jc w:val="center"/>
              <w:rPr>
                <w:rFonts w:ascii="Times New Roman" w:eastAsia="Times New Roman" w:hAnsi="Times New Roman"/>
                <w:lang w:eastAsia="ru-RU"/>
              </w:rPr>
            </w:pPr>
          </w:p>
        </w:tc>
        <w:tc>
          <w:tcPr>
            <w:tcW w:w="6237" w:type="dxa"/>
            <w:tcBorders>
              <w:top w:val="nil"/>
              <w:left w:val="nil"/>
              <w:bottom w:val="single" w:sz="4" w:space="0" w:color="auto"/>
              <w:right w:val="single" w:sz="4" w:space="0" w:color="auto"/>
            </w:tcBorders>
            <w:shd w:val="clear" w:color="auto" w:fill="auto"/>
            <w:vAlign w:val="center"/>
            <w:hideMark/>
          </w:tcPr>
          <w:p w:rsidR="005000CE" w:rsidRPr="00000893" w:rsidRDefault="005000CE" w:rsidP="006C6CE5">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B01.070.011.004 Дистанционное взаимодействие врачей с пациентами и (или) их законными представителями в режиме реального времени</w:t>
            </w:r>
          </w:p>
        </w:tc>
        <w:tc>
          <w:tcPr>
            <w:tcW w:w="1180" w:type="dxa"/>
            <w:tcBorders>
              <w:top w:val="nil"/>
              <w:left w:val="nil"/>
              <w:bottom w:val="single" w:sz="4" w:space="0" w:color="auto"/>
              <w:right w:val="single" w:sz="4" w:space="0" w:color="auto"/>
            </w:tcBorders>
            <w:shd w:val="clear" w:color="auto" w:fill="auto"/>
            <w:vAlign w:val="center"/>
            <w:hideMark/>
          </w:tcPr>
          <w:p w:rsidR="00B66CE2" w:rsidRPr="00000893" w:rsidRDefault="00E25D35" w:rsidP="006C6CE5">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355,40</w:t>
            </w:r>
          </w:p>
        </w:tc>
      </w:tr>
      <w:tr w:rsidR="005000CE" w:rsidRPr="00000893" w:rsidTr="006406AA">
        <w:trPr>
          <w:trHeight w:val="397"/>
        </w:trPr>
        <w:tc>
          <w:tcPr>
            <w:tcW w:w="2988" w:type="dxa"/>
            <w:vMerge/>
            <w:tcBorders>
              <w:top w:val="nil"/>
              <w:left w:val="single" w:sz="4" w:space="0" w:color="auto"/>
              <w:bottom w:val="single" w:sz="4" w:space="0" w:color="auto"/>
              <w:right w:val="single" w:sz="4" w:space="0" w:color="auto"/>
            </w:tcBorders>
            <w:vAlign w:val="center"/>
            <w:hideMark/>
          </w:tcPr>
          <w:p w:rsidR="005000CE" w:rsidRPr="00000893" w:rsidRDefault="005000CE" w:rsidP="006C6CE5">
            <w:pPr>
              <w:spacing w:after="0" w:line="240" w:lineRule="auto"/>
              <w:jc w:val="center"/>
              <w:rPr>
                <w:rFonts w:ascii="Times New Roman" w:eastAsia="Times New Roman" w:hAnsi="Times New Roman"/>
                <w:lang w:eastAsia="ru-RU"/>
              </w:rPr>
            </w:pPr>
          </w:p>
        </w:tc>
        <w:tc>
          <w:tcPr>
            <w:tcW w:w="6237" w:type="dxa"/>
            <w:tcBorders>
              <w:top w:val="nil"/>
              <w:left w:val="nil"/>
              <w:bottom w:val="single" w:sz="4" w:space="0" w:color="auto"/>
              <w:right w:val="single" w:sz="4" w:space="0" w:color="auto"/>
            </w:tcBorders>
            <w:shd w:val="clear" w:color="auto" w:fill="auto"/>
            <w:vAlign w:val="center"/>
            <w:hideMark/>
          </w:tcPr>
          <w:p w:rsidR="005000CE" w:rsidRPr="00000893" w:rsidRDefault="005000CE" w:rsidP="006C6CE5">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B01.070.011.006  Дистанционное взаимодействие медицинских работников с пациентами и (или) их законными представителями в отсроченном режиме</w:t>
            </w:r>
          </w:p>
        </w:tc>
        <w:tc>
          <w:tcPr>
            <w:tcW w:w="1180" w:type="dxa"/>
            <w:tcBorders>
              <w:top w:val="nil"/>
              <w:left w:val="nil"/>
              <w:bottom w:val="single" w:sz="4" w:space="0" w:color="auto"/>
              <w:right w:val="single" w:sz="4" w:space="0" w:color="auto"/>
            </w:tcBorders>
            <w:shd w:val="clear" w:color="auto" w:fill="auto"/>
            <w:vAlign w:val="center"/>
            <w:hideMark/>
          </w:tcPr>
          <w:p w:rsidR="005000CE" w:rsidRPr="00000893" w:rsidRDefault="00E25D35" w:rsidP="00B66CE2">
            <w:pPr>
              <w:spacing w:after="0" w:line="240" w:lineRule="auto"/>
              <w:jc w:val="center"/>
              <w:rPr>
                <w:rFonts w:ascii="Times New Roman" w:eastAsia="Times New Roman" w:hAnsi="Times New Roman"/>
                <w:strike/>
                <w:lang w:eastAsia="ru-RU"/>
              </w:rPr>
            </w:pPr>
            <w:r w:rsidRPr="00000893">
              <w:rPr>
                <w:rFonts w:ascii="Times New Roman" w:eastAsia="Times New Roman" w:hAnsi="Times New Roman"/>
                <w:lang w:eastAsia="ru-RU"/>
              </w:rPr>
              <w:t>355,40</w:t>
            </w:r>
          </w:p>
        </w:tc>
      </w:tr>
      <w:tr w:rsidR="005000CE" w:rsidRPr="00000893" w:rsidTr="006406AA">
        <w:trPr>
          <w:trHeight w:val="397"/>
        </w:trPr>
        <w:tc>
          <w:tcPr>
            <w:tcW w:w="2988" w:type="dxa"/>
            <w:vMerge w:val="restart"/>
            <w:tcBorders>
              <w:top w:val="nil"/>
              <w:left w:val="single" w:sz="4" w:space="0" w:color="auto"/>
              <w:bottom w:val="single" w:sz="4" w:space="0" w:color="auto"/>
              <w:right w:val="single" w:sz="4" w:space="0" w:color="auto"/>
            </w:tcBorders>
            <w:shd w:val="clear" w:color="auto" w:fill="auto"/>
            <w:vAlign w:val="center"/>
            <w:hideMark/>
          </w:tcPr>
          <w:p w:rsidR="005000CE" w:rsidRPr="00000893" w:rsidRDefault="005000CE" w:rsidP="006C6CE5">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ГБУЗ КО «Калужский областной клинический онкологический диспансер»</w:t>
            </w:r>
          </w:p>
        </w:tc>
        <w:tc>
          <w:tcPr>
            <w:tcW w:w="6237" w:type="dxa"/>
            <w:tcBorders>
              <w:top w:val="nil"/>
              <w:left w:val="nil"/>
              <w:bottom w:val="single" w:sz="4" w:space="0" w:color="auto"/>
              <w:right w:val="single" w:sz="4" w:space="0" w:color="auto"/>
            </w:tcBorders>
            <w:shd w:val="clear" w:color="auto" w:fill="auto"/>
            <w:vAlign w:val="center"/>
            <w:hideMark/>
          </w:tcPr>
          <w:p w:rsidR="005000CE" w:rsidRPr="00000893" w:rsidRDefault="005000CE" w:rsidP="006C6CE5">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A09.19.001.003 Исследование кала на скрытую кровь иммунохимическим количественным методом</w:t>
            </w:r>
          </w:p>
        </w:tc>
        <w:tc>
          <w:tcPr>
            <w:tcW w:w="1180" w:type="dxa"/>
            <w:tcBorders>
              <w:top w:val="nil"/>
              <w:left w:val="nil"/>
              <w:bottom w:val="single" w:sz="4" w:space="0" w:color="auto"/>
              <w:right w:val="single" w:sz="4" w:space="0" w:color="auto"/>
            </w:tcBorders>
            <w:shd w:val="clear" w:color="auto" w:fill="auto"/>
            <w:vAlign w:val="center"/>
            <w:hideMark/>
          </w:tcPr>
          <w:p w:rsidR="005000CE" w:rsidRPr="00000893" w:rsidRDefault="005000CE" w:rsidP="006C6CE5">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513,42</w:t>
            </w:r>
          </w:p>
        </w:tc>
      </w:tr>
      <w:tr w:rsidR="005000CE" w:rsidRPr="00000893" w:rsidTr="006406AA">
        <w:trPr>
          <w:trHeight w:val="397"/>
        </w:trPr>
        <w:tc>
          <w:tcPr>
            <w:tcW w:w="2988" w:type="dxa"/>
            <w:vMerge/>
            <w:tcBorders>
              <w:top w:val="nil"/>
              <w:left w:val="single" w:sz="4" w:space="0" w:color="auto"/>
              <w:bottom w:val="single" w:sz="4" w:space="0" w:color="auto"/>
              <w:right w:val="single" w:sz="4" w:space="0" w:color="auto"/>
            </w:tcBorders>
            <w:vAlign w:val="center"/>
            <w:hideMark/>
          </w:tcPr>
          <w:p w:rsidR="005000CE" w:rsidRPr="00000893" w:rsidRDefault="005000CE" w:rsidP="006C6CE5">
            <w:pPr>
              <w:spacing w:after="0" w:line="240" w:lineRule="auto"/>
              <w:jc w:val="center"/>
              <w:rPr>
                <w:rFonts w:ascii="Times New Roman" w:eastAsia="Times New Roman" w:hAnsi="Times New Roman"/>
                <w:lang w:eastAsia="ru-RU"/>
              </w:rPr>
            </w:pPr>
          </w:p>
        </w:tc>
        <w:tc>
          <w:tcPr>
            <w:tcW w:w="6237" w:type="dxa"/>
            <w:tcBorders>
              <w:top w:val="nil"/>
              <w:left w:val="nil"/>
              <w:bottom w:val="single" w:sz="4" w:space="0" w:color="auto"/>
              <w:right w:val="single" w:sz="4" w:space="0" w:color="auto"/>
            </w:tcBorders>
            <w:shd w:val="clear" w:color="auto" w:fill="auto"/>
            <w:vAlign w:val="center"/>
            <w:hideMark/>
          </w:tcPr>
          <w:p w:rsidR="005000CE" w:rsidRPr="00000893" w:rsidRDefault="005000CE" w:rsidP="006C6CE5">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 xml:space="preserve">A08.20.013.02 Цитологическое исследование мазка с шейки матки методом жидкостной цитологии с окраской по </w:t>
            </w:r>
            <w:proofErr w:type="spellStart"/>
            <w:r w:rsidRPr="00000893">
              <w:rPr>
                <w:rFonts w:ascii="Times New Roman" w:eastAsia="Times New Roman" w:hAnsi="Times New Roman"/>
                <w:lang w:eastAsia="ru-RU"/>
              </w:rPr>
              <w:t>Папаниколау</w:t>
            </w:r>
            <w:proofErr w:type="spellEnd"/>
          </w:p>
        </w:tc>
        <w:tc>
          <w:tcPr>
            <w:tcW w:w="1180" w:type="dxa"/>
            <w:tcBorders>
              <w:top w:val="nil"/>
              <w:left w:val="nil"/>
              <w:bottom w:val="single" w:sz="4" w:space="0" w:color="auto"/>
              <w:right w:val="single" w:sz="4" w:space="0" w:color="auto"/>
            </w:tcBorders>
            <w:shd w:val="clear" w:color="auto" w:fill="auto"/>
            <w:vAlign w:val="center"/>
            <w:hideMark/>
          </w:tcPr>
          <w:p w:rsidR="005000CE" w:rsidRPr="00000893" w:rsidRDefault="005000CE" w:rsidP="006C6CE5">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694,94</w:t>
            </w:r>
          </w:p>
        </w:tc>
      </w:tr>
      <w:tr w:rsidR="005000CE" w:rsidRPr="00000893" w:rsidTr="006406AA">
        <w:trPr>
          <w:trHeight w:val="397"/>
        </w:trPr>
        <w:tc>
          <w:tcPr>
            <w:tcW w:w="2988" w:type="dxa"/>
            <w:vMerge/>
            <w:tcBorders>
              <w:top w:val="nil"/>
              <w:left w:val="single" w:sz="4" w:space="0" w:color="auto"/>
              <w:bottom w:val="single" w:sz="4" w:space="0" w:color="auto"/>
              <w:right w:val="single" w:sz="4" w:space="0" w:color="auto"/>
            </w:tcBorders>
            <w:vAlign w:val="center"/>
            <w:hideMark/>
          </w:tcPr>
          <w:p w:rsidR="005000CE" w:rsidRPr="00000893" w:rsidRDefault="005000CE" w:rsidP="006C6CE5">
            <w:pPr>
              <w:spacing w:after="0" w:line="240" w:lineRule="auto"/>
              <w:jc w:val="center"/>
              <w:rPr>
                <w:rFonts w:ascii="Times New Roman" w:eastAsia="Times New Roman" w:hAnsi="Times New Roman"/>
                <w:lang w:eastAsia="ru-RU"/>
              </w:rPr>
            </w:pPr>
          </w:p>
        </w:tc>
        <w:tc>
          <w:tcPr>
            <w:tcW w:w="6237" w:type="dxa"/>
            <w:tcBorders>
              <w:top w:val="nil"/>
              <w:left w:val="nil"/>
              <w:bottom w:val="single" w:sz="4" w:space="0" w:color="auto"/>
              <w:right w:val="single" w:sz="4" w:space="0" w:color="auto"/>
            </w:tcBorders>
            <w:shd w:val="clear" w:color="auto" w:fill="auto"/>
            <w:vAlign w:val="center"/>
            <w:hideMark/>
          </w:tcPr>
          <w:p w:rsidR="005000CE" w:rsidRPr="00000893" w:rsidRDefault="005000CE" w:rsidP="006C6CE5">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 xml:space="preserve">A06.20.006.03 Маммография диагностическая ( 2 - </w:t>
            </w:r>
            <w:proofErr w:type="spellStart"/>
            <w:r w:rsidRPr="00000893">
              <w:rPr>
                <w:rFonts w:ascii="Times New Roman" w:eastAsia="Times New Roman" w:hAnsi="Times New Roman"/>
                <w:lang w:eastAsia="ru-RU"/>
              </w:rPr>
              <w:t>х</w:t>
            </w:r>
            <w:proofErr w:type="spellEnd"/>
            <w:r w:rsidRPr="00000893">
              <w:rPr>
                <w:rFonts w:ascii="Times New Roman" w:eastAsia="Times New Roman" w:hAnsi="Times New Roman"/>
                <w:lang w:eastAsia="ru-RU"/>
              </w:rPr>
              <w:t xml:space="preserve"> молочных желез в 2 - </w:t>
            </w:r>
            <w:proofErr w:type="spellStart"/>
            <w:r w:rsidRPr="00000893">
              <w:rPr>
                <w:rFonts w:ascii="Times New Roman" w:eastAsia="Times New Roman" w:hAnsi="Times New Roman"/>
                <w:lang w:eastAsia="ru-RU"/>
              </w:rPr>
              <w:t>х</w:t>
            </w:r>
            <w:proofErr w:type="spellEnd"/>
            <w:r w:rsidRPr="00000893">
              <w:rPr>
                <w:rFonts w:ascii="Times New Roman" w:eastAsia="Times New Roman" w:hAnsi="Times New Roman"/>
                <w:lang w:eastAsia="ru-RU"/>
              </w:rPr>
              <w:t xml:space="preserve"> проекциях )</w:t>
            </w:r>
          </w:p>
        </w:tc>
        <w:tc>
          <w:tcPr>
            <w:tcW w:w="1180" w:type="dxa"/>
            <w:tcBorders>
              <w:top w:val="nil"/>
              <w:left w:val="nil"/>
              <w:bottom w:val="single" w:sz="4" w:space="0" w:color="auto"/>
              <w:right w:val="single" w:sz="4" w:space="0" w:color="auto"/>
            </w:tcBorders>
            <w:shd w:val="clear" w:color="auto" w:fill="auto"/>
            <w:vAlign w:val="center"/>
            <w:hideMark/>
          </w:tcPr>
          <w:p w:rsidR="005000CE" w:rsidRPr="00000893" w:rsidRDefault="005000CE" w:rsidP="006C6CE5">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366,22</w:t>
            </w:r>
          </w:p>
        </w:tc>
      </w:tr>
      <w:tr w:rsidR="005000CE" w:rsidRPr="00000893" w:rsidTr="006406AA">
        <w:trPr>
          <w:trHeight w:val="397"/>
        </w:trPr>
        <w:tc>
          <w:tcPr>
            <w:tcW w:w="2988" w:type="dxa"/>
            <w:vMerge/>
            <w:tcBorders>
              <w:top w:val="nil"/>
              <w:left w:val="single" w:sz="4" w:space="0" w:color="auto"/>
              <w:bottom w:val="single" w:sz="4" w:space="0" w:color="auto"/>
              <w:right w:val="single" w:sz="4" w:space="0" w:color="auto"/>
            </w:tcBorders>
            <w:vAlign w:val="center"/>
            <w:hideMark/>
          </w:tcPr>
          <w:p w:rsidR="005000CE" w:rsidRPr="00000893" w:rsidRDefault="005000CE" w:rsidP="006C6CE5">
            <w:pPr>
              <w:spacing w:after="0" w:line="240" w:lineRule="auto"/>
              <w:jc w:val="center"/>
              <w:rPr>
                <w:rFonts w:ascii="Times New Roman" w:eastAsia="Times New Roman" w:hAnsi="Times New Roman"/>
                <w:lang w:eastAsia="ru-RU"/>
              </w:rPr>
            </w:pPr>
          </w:p>
        </w:tc>
        <w:tc>
          <w:tcPr>
            <w:tcW w:w="6237" w:type="dxa"/>
            <w:tcBorders>
              <w:top w:val="nil"/>
              <w:left w:val="nil"/>
              <w:bottom w:val="single" w:sz="4" w:space="0" w:color="auto"/>
              <w:right w:val="single" w:sz="4" w:space="0" w:color="auto"/>
            </w:tcBorders>
            <w:shd w:val="clear" w:color="auto" w:fill="auto"/>
            <w:vAlign w:val="center"/>
            <w:hideMark/>
          </w:tcPr>
          <w:p w:rsidR="005000CE" w:rsidRPr="00000893" w:rsidRDefault="005000CE" w:rsidP="006C6CE5">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A08.20.004.001 Цитологическое (</w:t>
            </w:r>
            <w:proofErr w:type="spellStart"/>
            <w:r w:rsidRPr="00000893">
              <w:rPr>
                <w:rFonts w:ascii="Times New Roman" w:eastAsia="Times New Roman" w:hAnsi="Times New Roman"/>
                <w:lang w:eastAsia="ru-RU"/>
              </w:rPr>
              <w:t>скрининговое</w:t>
            </w:r>
            <w:proofErr w:type="spellEnd"/>
            <w:r w:rsidRPr="00000893">
              <w:rPr>
                <w:rFonts w:ascii="Times New Roman" w:eastAsia="Times New Roman" w:hAnsi="Times New Roman"/>
                <w:lang w:eastAsia="ru-RU"/>
              </w:rPr>
              <w:t>) исследование эпителия шейки матки и цервикального канала</w:t>
            </w:r>
          </w:p>
        </w:tc>
        <w:tc>
          <w:tcPr>
            <w:tcW w:w="1180" w:type="dxa"/>
            <w:tcBorders>
              <w:top w:val="nil"/>
              <w:left w:val="nil"/>
              <w:bottom w:val="single" w:sz="4" w:space="0" w:color="auto"/>
              <w:right w:val="single" w:sz="4" w:space="0" w:color="auto"/>
            </w:tcBorders>
            <w:shd w:val="clear" w:color="auto" w:fill="auto"/>
            <w:vAlign w:val="center"/>
            <w:hideMark/>
          </w:tcPr>
          <w:p w:rsidR="005000CE" w:rsidRPr="00000893" w:rsidRDefault="005000CE" w:rsidP="006C6CE5">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223,76</w:t>
            </w:r>
          </w:p>
        </w:tc>
      </w:tr>
      <w:tr w:rsidR="005000CE" w:rsidRPr="00000893" w:rsidTr="006406AA">
        <w:trPr>
          <w:trHeight w:val="397"/>
        </w:trPr>
        <w:tc>
          <w:tcPr>
            <w:tcW w:w="2988" w:type="dxa"/>
            <w:vMerge/>
            <w:tcBorders>
              <w:top w:val="nil"/>
              <w:left w:val="single" w:sz="4" w:space="0" w:color="auto"/>
              <w:bottom w:val="single" w:sz="4" w:space="0" w:color="auto"/>
              <w:right w:val="single" w:sz="4" w:space="0" w:color="auto"/>
            </w:tcBorders>
            <w:vAlign w:val="center"/>
            <w:hideMark/>
          </w:tcPr>
          <w:p w:rsidR="005000CE" w:rsidRPr="00000893" w:rsidRDefault="005000CE" w:rsidP="006C6CE5">
            <w:pPr>
              <w:spacing w:after="0" w:line="240" w:lineRule="auto"/>
              <w:jc w:val="center"/>
              <w:rPr>
                <w:rFonts w:ascii="Times New Roman" w:eastAsia="Times New Roman" w:hAnsi="Times New Roman"/>
                <w:lang w:eastAsia="ru-RU"/>
              </w:rPr>
            </w:pPr>
          </w:p>
        </w:tc>
        <w:tc>
          <w:tcPr>
            <w:tcW w:w="6237" w:type="dxa"/>
            <w:tcBorders>
              <w:top w:val="nil"/>
              <w:left w:val="nil"/>
              <w:bottom w:val="single" w:sz="4" w:space="0" w:color="auto"/>
              <w:right w:val="single" w:sz="4" w:space="0" w:color="auto"/>
            </w:tcBorders>
            <w:shd w:val="clear" w:color="auto" w:fill="auto"/>
            <w:vAlign w:val="center"/>
            <w:hideMark/>
          </w:tcPr>
          <w:p w:rsidR="005000CE" w:rsidRPr="00000893" w:rsidRDefault="005000CE" w:rsidP="006C6CE5">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A08.20.004.003 Цитологическое (уточняющее) исследование эпителия шейки матки и цервикального канала</w:t>
            </w:r>
          </w:p>
        </w:tc>
        <w:tc>
          <w:tcPr>
            <w:tcW w:w="1180" w:type="dxa"/>
            <w:tcBorders>
              <w:top w:val="nil"/>
              <w:left w:val="nil"/>
              <w:bottom w:val="single" w:sz="4" w:space="0" w:color="auto"/>
              <w:right w:val="single" w:sz="4" w:space="0" w:color="auto"/>
            </w:tcBorders>
            <w:shd w:val="clear" w:color="auto" w:fill="auto"/>
            <w:vAlign w:val="center"/>
            <w:hideMark/>
          </w:tcPr>
          <w:p w:rsidR="005000CE" w:rsidRPr="00000893" w:rsidRDefault="005000CE" w:rsidP="006C6CE5">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394,34</w:t>
            </w:r>
          </w:p>
        </w:tc>
      </w:tr>
      <w:tr w:rsidR="005000CE" w:rsidRPr="00000893" w:rsidTr="006406AA">
        <w:trPr>
          <w:trHeight w:val="397"/>
        </w:trPr>
        <w:tc>
          <w:tcPr>
            <w:tcW w:w="2988" w:type="dxa"/>
            <w:vMerge/>
            <w:tcBorders>
              <w:top w:val="nil"/>
              <w:left w:val="single" w:sz="4" w:space="0" w:color="auto"/>
              <w:bottom w:val="single" w:sz="4" w:space="0" w:color="auto"/>
              <w:right w:val="single" w:sz="4" w:space="0" w:color="auto"/>
            </w:tcBorders>
            <w:vAlign w:val="center"/>
            <w:hideMark/>
          </w:tcPr>
          <w:p w:rsidR="005000CE" w:rsidRPr="00000893" w:rsidRDefault="005000CE" w:rsidP="006C6CE5">
            <w:pPr>
              <w:spacing w:after="0" w:line="240" w:lineRule="auto"/>
              <w:jc w:val="center"/>
              <w:rPr>
                <w:rFonts w:ascii="Times New Roman" w:eastAsia="Times New Roman" w:hAnsi="Times New Roman"/>
                <w:lang w:eastAsia="ru-RU"/>
              </w:rPr>
            </w:pPr>
          </w:p>
        </w:tc>
        <w:tc>
          <w:tcPr>
            <w:tcW w:w="6237" w:type="dxa"/>
            <w:tcBorders>
              <w:top w:val="nil"/>
              <w:left w:val="nil"/>
              <w:bottom w:val="single" w:sz="4" w:space="0" w:color="auto"/>
              <w:right w:val="single" w:sz="4" w:space="0" w:color="auto"/>
            </w:tcBorders>
            <w:shd w:val="clear" w:color="auto" w:fill="auto"/>
            <w:vAlign w:val="center"/>
            <w:hideMark/>
          </w:tcPr>
          <w:p w:rsidR="005000CE" w:rsidRPr="00000893" w:rsidRDefault="005000CE" w:rsidP="006C6CE5">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 xml:space="preserve">A09.05.130 Исследование уровня </w:t>
            </w:r>
            <w:proofErr w:type="spellStart"/>
            <w:r w:rsidRPr="00000893">
              <w:rPr>
                <w:rFonts w:ascii="Times New Roman" w:eastAsia="Times New Roman" w:hAnsi="Times New Roman"/>
                <w:lang w:eastAsia="ru-RU"/>
              </w:rPr>
              <w:t>простатспецифического</w:t>
            </w:r>
            <w:proofErr w:type="spellEnd"/>
            <w:r w:rsidRPr="00000893">
              <w:rPr>
                <w:rFonts w:ascii="Times New Roman" w:eastAsia="Times New Roman" w:hAnsi="Times New Roman"/>
                <w:lang w:eastAsia="ru-RU"/>
              </w:rPr>
              <w:t xml:space="preserve"> антигена в крови</w:t>
            </w:r>
          </w:p>
        </w:tc>
        <w:tc>
          <w:tcPr>
            <w:tcW w:w="1180" w:type="dxa"/>
            <w:tcBorders>
              <w:top w:val="nil"/>
              <w:left w:val="nil"/>
              <w:bottom w:val="single" w:sz="4" w:space="0" w:color="auto"/>
              <w:right w:val="single" w:sz="4" w:space="0" w:color="auto"/>
            </w:tcBorders>
            <w:shd w:val="clear" w:color="auto" w:fill="auto"/>
            <w:vAlign w:val="center"/>
            <w:hideMark/>
          </w:tcPr>
          <w:p w:rsidR="005000CE" w:rsidRPr="00000893" w:rsidRDefault="005000CE" w:rsidP="006C6CE5">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398,33</w:t>
            </w:r>
          </w:p>
        </w:tc>
      </w:tr>
      <w:tr w:rsidR="005000CE" w:rsidRPr="00000893" w:rsidTr="006406AA">
        <w:trPr>
          <w:trHeight w:val="397"/>
        </w:trPr>
        <w:tc>
          <w:tcPr>
            <w:tcW w:w="2988" w:type="dxa"/>
            <w:vMerge/>
            <w:tcBorders>
              <w:top w:val="nil"/>
              <w:left w:val="single" w:sz="4" w:space="0" w:color="auto"/>
              <w:bottom w:val="single" w:sz="4" w:space="0" w:color="auto"/>
              <w:right w:val="single" w:sz="4" w:space="0" w:color="auto"/>
            </w:tcBorders>
            <w:vAlign w:val="center"/>
            <w:hideMark/>
          </w:tcPr>
          <w:p w:rsidR="005000CE" w:rsidRPr="00000893" w:rsidRDefault="005000CE" w:rsidP="006C6CE5">
            <w:pPr>
              <w:spacing w:after="0" w:line="240" w:lineRule="auto"/>
              <w:jc w:val="center"/>
              <w:rPr>
                <w:rFonts w:ascii="Times New Roman" w:eastAsia="Times New Roman" w:hAnsi="Times New Roman"/>
                <w:lang w:eastAsia="ru-RU"/>
              </w:rPr>
            </w:pPr>
          </w:p>
        </w:tc>
        <w:tc>
          <w:tcPr>
            <w:tcW w:w="6237" w:type="dxa"/>
            <w:tcBorders>
              <w:top w:val="nil"/>
              <w:left w:val="nil"/>
              <w:bottom w:val="single" w:sz="4" w:space="0" w:color="auto"/>
              <w:right w:val="single" w:sz="4" w:space="0" w:color="auto"/>
            </w:tcBorders>
            <w:shd w:val="clear" w:color="auto" w:fill="auto"/>
            <w:vAlign w:val="center"/>
            <w:hideMark/>
          </w:tcPr>
          <w:p w:rsidR="005000CE" w:rsidRPr="00000893" w:rsidRDefault="005000CE" w:rsidP="006C6CE5">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 xml:space="preserve">A09.05.130.001 Исследование уровня </w:t>
            </w:r>
            <w:proofErr w:type="spellStart"/>
            <w:r w:rsidRPr="00000893">
              <w:rPr>
                <w:rFonts w:ascii="Times New Roman" w:eastAsia="Times New Roman" w:hAnsi="Times New Roman"/>
                <w:lang w:eastAsia="ru-RU"/>
              </w:rPr>
              <w:t>простатспецифического</w:t>
            </w:r>
            <w:proofErr w:type="spellEnd"/>
            <w:r w:rsidRPr="00000893">
              <w:rPr>
                <w:rFonts w:ascii="Times New Roman" w:eastAsia="Times New Roman" w:hAnsi="Times New Roman"/>
                <w:lang w:eastAsia="ru-RU"/>
              </w:rPr>
              <w:t xml:space="preserve"> антигена свободного в крови</w:t>
            </w:r>
          </w:p>
        </w:tc>
        <w:tc>
          <w:tcPr>
            <w:tcW w:w="1180" w:type="dxa"/>
            <w:tcBorders>
              <w:top w:val="nil"/>
              <w:left w:val="nil"/>
              <w:bottom w:val="single" w:sz="4" w:space="0" w:color="auto"/>
              <w:right w:val="single" w:sz="4" w:space="0" w:color="auto"/>
            </w:tcBorders>
            <w:shd w:val="clear" w:color="auto" w:fill="auto"/>
            <w:vAlign w:val="center"/>
            <w:hideMark/>
          </w:tcPr>
          <w:p w:rsidR="005000CE" w:rsidRPr="00000893" w:rsidRDefault="005000CE" w:rsidP="00072B61">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383,49</w:t>
            </w:r>
          </w:p>
        </w:tc>
      </w:tr>
      <w:tr w:rsidR="005000CE" w:rsidRPr="00000893" w:rsidTr="006406AA">
        <w:trPr>
          <w:trHeight w:val="397"/>
        </w:trPr>
        <w:tc>
          <w:tcPr>
            <w:tcW w:w="2988" w:type="dxa"/>
            <w:vMerge/>
            <w:tcBorders>
              <w:top w:val="nil"/>
              <w:left w:val="single" w:sz="4" w:space="0" w:color="auto"/>
              <w:bottom w:val="single" w:sz="4" w:space="0" w:color="auto"/>
              <w:right w:val="single" w:sz="4" w:space="0" w:color="auto"/>
            </w:tcBorders>
            <w:vAlign w:val="center"/>
            <w:hideMark/>
          </w:tcPr>
          <w:p w:rsidR="005000CE" w:rsidRPr="00000893" w:rsidRDefault="005000CE" w:rsidP="006C6CE5">
            <w:pPr>
              <w:spacing w:after="0" w:line="240" w:lineRule="auto"/>
              <w:jc w:val="center"/>
              <w:rPr>
                <w:rFonts w:ascii="Times New Roman" w:eastAsia="Times New Roman" w:hAnsi="Times New Roman"/>
                <w:lang w:eastAsia="ru-RU"/>
              </w:rPr>
            </w:pPr>
          </w:p>
        </w:tc>
        <w:tc>
          <w:tcPr>
            <w:tcW w:w="6237" w:type="dxa"/>
            <w:tcBorders>
              <w:top w:val="nil"/>
              <w:left w:val="nil"/>
              <w:bottom w:val="single" w:sz="4" w:space="0" w:color="auto"/>
              <w:right w:val="single" w:sz="4" w:space="0" w:color="auto"/>
            </w:tcBorders>
            <w:shd w:val="clear" w:color="auto" w:fill="auto"/>
            <w:vAlign w:val="center"/>
            <w:hideMark/>
          </w:tcPr>
          <w:p w:rsidR="005000CE" w:rsidRPr="00000893" w:rsidRDefault="005000CE" w:rsidP="006C6CE5">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 xml:space="preserve">A09.05.202 Исследование уровня антигена </w:t>
            </w:r>
            <w:proofErr w:type="spellStart"/>
            <w:r w:rsidRPr="00000893">
              <w:rPr>
                <w:rFonts w:ascii="Times New Roman" w:eastAsia="Times New Roman" w:hAnsi="Times New Roman"/>
                <w:lang w:eastAsia="ru-RU"/>
              </w:rPr>
              <w:t>аденогенных</w:t>
            </w:r>
            <w:proofErr w:type="spellEnd"/>
            <w:r w:rsidRPr="00000893">
              <w:rPr>
                <w:rFonts w:ascii="Times New Roman" w:eastAsia="Times New Roman" w:hAnsi="Times New Roman"/>
                <w:lang w:eastAsia="ru-RU"/>
              </w:rPr>
              <w:t xml:space="preserve"> раков </w:t>
            </w:r>
            <w:proofErr w:type="spellStart"/>
            <w:r w:rsidRPr="00000893">
              <w:rPr>
                <w:rFonts w:ascii="Times New Roman" w:eastAsia="Times New Roman" w:hAnsi="Times New Roman"/>
                <w:lang w:eastAsia="ru-RU"/>
              </w:rPr>
              <w:t>Ca</w:t>
            </w:r>
            <w:proofErr w:type="spellEnd"/>
            <w:r w:rsidRPr="00000893">
              <w:rPr>
                <w:rFonts w:ascii="Times New Roman" w:eastAsia="Times New Roman" w:hAnsi="Times New Roman"/>
                <w:lang w:eastAsia="ru-RU"/>
              </w:rPr>
              <w:t xml:space="preserve"> 125 в крови</w:t>
            </w:r>
          </w:p>
        </w:tc>
        <w:tc>
          <w:tcPr>
            <w:tcW w:w="1180" w:type="dxa"/>
            <w:tcBorders>
              <w:top w:val="nil"/>
              <w:left w:val="nil"/>
              <w:bottom w:val="single" w:sz="4" w:space="0" w:color="auto"/>
              <w:right w:val="single" w:sz="4" w:space="0" w:color="auto"/>
            </w:tcBorders>
            <w:shd w:val="clear" w:color="auto" w:fill="auto"/>
            <w:vAlign w:val="center"/>
            <w:hideMark/>
          </w:tcPr>
          <w:p w:rsidR="005000CE" w:rsidRPr="00000893" w:rsidRDefault="005000CE" w:rsidP="006C6CE5">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424,41</w:t>
            </w:r>
          </w:p>
        </w:tc>
      </w:tr>
      <w:tr w:rsidR="005000CE" w:rsidRPr="00000893" w:rsidTr="006406AA">
        <w:trPr>
          <w:trHeight w:val="397"/>
        </w:trPr>
        <w:tc>
          <w:tcPr>
            <w:tcW w:w="2988" w:type="dxa"/>
            <w:vMerge/>
            <w:tcBorders>
              <w:top w:val="nil"/>
              <w:left w:val="single" w:sz="4" w:space="0" w:color="auto"/>
              <w:bottom w:val="single" w:sz="4" w:space="0" w:color="auto"/>
              <w:right w:val="single" w:sz="4" w:space="0" w:color="auto"/>
            </w:tcBorders>
            <w:vAlign w:val="center"/>
            <w:hideMark/>
          </w:tcPr>
          <w:p w:rsidR="005000CE" w:rsidRPr="00000893" w:rsidRDefault="005000CE" w:rsidP="006C6CE5">
            <w:pPr>
              <w:spacing w:after="0" w:line="240" w:lineRule="auto"/>
              <w:jc w:val="center"/>
              <w:rPr>
                <w:rFonts w:ascii="Times New Roman" w:eastAsia="Times New Roman" w:hAnsi="Times New Roman"/>
                <w:lang w:eastAsia="ru-RU"/>
              </w:rPr>
            </w:pPr>
          </w:p>
        </w:tc>
        <w:tc>
          <w:tcPr>
            <w:tcW w:w="6237" w:type="dxa"/>
            <w:tcBorders>
              <w:top w:val="nil"/>
              <w:left w:val="nil"/>
              <w:bottom w:val="single" w:sz="4" w:space="0" w:color="auto"/>
              <w:right w:val="single" w:sz="4" w:space="0" w:color="auto"/>
            </w:tcBorders>
            <w:shd w:val="clear" w:color="auto" w:fill="auto"/>
            <w:vAlign w:val="center"/>
            <w:hideMark/>
          </w:tcPr>
          <w:p w:rsidR="005000CE" w:rsidRPr="00000893" w:rsidRDefault="005000CE" w:rsidP="006C6CE5">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 xml:space="preserve">A09.05.231 Исследование уровня </w:t>
            </w:r>
            <w:proofErr w:type="spellStart"/>
            <w:r w:rsidRPr="00000893">
              <w:rPr>
                <w:rFonts w:ascii="Times New Roman" w:eastAsia="Times New Roman" w:hAnsi="Times New Roman"/>
                <w:lang w:eastAsia="ru-RU"/>
              </w:rPr>
              <w:t>опухолеассоциированного</w:t>
            </w:r>
            <w:proofErr w:type="spellEnd"/>
            <w:r w:rsidRPr="00000893">
              <w:rPr>
                <w:rFonts w:ascii="Times New Roman" w:eastAsia="Times New Roman" w:hAnsi="Times New Roman"/>
                <w:lang w:eastAsia="ru-RU"/>
              </w:rPr>
              <w:t xml:space="preserve"> маркера СА 15-3 в крови</w:t>
            </w:r>
          </w:p>
        </w:tc>
        <w:tc>
          <w:tcPr>
            <w:tcW w:w="1180" w:type="dxa"/>
            <w:tcBorders>
              <w:top w:val="nil"/>
              <w:left w:val="nil"/>
              <w:bottom w:val="single" w:sz="4" w:space="0" w:color="auto"/>
              <w:right w:val="single" w:sz="4" w:space="0" w:color="auto"/>
            </w:tcBorders>
            <w:shd w:val="clear" w:color="auto" w:fill="auto"/>
            <w:vAlign w:val="center"/>
            <w:hideMark/>
          </w:tcPr>
          <w:p w:rsidR="005000CE" w:rsidRPr="00000893" w:rsidRDefault="005000CE" w:rsidP="006C6CE5">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489,43</w:t>
            </w:r>
          </w:p>
        </w:tc>
      </w:tr>
      <w:tr w:rsidR="005000CE" w:rsidRPr="00000893" w:rsidTr="006406AA">
        <w:trPr>
          <w:trHeight w:val="397"/>
        </w:trPr>
        <w:tc>
          <w:tcPr>
            <w:tcW w:w="2988" w:type="dxa"/>
            <w:vMerge/>
            <w:tcBorders>
              <w:top w:val="nil"/>
              <w:left w:val="single" w:sz="4" w:space="0" w:color="auto"/>
              <w:bottom w:val="single" w:sz="4" w:space="0" w:color="auto"/>
              <w:right w:val="single" w:sz="4" w:space="0" w:color="auto"/>
            </w:tcBorders>
            <w:vAlign w:val="center"/>
            <w:hideMark/>
          </w:tcPr>
          <w:p w:rsidR="005000CE" w:rsidRPr="00000893" w:rsidRDefault="005000CE" w:rsidP="006C6CE5">
            <w:pPr>
              <w:spacing w:after="0" w:line="240" w:lineRule="auto"/>
              <w:jc w:val="center"/>
              <w:rPr>
                <w:rFonts w:ascii="Times New Roman" w:eastAsia="Times New Roman" w:hAnsi="Times New Roman"/>
                <w:lang w:eastAsia="ru-RU"/>
              </w:rPr>
            </w:pPr>
          </w:p>
        </w:tc>
        <w:tc>
          <w:tcPr>
            <w:tcW w:w="6237" w:type="dxa"/>
            <w:tcBorders>
              <w:top w:val="nil"/>
              <w:left w:val="nil"/>
              <w:bottom w:val="single" w:sz="4" w:space="0" w:color="auto"/>
              <w:right w:val="single" w:sz="4" w:space="0" w:color="auto"/>
            </w:tcBorders>
            <w:shd w:val="clear" w:color="auto" w:fill="auto"/>
            <w:vAlign w:val="center"/>
            <w:hideMark/>
          </w:tcPr>
          <w:p w:rsidR="005000CE" w:rsidRPr="00000893" w:rsidRDefault="005000CE" w:rsidP="006C6CE5">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 xml:space="preserve">A09.05.247 Исследование уровня растворимого фрагмента </w:t>
            </w:r>
            <w:proofErr w:type="spellStart"/>
            <w:r w:rsidRPr="00000893">
              <w:rPr>
                <w:rFonts w:ascii="Times New Roman" w:eastAsia="Times New Roman" w:hAnsi="Times New Roman"/>
                <w:lang w:eastAsia="ru-RU"/>
              </w:rPr>
              <w:t>цитокератина</w:t>
            </w:r>
            <w:proofErr w:type="spellEnd"/>
            <w:r w:rsidRPr="00000893">
              <w:rPr>
                <w:rFonts w:ascii="Times New Roman" w:eastAsia="Times New Roman" w:hAnsi="Times New Roman"/>
                <w:lang w:eastAsia="ru-RU"/>
              </w:rPr>
              <w:t xml:space="preserve"> 19 (CYFRA 21.1) в крови</w:t>
            </w:r>
          </w:p>
        </w:tc>
        <w:tc>
          <w:tcPr>
            <w:tcW w:w="1180" w:type="dxa"/>
            <w:tcBorders>
              <w:top w:val="nil"/>
              <w:left w:val="nil"/>
              <w:bottom w:val="single" w:sz="4" w:space="0" w:color="auto"/>
              <w:right w:val="single" w:sz="4" w:space="0" w:color="auto"/>
            </w:tcBorders>
            <w:shd w:val="clear" w:color="auto" w:fill="auto"/>
            <w:vAlign w:val="center"/>
            <w:hideMark/>
          </w:tcPr>
          <w:p w:rsidR="005000CE" w:rsidRPr="00000893" w:rsidRDefault="005000CE" w:rsidP="006C6CE5">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610,62</w:t>
            </w:r>
          </w:p>
        </w:tc>
      </w:tr>
      <w:tr w:rsidR="005000CE" w:rsidRPr="00000893" w:rsidTr="006406AA">
        <w:trPr>
          <w:trHeight w:val="397"/>
        </w:trPr>
        <w:tc>
          <w:tcPr>
            <w:tcW w:w="2988" w:type="dxa"/>
            <w:vMerge/>
            <w:tcBorders>
              <w:top w:val="nil"/>
              <w:left w:val="single" w:sz="4" w:space="0" w:color="auto"/>
              <w:bottom w:val="single" w:sz="4" w:space="0" w:color="auto"/>
              <w:right w:val="single" w:sz="4" w:space="0" w:color="auto"/>
            </w:tcBorders>
            <w:vAlign w:val="center"/>
            <w:hideMark/>
          </w:tcPr>
          <w:p w:rsidR="005000CE" w:rsidRPr="00000893" w:rsidRDefault="005000CE" w:rsidP="006C6CE5">
            <w:pPr>
              <w:spacing w:after="0" w:line="240" w:lineRule="auto"/>
              <w:jc w:val="center"/>
              <w:rPr>
                <w:rFonts w:ascii="Times New Roman" w:eastAsia="Times New Roman" w:hAnsi="Times New Roman"/>
                <w:lang w:eastAsia="ru-RU"/>
              </w:rPr>
            </w:pPr>
          </w:p>
        </w:tc>
        <w:tc>
          <w:tcPr>
            <w:tcW w:w="6237" w:type="dxa"/>
            <w:tcBorders>
              <w:top w:val="nil"/>
              <w:left w:val="nil"/>
              <w:bottom w:val="single" w:sz="4" w:space="0" w:color="auto"/>
              <w:right w:val="single" w:sz="4" w:space="0" w:color="auto"/>
            </w:tcBorders>
            <w:shd w:val="clear" w:color="auto" w:fill="auto"/>
            <w:vAlign w:val="center"/>
            <w:hideMark/>
          </w:tcPr>
          <w:p w:rsidR="005000CE" w:rsidRPr="00000893" w:rsidRDefault="005000CE" w:rsidP="006C6CE5">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A09.05.300 Определение секреторного белка эпидидимиса человека 4 (HE4) в крови</w:t>
            </w:r>
          </w:p>
        </w:tc>
        <w:tc>
          <w:tcPr>
            <w:tcW w:w="1180" w:type="dxa"/>
            <w:tcBorders>
              <w:top w:val="nil"/>
              <w:left w:val="nil"/>
              <w:bottom w:val="single" w:sz="4" w:space="0" w:color="auto"/>
              <w:right w:val="single" w:sz="4" w:space="0" w:color="auto"/>
            </w:tcBorders>
            <w:shd w:val="clear" w:color="auto" w:fill="auto"/>
            <w:vAlign w:val="center"/>
            <w:hideMark/>
          </w:tcPr>
          <w:p w:rsidR="005000CE" w:rsidRPr="00000893" w:rsidRDefault="005000CE" w:rsidP="006C6CE5">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1 525,9</w:t>
            </w:r>
          </w:p>
        </w:tc>
      </w:tr>
      <w:tr w:rsidR="005000CE" w:rsidRPr="00000893" w:rsidTr="006406AA">
        <w:trPr>
          <w:trHeight w:val="397"/>
        </w:trPr>
        <w:tc>
          <w:tcPr>
            <w:tcW w:w="2988" w:type="dxa"/>
            <w:vMerge/>
            <w:tcBorders>
              <w:top w:val="nil"/>
              <w:left w:val="single" w:sz="4" w:space="0" w:color="auto"/>
              <w:bottom w:val="single" w:sz="4" w:space="0" w:color="auto"/>
              <w:right w:val="single" w:sz="4" w:space="0" w:color="auto"/>
            </w:tcBorders>
            <w:vAlign w:val="center"/>
            <w:hideMark/>
          </w:tcPr>
          <w:p w:rsidR="005000CE" w:rsidRPr="00000893" w:rsidRDefault="005000CE" w:rsidP="006C6CE5">
            <w:pPr>
              <w:spacing w:after="0" w:line="240" w:lineRule="auto"/>
              <w:jc w:val="center"/>
              <w:rPr>
                <w:rFonts w:ascii="Times New Roman" w:eastAsia="Times New Roman" w:hAnsi="Times New Roman"/>
                <w:lang w:eastAsia="ru-RU"/>
              </w:rPr>
            </w:pPr>
          </w:p>
        </w:tc>
        <w:tc>
          <w:tcPr>
            <w:tcW w:w="6237" w:type="dxa"/>
            <w:tcBorders>
              <w:top w:val="nil"/>
              <w:left w:val="nil"/>
              <w:bottom w:val="single" w:sz="4" w:space="0" w:color="auto"/>
              <w:right w:val="single" w:sz="4" w:space="0" w:color="auto"/>
            </w:tcBorders>
            <w:shd w:val="clear" w:color="auto" w:fill="auto"/>
            <w:vAlign w:val="center"/>
            <w:hideMark/>
          </w:tcPr>
          <w:p w:rsidR="005000CE" w:rsidRPr="00000893" w:rsidRDefault="005000CE" w:rsidP="006C6CE5">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 xml:space="preserve">А09.05.219 Исследование уровня белка S100 в сыворотке крови (S100); </w:t>
            </w:r>
          </w:p>
        </w:tc>
        <w:tc>
          <w:tcPr>
            <w:tcW w:w="1180" w:type="dxa"/>
            <w:tcBorders>
              <w:top w:val="nil"/>
              <w:left w:val="nil"/>
              <w:bottom w:val="single" w:sz="4" w:space="0" w:color="auto"/>
              <w:right w:val="single" w:sz="4" w:space="0" w:color="auto"/>
            </w:tcBorders>
            <w:shd w:val="clear" w:color="auto" w:fill="auto"/>
            <w:vAlign w:val="center"/>
            <w:hideMark/>
          </w:tcPr>
          <w:p w:rsidR="005000CE" w:rsidRPr="00000893" w:rsidRDefault="005000CE" w:rsidP="006C6CE5">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1 162,03</w:t>
            </w:r>
          </w:p>
        </w:tc>
      </w:tr>
      <w:tr w:rsidR="005000CE" w:rsidRPr="00000893" w:rsidTr="006406AA">
        <w:trPr>
          <w:trHeight w:val="397"/>
        </w:trPr>
        <w:tc>
          <w:tcPr>
            <w:tcW w:w="2988" w:type="dxa"/>
            <w:vMerge/>
            <w:tcBorders>
              <w:top w:val="nil"/>
              <w:left w:val="single" w:sz="4" w:space="0" w:color="auto"/>
              <w:bottom w:val="single" w:sz="4" w:space="0" w:color="auto"/>
              <w:right w:val="single" w:sz="4" w:space="0" w:color="auto"/>
            </w:tcBorders>
            <w:vAlign w:val="center"/>
            <w:hideMark/>
          </w:tcPr>
          <w:p w:rsidR="005000CE" w:rsidRPr="00000893" w:rsidRDefault="005000CE" w:rsidP="006C6CE5">
            <w:pPr>
              <w:spacing w:after="0" w:line="240" w:lineRule="auto"/>
              <w:jc w:val="center"/>
              <w:rPr>
                <w:rFonts w:ascii="Times New Roman" w:eastAsia="Times New Roman" w:hAnsi="Times New Roman"/>
                <w:lang w:eastAsia="ru-RU"/>
              </w:rPr>
            </w:pPr>
          </w:p>
        </w:tc>
        <w:tc>
          <w:tcPr>
            <w:tcW w:w="6237" w:type="dxa"/>
            <w:tcBorders>
              <w:top w:val="nil"/>
              <w:left w:val="nil"/>
              <w:bottom w:val="single" w:sz="4" w:space="0" w:color="auto"/>
              <w:right w:val="single" w:sz="4" w:space="0" w:color="auto"/>
            </w:tcBorders>
            <w:shd w:val="clear" w:color="auto" w:fill="auto"/>
            <w:vAlign w:val="center"/>
            <w:hideMark/>
          </w:tcPr>
          <w:p w:rsidR="005000CE" w:rsidRPr="00000893" w:rsidRDefault="005000CE" w:rsidP="006C6CE5">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 xml:space="preserve">A09.05.299 Исследование уровня антигена </w:t>
            </w:r>
            <w:proofErr w:type="spellStart"/>
            <w:r w:rsidRPr="00000893">
              <w:rPr>
                <w:rFonts w:ascii="Times New Roman" w:eastAsia="Times New Roman" w:hAnsi="Times New Roman"/>
                <w:lang w:eastAsia="ru-RU"/>
              </w:rPr>
              <w:t>аденогенных</w:t>
            </w:r>
            <w:proofErr w:type="spellEnd"/>
            <w:r w:rsidRPr="00000893">
              <w:rPr>
                <w:rFonts w:ascii="Times New Roman" w:eastAsia="Times New Roman" w:hAnsi="Times New Roman"/>
                <w:lang w:eastAsia="ru-RU"/>
              </w:rPr>
              <w:t xml:space="preserve"> раков CA 72-4 в крови </w:t>
            </w:r>
          </w:p>
        </w:tc>
        <w:tc>
          <w:tcPr>
            <w:tcW w:w="1180" w:type="dxa"/>
            <w:tcBorders>
              <w:top w:val="nil"/>
              <w:left w:val="nil"/>
              <w:bottom w:val="single" w:sz="4" w:space="0" w:color="auto"/>
              <w:right w:val="single" w:sz="4" w:space="0" w:color="auto"/>
            </w:tcBorders>
            <w:shd w:val="clear" w:color="auto" w:fill="auto"/>
            <w:vAlign w:val="center"/>
            <w:hideMark/>
          </w:tcPr>
          <w:p w:rsidR="005000CE" w:rsidRPr="00000893" w:rsidRDefault="005000CE" w:rsidP="006C6CE5">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477,10</w:t>
            </w:r>
          </w:p>
        </w:tc>
      </w:tr>
      <w:tr w:rsidR="00FC1784" w:rsidRPr="00000893" w:rsidTr="006406AA">
        <w:trPr>
          <w:trHeight w:val="397"/>
        </w:trPr>
        <w:tc>
          <w:tcPr>
            <w:tcW w:w="2988" w:type="dxa"/>
            <w:vMerge/>
            <w:tcBorders>
              <w:top w:val="nil"/>
              <w:left w:val="single" w:sz="4" w:space="0" w:color="auto"/>
              <w:bottom w:val="single" w:sz="4" w:space="0" w:color="auto"/>
              <w:right w:val="single" w:sz="4" w:space="0" w:color="auto"/>
            </w:tcBorders>
            <w:vAlign w:val="center"/>
            <w:hideMark/>
          </w:tcPr>
          <w:p w:rsidR="00FC1784" w:rsidRPr="00000893" w:rsidRDefault="00FC1784" w:rsidP="006C6CE5">
            <w:pPr>
              <w:spacing w:after="0" w:line="240" w:lineRule="auto"/>
              <w:jc w:val="center"/>
              <w:rPr>
                <w:rFonts w:ascii="Times New Roman" w:eastAsia="Times New Roman" w:hAnsi="Times New Roman"/>
                <w:lang w:eastAsia="ru-RU"/>
              </w:rPr>
            </w:pPr>
          </w:p>
        </w:tc>
        <w:tc>
          <w:tcPr>
            <w:tcW w:w="6237" w:type="dxa"/>
            <w:tcBorders>
              <w:top w:val="nil"/>
              <w:left w:val="nil"/>
              <w:bottom w:val="single" w:sz="4" w:space="0" w:color="auto"/>
              <w:right w:val="single" w:sz="4" w:space="0" w:color="auto"/>
            </w:tcBorders>
            <w:shd w:val="clear" w:color="auto" w:fill="auto"/>
            <w:vAlign w:val="center"/>
            <w:hideMark/>
          </w:tcPr>
          <w:p w:rsidR="00FC1784" w:rsidRPr="00000893" w:rsidRDefault="00FC1784" w:rsidP="006C6CE5">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B01.070.011.008 Дистанционное взаимодействие среднего медицинского персонала с пациентами и (или) их законными представителями</w:t>
            </w:r>
          </w:p>
        </w:tc>
        <w:tc>
          <w:tcPr>
            <w:tcW w:w="1180" w:type="dxa"/>
            <w:tcBorders>
              <w:top w:val="nil"/>
              <w:left w:val="nil"/>
              <w:bottom w:val="single" w:sz="4" w:space="0" w:color="auto"/>
              <w:right w:val="single" w:sz="4" w:space="0" w:color="auto"/>
            </w:tcBorders>
            <w:shd w:val="clear" w:color="auto" w:fill="auto"/>
            <w:vAlign w:val="center"/>
            <w:hideMark/>
          </w:tcPr>
          <w:p w:rsidR="00FC1784" w:rsidRPr="00000893" w:rsidRDefault="00FC1784" w:rsidP="006C6CE5">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98,00</w:t>
            </w:r>
          </w:p>
        </w:tc>
      </w:tr>
      <w:tr w:rsidR="00FC1784" w:rsidRPr="00000893" w:rsidTr="006406AA">
        <w:trPr>
          <w:trHeight w:val="397"/>
        </w:trPr>
        <w:tc>
          <w:tcPr>
            <w:tcW w:w="2988" w:type="dxa"/>
            <w:vMerge/>
            <w:tcBorders>
              <w:top w:val="nil"/>
              <w:left w:val="single" w:sz="4" w:space="0" w:color="auto"/>
              <w:bottom w:val="single" w:sz="4" w:space="0" w:color="auto"/>
              <w:right w:val="single" w:sz="4" w:space="0" w:color="auto"/>
            </w:tcBorders>
            <w:vAlign w:val="center"/>
            <w:hideMark/>
          </w:tcPr>
          <w:p w:rsidR="00FC1784" w:rsidRPr="00000893" w:rsidRDefault="00FC1784" w:rsidP="006C6CE5">
            <w:pPr>
              <w:spacing w:after="0" w:line="240" w:lineRule="auto"/>
              <w:jc w:val="center"/>
              <w:rPr>
                <w:rFonts w:ascii="Times New Roman" w:eastAsia="Times New Roman" w:hAnsi="Times New Roman"/>
                <w:lang w:eastAsia="ru-RU"/>
              </w:rPr>
            </w:pPr>
          </w:p>
        </w:tc>
        <w:tc>
          <w:tcPr>
            <w:tcW w:w="6237" w:type="dxa"/>
            <w:tcBorders>
              <w:top w:val="nil"/>
              <w:left w:val="nil"/>
              <w:bottom w:val="single" w:sz="4" w:space="0" w:color="auto"/>
              <w:right w:val="single" w:sz="4" w:space="0" w:color="auto"/>
            </w:tcBorders>
            <w:shd w:val="clear" w:color="auto" w:fill="auto"/>
            <w:vAlign w:val="center"/>
            <w:hideMark/>
          </w:tcPr>
          <w:p w:rsidR="00FC1784" w:rsidRPr="00000893" w:rsidRDefault="00FC1784" w:rsidP="006C6CE5">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B01.070.011.004 Дистанционное взаимодействие врачей с пациентами и (или) их законными представителями в режиме реального времени</w:t>
            </w:r>
          </w:p>
        </w:tc>
        <w:tc>
          <w:tcPr>
            <w:tcW w:w="1180" w:type="dxa"/>
            <w:tcBorders>
              <w:top w:val="nil"/>
              <w:left w:val="nil"/>
              <w:bottom w:val="single" w:sz="4" w:space="0" w:color="auto"/>
              <w:right w:val="single" w:sz="4" w:space="0" w:color="auto"/>
            </w:tcBorders>
            <w:shd w:val="clear" w:color="auto" w:fill="auto"/>
            <w:vAlign w:val="center"/>
            <w:hideMark/>
          </w:tcPr>
          <w:p w:rsidR="00FC1784" w:rsidRPr="00000893" w:rsidRDefault="00E25D35" w:rsidP="006C6CE5">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355,40</w:t>
            </w:r>
          </w:p>
        </w:tc>
      </w:tr>
      <w:tr w:rsidR="00FC1784" w:rsidRPr="00000893" w:rsidTr="006406AA">
        <w:trPr>
          <w:trHeight w:val="397"/>
        </w:trPr>
        <w:tc>
          <w:tcPr>
            <w:tcW w:w="2988" w:type="dxa"/>
            <w:vMerge/>
            <w:tcBorders>
              <w:top w:val="nil"/>
              <w:left w:val="single" w:sz="4" w:space="0" w:color="auto"/>
              <w:bottom w:val="single" w:sz="4" w:space="0" w:color="auto"/>
              <w:right w:val="single" w:sz="4" w:space="0" w:color="auto"/>
            </w:tcBorders>
            <w:vAlign w:val="center"/>
            <w:hideMark/>
          </w:tcPr>
          <w:p w:rsidR="00FC1784" w:rsidRPr="00000893" w:rsidRDefault="00FC1784" w:rsidP="006C6CE5">
            <w:pPr>
              <w:spacing w:after="0" w:line="240" w:lineRule="auto"/>
              <w:jc w:val="center"/>
              <w:rPr>
                <w:rFonts w:ascii="Times New Roman" w:eastAsia="Times New Roman" w:hAnsi="Times New Roman"/>
                <w:lang w:eastAsia="ru-RU"/>
              </w:rPr>
            </w:pPr>
          </w:p>
        </w:tc>
        <w:tc>
          <w:tcPr>
            <w:tcW w:w="6237" w:type="dxa"/>
            <w:tcBorders>
              <w:top w:val="nil"/>
              <w:left w:val="nil"/>
              <w:bottom w:val="single" w:sz="4" w:space="0" w:color="auto"/>
              <w:right w:val="single" w:sz="4" w:space="0" w:color="auto"/>
            </w:tcBorders>
            <w:shd w:val="clear" w:color="auto" w:fill="auto"/>
            <w:vAlign w:val="center"/>
            <w:hideMark/>
          </w:tcPr>
          <w:p w:rsidR="00FC1784" w:rsidRPr="00000893" w:rsidRDefault="00FC1784" w:rsidP="006C6CE5">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B01.070.011.006  Дистанционное взаимодействие медицинских работников с пациентами и (или) их законными представителями в отсроченном режиме</w:t>
            </w:r>
          </w:p>
        </w:tc>
        <w:tc>
          <w:tcPr>
            <w:tcW w:w="1180" w:type="dxa"/>
            <w:tcBorders>
              <w:top w:val="nil"/>
              <w:left w:val="nil"/>
              <w:bottom w:val="single" w:sz="4" w:space="0" w:color="auto"/>
              <w:right w:val="single" w:sz="4" w:space="0" w:color="auto"/>
            </w:tcBorders>
            <w:shd w:val="clear" w:color="auto" w:fill="auto"/>
            <w:vAlign w:val="center"/>
            <w:hideMark/>
          </w:tcPr>
          <w:p w:rsidR="00FC1784" w:rsidRPr="00000893" w:rsidRDefault="00E25D35" w:rsidP="006C6CE5">
            <w:pPr>
              <w:spacing w:after="0" w:line="240" w:lineRule="auto"/>
              <w:jc w:val="center"/>
              <w:rPr>
                <w:rFonts w:ascii="Times New Roman" w:eastAsia="Times New Roman" w:hAnsi="Times New Roman"/>
                <w:lang w:val="en-US" w:eastAsia="ru-RU"/>
              </w:rPr>
            </w:pPr>
            <w:r w:rsidRPr="00000893">
              <w:rPr>
                <w:rFonts w:ascii="Times New Roman" w:eastAsia="Times New Roman" w:hAnsi="Times New Roman"/>
                <w:lang w:eastAsia="ru-RU"/>
              </w:rPr>
              <w:t>355,40</w:t>
            </w:r>
          </w:p>
        </w:tc>
      </w:tr>
      <w:tr w:rsidR="005000CE" w:rsidRPr="00000893" w:rsidTr="006406AA">
        <w:trPr>
          <w:trHeight w:val="397"/>
        </w:trPr>
        <w:tc>
          <w:tcPr>
            <w:tcW w:w="2988" w:type="dxa"/>
            <w:vMerge/>
            <w:tcBorders>
              <w:top w:val="nil"/>
              <w:left w:val="single" w:sz="4" w:space="0" w:color="auto"/>
              <w:bottom w:val="single" w:sz="4" w:space="0" w:color="auto"/>
              <w:right w:val="single" w:sz="4" w:space="0" w:color="auto"/>
            </w:tcBorders>
            <w:vAlign w:val="center"/>
            <w:hideMark/>
          </w:tcPr>
          <w:p w:rsidR="005000CE" w:rsidRPr="00000893" w:rsidRDefault="005000CE" w:rsidP="006C6CE5">
            <w:pPr>
              <w:spacing w:after="0" w:line="240" w:lineRule="auto"/>
              <w:jc w:val="center"/>
              <w:rPr>
                <w:rFonts w:ascii="Times New Roman" w:eastAsia="Times New Roman" w:hAnsi="Times New Roman"/>
                <w:lang w:eastAsia="ru-RU"/>
              </w:rPr>
            </w:pPr>
          </w:p>
        </w:tc>
        <w:tc>
          <w:tcPr>
            <w:tcW w:w="6237" w:type="dxa"/>
            <w:tcBorders>
              <w:top w:val="nil"/>
              <w:left w:val="nil"/>
              <w:bottom w:val="single" w:sz="4" w:space="0" w:color="auto"/>
              <w:right w:val="single" w:sz="4" w:space="0" w:color="auto"/>
            </w:tcBorders>
            <w:shd w:val="clear" w:color="auto" w:fill="auto"/>
            <w:vAlign w:val="center"/>
            <w:hideMark/>
          </w:tcPr>
          <w:p w:rsidR="005000CE" w:rsidRPr="00000893" w:rsidRDefault="005000CE" w:rsidP="006C6CE5">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B01.070.011.002 Дистанционная консультация в режиме отсроченной консультации</w:t>
            </w:r>
          </w:p>
        </w:tc>
        <w:tc>
          <w:tcPr>
            <w:tcW w:w="1180" w:type="dxa"/>
            <w:tcBorders>
              <w:top w:val="nil"/>
              <w:left w:val="nil"/>
              <w:bottom w:val="single" w:sz="4" w:space="0" w:color="auto"/>
              <w:right w:val="single" w:sz="4" w:space="0" w:color="auto"/>
            </w:tcBorders>
            <w:shd w:val="clear" w:color="auto" w:fill="auto"/>
            <w:vAlign w:val="center"/>
            <w:hideMark/>
          </w:tcPr>
          <w:p w:rsidR="005000CE" w:rsidRPr="00000893" w:rsidRDefault="00E25D35" w:rsidP="006C6CE5">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757,52</w:t>
            </w:r>
          </w:p>
        </w:tc>
      </w:tr>
      <w:tr w:rsidR="005000CE" w:rsidRPr="00000893" w:rsidTr="006406AA">
        <w:trPr>
          <w:trHeight w:val="397"/>
        </w:trPr>
        <w:tc>
          <w:tcPr>
            <w:tcW w:w="2988" w:type="dxa"/>
            <w:vMerge/>
            <w:tcBorders>
              <w:top w:val="nil"/>
              <w:left w:val="single" w:sz="4" w:space="0" w:color="auto"/>
              <w:bottom w:val="single" w:sz="4" w:space="0" w:color="auto"/>
              <w:right w:val="single" w:sz="4" w:space="0" w:color="auto"/>
            </w:tcBorders>
            <w:vAlign w:val="center"/>
            <w:hideMark/>
          </w:tcPr>
          <w:p w:rsidR="005000CE" w:rsidRPr="00000893" w:rsidRDefault="005000CE" w:rsidP="006C6CE5">
            <w:pPr>
              <w:spacing w:after="0" w:line="240" w:lineRule="auto"/>
              <w:jc w:val="center"/>
              <w:rPr>
                <w:rFonts w:ascii="Times New Roman" w:eastAsia="Times New Roman" w:hAnsi="Times New Roman"/>
                <w:lang w:eastAsia="ru-RU"/>
              </w:rPr>
            </w:pPr>
          </w:p>
        </w:tc>
        <w:tc>
          <w:tcPr>
            <w:tcW w:w="6237" w:type="dxa"/>
            <w:tcBorders>
              <w:top w:val="nil"/>
              <w:left w:val="nil"/>
              <w:bottom w:val="single" w:sz="4" w:space="0" w:color="auto"/>
              <w:right w:val="single" w:sz="4" w:space="0" w:color="auto"/>
            </w:tcBorders>
            <w:shd w:val="clear" w:color="auto" w:fill="auto"/>
            <w:vAlign w:val="center"/>
            <w:hideMark/>
          </w:tcPr>
          <w:p w:rsidR="005000CE" w:rsidRPr="00000893" w:rsidRDefault="005000CE" w:rsidP="006C6CE5">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B01.070.011.003  Дистанционный консилиум (с участием 2-3 специалистов)</w:t>
            </w:r>
          </w:p>
        </w:tc>
        <w:tc>
          <w:tcPr>
            <w:tcW w:w="1180" w:type="dxa"/>
            <w:tcBorders>
              <w:top w:val="nil"/>
              <w:left w:val="nil"/>
              <w:bottom w:val="single" w:sz="4" w:space="0" w:color="auto"/>
              <w:right w:val="single" w:sz="4" w:space="0" w:color="auto"/>
            </w:tcBorders>
            <w:shd w:val="clear" w:color="auto" w:fill="auto"/>
            <w:vAlign w:val="center"/>
            <w:hideMark/>
          </w:tcPr>
          <w:p w:rsidR="005000CE" w:rsidRPr="00000893" w:rsidRDefault="005000CE" w:rsidP="006C6CE5">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950,00</w:t>
            </w:r>
          </w:p>
        </w:tc>
      </w:tr>
      <w:tr w:rsidR="005000CE" w:rsidRPr="00000893" w:rsidTr="006406AA">
        <w:trPr>
          <w:trHeight w:val="397"/>
        </w:trPr>
        <w:tc>
          <w:tcPr>
            <w:tcW w:w="2988" w:type="dxa"/>
            <w:vMerge/>
            <w:tcBorders>
              <w:top w:val="nil"/>
              <w:left w:val="single" w:sz="4" w:space="0" w:color="auto"/>
              <w:bottom w:val="single" w:sz="4" w:space="0" w:color="auto"/>
              <w:right w:val="single" w:sz="4" w:space="0" w:color="auto"/>
            </w:tcBorders>
            <w:vAlign w:val="center"/>
            <w:hideMark/>
          </w:tcPr>
          <w:p w:rsidR="005000CE" w:rsidRPr="00000893" w:rsidRDefault="005000CE" w:rsidP="006C6CE5">
            <w:pPr>
              <w:spacing w:after="0" w:line="240" w:lineRule="auto"/>
              <w:jc w:val="center"/>
              <w:rPr>
                <w:rFonts w:ascii="Times New Roman" w:eastAsia="Times New Roman" w:hAnsi="Times New Roman"/>
                <w:lang w:eastAsia="ru-RU"/>
              </w:rPr>
            </w:pPr>
          </w:p>
        </w:tc>
        <w:tc>
          <w:tcPr>
            <w:tcW w:w="6237" w:type="dxa"/>
            <w:tcBorders>
              <w:top w:val="nil"/>
              <w:left w:val="nil"/>
              <w:bottom w:val="single" w:sz="4" w:space="0" w:color="auto"/>
              <w:right w:val="single" w:sz="4" w:space="0" w:color="auto"/>
            </w:tcBorders>
            <w:shd w:val="clear" w:color="auto" w:fill="auto"/>
            <w:vAlign w:val="center"/>
            <w:hideMark/>
          </w:tcPr>
          <w:p w:rsidR="005000CE" w:rsidRPr="00000893" w:rsidRDefault="005000CE" w:rsidP="006C6CE5">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 xml:space="preserve">A06.30.022 Дистанционное предоставление заключения (описание, интерпретация) по данным выполненного исследования 2 группы (рентгенодиагностика, КТ, МРТ, ПЭТ, </w:t>
            </w:r>
            <w:proofErr w:type="spellStart"/>
            <w:r w:rsidRPr="00000893">
              <w:rPr>
                <w:rFonts w:ascii="Times New Roman" w:eastAsia="Times New Roman" w:hAnsi="Times New Roman"/>
                <w:lang w:eastAsia="ru-RU"/>
              </w:rPr>
              <w:t>радионуклидная</w:t>
            </w:r>
            <w:proofErr w:type="spellEnd"/>
            <w:r w:rsidRPr="00000893">
              <w:rPr>
                <w:rFonts w:ascii="Times New Roman" w:eastAsia="Times New Roman" w:hAnsi="Times New Roman"/>
                <w:lang w:eastAsia="ru-RU"/>
              </w:rPr>
              <w:t xml:space="preserve"> диагностика)</w:t>
            </w:r>
          </w:p>
        </w:tc>
        <w:tc>
          <w:tcPr>
            <w:tcW w:w="1180" w:type="dxa"/>
            <w:tcBorders>
              <w:top w:val="nil"/>
              <w:left w:val="nil"/>
              <w:bottom w:val="single" w:sz="4" w:space="0" w:color="auto"/>
              <w:right w:val="single" w:sz="4" w:space="0" w:color="auto"/>
            </w:tcBorders>
            <w:shd w:val="clear" w:color="auto" w:fill="auto"/>
            <w:vAlign w:val="center"/>
            <w:hideMark/>
          </w:tcPr>
          <w:p w:rsidR="005000CE" w:rsidRPr="00000893" w:rsidRDefault="005000CE" w:rsidP="006C6CE5">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413,16</w:t>
            </w:r>
          </w:p>
        </w:tc>
      </w:tr>
      <w:tr w:rsidR="005000CE" w:rsidRPr="00000893" w:rsidTr="006406AA">
        <w:trPr>
          <w:trHeight w:val="397"/>
        </w:trPr>
        <w:tc>
          <w:tcPr>
            <w:tcW w:w="2988" w:type="dxa"/>
            <w:vMerge w:val="restart"/>
            <w:tcBorders>
              <w:top w:val="nil"/>
              <w:left w:val="single" w:sz="4" w:space="0" w:color="auto"/>
              <w:bottom w:val="single" w:sz="4" w:space="0" w:color="auto"/>
              <w:right w:val="single" w:sz="4" w:space="0" w:color="auto"/>
            </w:tcBorders>
            <w:shd w:val="clear" w:color="auto" w:fill="auto"/>
            <w:vAlign w:val="center"/>
            <w:hideMark/>
          </w:tcPr>
          <w:p w:rsidR="005000CE" w:rsidRPr="00000893" w:rsidRDefault="005000CE" w:rsidP="006C6CE5">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 xml:space="preserve">МРНЦ им. А.Ф. </w:t>
            </w:r>
            <w:proofErr w:type="spellStart"/>
            <w:r w:rsidRPr="00000893">
              <w:rPr>
                <w:rFonts w:ascii="Times New Roman" w:eastAsia="Times New Roman" w:hAnsi="Times New Roman"/>
                <w:lang w:eastAsia="ru-RU"/>
              </w:rPr>
              <w:t>Цыба</w:t>
            </w:r>
            <w:proofErr w:type="spellEnd"/>
            <w:r w:rsidRPr="00000893">
              <w:rPr>
                <w:rFonts w:ascii="Times New Roman" w:eastAsia="Times New Roman" w:hAnsi="Times New Roman"/>
                <w:lang w:eastAsia="ru-RU"/>
              </w:rPr>
              <w:t xml:space="preserve"> – филиал ФГБУ «НМИЦ радиологии» Минздрава России»</w:t>
            </w:r>
          </w:p>
        </w:tc>
        <w:tc>
          <w:tcPr>
            <w:tcW w:w="6237" w:type="dxa"/>
            <w:tcBorders>
              <w:top w:val="nil"/>
              <w:left w:val="nil"/>
              <w:bottom w:val="single" w:sz="4" w:space="0" w:color="auto"/>
              <w:right w:val="single" w:sz="4" w:space="0" w:color="auto"/>
            </w:tcBorders>
            <w:shd w:val="clear" w:color="auto" w:fill="auto"/>
            <w:vAlign w:val="center"/>
            <w:hideMark/>
          </w:tcPr>
          <w:p w:rsidR="005000CE" w:rsidRPr="00000893" w:rsidRDefault="005000CE" w:rsidP="006C6CE5">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 xml:space="preserve">A09.05.299 Исследование уровня антигена </w:t>
            </w:r>
            <w:proofErr w:type="spellStart"/>
            <w:r w:rsidRPr="00000893">
              <w:rPr>
                <w:rFonts w:ascii="Times New Roman" w:eastAsia="Times New Roman" w:hAnsi="Times New Roman"/>
                <w:lang w:eastAsia="ru-RU"/>
              </w:rPr>
              <w:t>аденогенных</w:t>
            </w:r>
            <w:proofErr w:type="spellEnd"/>
            <w:r w:rsidRPr="00000893">
              <w:rPr>
                <w:rFonts w:ascii="Times New Roman" w:eastAsia="Times New Roman" w:hAnsi="Times New Roman"/>
                <w:lang w:eastAsia="ru-RU"/>
              </w:rPr>
              <w:t xml:space="preserve"> раков CA 72-4 в крови </w:t>
            </w:r>
          </w:p>
        </w:tc>
        <w:tc>
          <w:tcPr>
            <w:tcW w:w="1180" w:type="dxa"/>
            <w:tcBorders>
              <w:top w:val="nil"/>
              <w:left w:val="nil"/>
              <w:bottom w:val="single" w:sz="4" w:space="0" w:color="auto"/>
              <w:right w:val="single" w:sz="4" w:space="0" w:color="auto"/>
            </w:tcBorders>
            <w:shd w:val="clear" w:color="auto" w:fill="auto"/>
            <w:vAlign w:val="center"/>
            <w:hideMark/>
          </w:tcPr>
          <w:p w:rsidR="005000CE" w:rsidRPr="00000893" w:rsidRDefault="005000CE" w:rsidP="006C6CE5">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477,10</w:t>
            </w:r>
          </w:p>
        </w:tc>
      </w:tr>
      <w:tr w:rsidR="005000CE" w:rsidRPr="00000893" w:rsidTr="006406AA">
        <w:trPr>
          <w:trHeight w:val="397"/>
        </w:trPr>
        <w:tc>
          <w:tcPr>
            <w:tcW w:w="2988" w:type="dxa"/>
            <w:vMerge/>
            <w:tcBorders>
              <w:top w:val="nil"/>
              <w:left w:val="single" w:sz="4" w:space="0" w:color="auto"/>
              <w:bottom w:val="single" w:sz="4" w:space="0" w:color="auto"/>
              <w:right w:val="single" w:sz="4" w:space="0" w:color="auto"/>
            </w:tcBorders>
            <w:vAlign w:val="center"/>
            <w:hideMark/>
          </w:tcPr>
          <w:p w:rsidR="005000CE" w:rsidRPr="00000893" w:rsidRDefault="005000CE" w:rsidP="006C6CE5">
            <w:pPr>
              <w:spacing w:after="0" w:line="240" w:lineRule="auto"/>
              <w:jc w:val="center"/>
              <w:rPr>
                <w:rFonts w:ascii="Times New Roman" w:eastAsia="Times New Roman" w:hAnsi="Times New Roman"/>
                <w:lang w:eastAsia="ru-RU"/>
              </w:rPr>
            </w:pPr>
          </w:p>
        </w:tc>
        <w:tc>
          <w:tcPr>
            <w:tcW w:w="6237" w:type="dxa"/>
            <w:tcBorders>
              <w:top w:val="nil"/>
              <w:left w:val="nil"/>
              <w:bottom w:val="single" w:sz="4" w:space="0" w:color="auto"/>
              <w:right w:val="single" w:sz="4" w:space="0" w:color="auto"/>
            </w:tcBorders>
            <w:shd w:val="clear" w:color="auto" w:fill="auto"/>
            <w:vAlign w:val="center"/>
            <w:hideMark/>
          </w:tcPr>
          <w:p w:rsidR="005000CE" w:rsidRPr="00000893" w:rsidRDefault="005000CE" w:rsidP="006C6CE5">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A09.19.001.003 Исследование кала на скрытую кровь иммунохимическим количественным методом</w:t>
            </w:r>
          </w:p>
        </w:tc>
        <w:tc>
          <w:tcPr>
            <w:tcW w:w="1180" w:type="dxa"/>
            <w:tcBorders>
              <w:top w:val="nil"/>
              <w:left w:val="nil"/>
              <w:bottom w:val="single" w:sz="4" w:space="0" w:color="auto"/>
              <w:right w:val="single" w:sz="4" w:space="0" w:color="auto"/>
            </w:tcBorders>
            <w:shd w:val="clear" w:color="auto" w:fill="auto"/>
            <w:vAlign w:val="center"/>
            <w:hideMark/>
          </w:tcPr>
          <w:p w:rsidR="005000CE" w:rsidRPr="00000893" w:rsidRDefault="005000CE" w:rsidP="006C6CE5">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513,42</w:t>
            </w:r>
          </w:p>
        </w:tc>
      </w:tr>
      <w:tr w:rsidR="005000CE" w:rsidRPr="00000893" w:rsidTr="006406AA">
        <w:trPr>
          <w:trHeight w:val="397"/>
        </w:trPr>
        <w:tc>
          <w:tcPr>
            <w:tcW w:w="2988" w:type="dxa"/>
            <w:vMerge/>
            <w:tcBorders>
              <w:top w:val="nil"/>
              <w:left w:val="single" w:sz="4" w:space="0" w:color="auto"/>
              <w:bottom w:val="single" w:sz="4" w:space="0" w:color="auto"/>
              <w:right w:val="single" w:sz="4" w:space="0" w:color="auto"/>
            </w:tcBorders>
            <w:vAlign w:val="center"/>
            <w:hideMark/>
          </w:tcPr>
          <w:p w:rsidR="005000CE" w:rsidRPr="00000893" w:rsidRDefault="005000CE" w:rsidP="006C6CE5">
            <w:pPr>
              <w:spacing w:after="0" w:line="240" w:lineRule="auto"/>
              <w:jc w:val="center"/>
              <w:rPr>
                <w:rFonts w:ascii="Times New Roman" w:eastAsia="Times New Roman" w:hAnsi="Times New Roman"/>
                <w:lang w:eastAsia="ru-RU"/>
              </w:rPr>
            </w:pPr>
          </w:p>
        </w:tc>
        <w:tc>
          <w:tcPr>
            <w:tcW w:w="6237" w:type="dxa"/>
            <w:tcBorders>
              <w:top w:val="nil"/>
              <w:left w:val="nil"/>
              <w:bottom w:val="single" w:sz="4" w:space="0" w:color="auto"/>
              <w:right w:val="single" w:sz="4" w:space="0" w:color="auto"/>
            </w:tcBorders>
            <w:shd w:val="clear" w:color="auto" w:fill="auto"/>
            <w:vAlign w:val="center"/>
            <w:hideMark/>
          </w:tcPr>
          <w:p w:rsidR="005000CE" w:rsidRPr="00000893" w:rsidRDefault="005000CE" w:rsidP="006C6CE5">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 xml:space="preserve">A08.20.013.02 Цитологическое исследование мазка с шейки матки методом жидкостной цитологии с окраской по </w:t>
            </w:r>
            <w:proofErr w:type="spellStart"/>
            <w:r w:rsidRPr="00000893">
              <w:rPr>
                <w:rFonts w:ascii="Times New Roman" w:eastAsia="Times New Roman" w:hAnsi="Times New Roman"/>
                <w:lang w:eastAsia="ru-RU"/>
              </w:rPr>
              <w:t>Папаниколау</w:t>
            </w:r>
            <w:proofErr w:type="spellEnd"/>
          </w:p>
        </w:tc>
        <w:tc>
          <w:tcPr>
            <w:tcW w:w="1180" w:type="dxa"/>
            <w:tcBorders>
              <w:top w:val="nil"/>
              <w:left w:val="nil"/>
              <w:bottom w:val="single" w:sz="4" w:space="0" w:color="auto"/>
              <w:right w:val="single" w:sz="4" w:space="0" w:color="auto"/>
            </w:tcBorders>
            <w:shd w:val="clear" w:color="auto" w:fill="auto"/>
            <w:vAlign w:val="center"/>
            <w:hideMark/>
          </w:tcPr>
          <w:p w:rsidR="005000CE" w:rsidRPr="00000893" w:rsidRDefault="005000CE" w:rsidP="006C6CE5">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694,94</w:t>
            </w:r>
          </w:p>
        </w:tc>
      </w:tr>
      <w:tr w:rsidR="005000CE" w:rsidRPr="00000893" w:rsidTr="006406AA">
        <w:trPr>
          <w:trHeight w:val="397"/>
        </w:trPr>
        <w:tc>
          <w:tcPr>
            <w:tcW w:w="2988" w:type="dxa"/>
            <w:vMerge/>
            <w:tcBorders>
              <w:top w:val="nil"/>
              <w:left w:val="single" w:sz="4" w:space="0" w:color="auto"/>
              <w:bottom w:val="single" w:sz="4" w:space="0" w:color="auto"/>
              <w:right w:val="single" w:sz="4" w:space="0" w:color="auto"/>
            </w:tcBorders>
            <w:vAlign w:val="center"/>
            <w:hideMark/>
          </w:tcPr>
          <w:p w:rsidR="005000CE" w:rsidRPr="00000893" w:rsidRDefault="005000CE" w:rsidP="006C6CE5">
            <w:pPr>
              <w:spacing w:after="0" w:line="240" w:lineRule="auto"/>
              <w:jc w:val="center"/>
              <w:rPr>
                <w:rFonts w:ascii="Times New Roman" w:eastAsia="Times New Roman" w:hAnsi="Times New Roman"/>
                <w:lang w:eastAsia="ru-RU"/>
              </w:rPr>
            </w:pPr>
          </w:p>
        </w:tc>
        <w:tc>
          <w:tcPr>
            <w:tcW w:w="6237" w:type="dxa"/>
            <w:tcBorders>
              <w:top w:val="nil"/>
              <w:left w:val="nil"/>
              <w:bottom w:val="single" w:sz="4" w:space="0" w:color="auto"/>
              <w:right w:val="single" w:sz="4" w:space="0" w:color="auto"/>
            </w:tcBorders>
            <w:shd w:val="clear" w:color="auto" w:fill="auto"/>
            <w:vAlign w:val="center"/>
            <w:hideMark/>
          </w:tcPr>
          <w:p w:rsidR="005000CE" w:rsidRPr="00000893" w:rsidRDefault="005000CE" w:rsidP="006C6CE5">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 xml:space="preserve">A06.20.006.03 Маммография диагностическая ( 2 - </w:t>
            </w:r>
            <w:proofErr w:type="spellStart"/>
            <w:r w:rsidRPr="00000893">
              <w:rPr>
                <w:rFonts w:ascii="Times New Roman" w:eastAsia="Times New Roman" w:hAnsi="Times New Roman"/>
                <w:lang w:eastAsia="ru-RU"/>
              </w:rPr>
              <w:t>х</w:t>
            </w:r>
            <w:proofErr w:type="spellEnd"/>
            <w:r w:rsidRPr="00000893">
              <w:rPr>
                <w:rFonts w:ascii="Times New Roman" w:eastAsia="Times New Roman" w:hAnsi="Times New Roman"/>
                <w:lang w:eastAsia="ru-RU"/>
              </w:rPr>
              <w:t xml:space="preserve"> молочных желез в 2 - </w:t>
            </w:r>
            <w:proofErr w:type="spellStart"/>
            <w:r w:rsidRPr="00000893">
              <w:rPr>
                <w:rFonts w:ascii="Times New Roman" w:eastAsia="Times New Roman" w:hAnsi="Times New Roman"/>
                <w:lang w:eastAsia="ru-RU"/>
              </w:rPr>
              <w:t>х</w:t>
            </w:r>
            <w:proofErr w:type="spellEnd"/>
            <w:r w:rsidRPr="00000893">
              <w:rPr>
                <w:rFonts w:ascii="Times New Roman" w:eastAsia="Times New Roman" w:hAnsi="Times New Roman"/>
                <w:lang w:eastAsia="ru-RU"/>
              </w:rPr>
              <w:t xml:space="preserve"> проекциях )</w:t>
            </w:r>
          </w:p>
        </w:tc>
        <w:tc>
          <w:tcPr>
            <w:tcW w:w="1180" w:type="dxa"/>
            <w:tcBorders>
              <w:top w:val="nil"/>
              <w:left w:val="nil"/>
              <w:bottom w:val="single" w:sz="4" w:space="0" w:color="auto"/>
              <w:right w:val="single" w:sz="4" w:space="0" w:color="auto"/>
            </w:tcBorders>
            <w:shd w:val="clear" w:color="auto" w:fill="auto"/>
            <w:vAlign w:val="center"/>
            <w:hideMark/>
          </w:tcPr>
          <w:p w:rsidR="005000CE" w:rsidRPr="00000893" w:rsidRDefault="005000CE" w:rsidP="006C6CE5">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366,22</w:t>
            </w:r>
          </w:p>
        </w:tc>
      </w:tr>
      <w:tr w:rsidR="005000CE" w:rsidRPr="00000893" w:rsidTr="006406AA">
        <w:trPr>
          <w:trHeight w:val="397"/>
        </w:trPr>
        <w:tc>
          <w:tcPr>
            <w:tcW w:w="2988" w:type="dxa"/>
            <w:vMerge/>
            <w:tcBorders>
              <w:top w:val="nil"/>
              <w:left w:val="single" w:sz="4" w:space="0" w:color="auto"/>
              <w:bottom w:val="single" w:sz="4" w:space="0" w:color="auto"/>
              <w:right w:val="single" w:sz="4" w:space="0" w:color="auto"/>
            </w:tcBorders>
            <w:vAlign w:val="center"/>
            <w:hideMark/>
          </w:tcPr>
          <w:p w:rsidR="005000CE" w:rsidRPr="00000893" w:rsidRDefault="005000CE" w:rsidP="006C6CE5">
            <w:pPr>
              <w:spacing w:after="0" w:line="240" w:lineRule="auto"/>
              <w:jc w:val="center"/>
              <w:rPr>
                <w:rFonts w:ascii="Times New Roman" w:eastAsia="Times New Roman" w:hAnsi="Times New Roman"/>
                <w:lang w:eastAsia="ru-RU"/>
              </w:rPr>
            </w:pPr>
          </w:p>
        </w:tc>
        <w:tc>
          <w:tcPr>
            <w:tcW w:w="6237" w:type="dxa"/>
            <w:tcBorders>
              <w:top w:val="nil"/>
              <w:left w:val="nil"/>
              <w:bottom w:val="single" w:sz="4" w:space="0" w:color="auto"/>
              <w:right w:val="single" w:sz="4" w:space="0" w:color="auto"/>
            </w:tcBorders>
            <w:shd w:val="clear" w:color="auto" w:fill="auto"/>
            <w:vAlign w:val="center"/>
            <w:hideMark/>
          </w:tcPr>
          <w:p w:rsidR="005000CE" w:rsidRPr="00000893" w:rsidRDefault="005000CE" w:rsidP="006C6CE5">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A08.20.004.001 Цитологическое (</w:t>
            </w:r>
            <w:proofErr w:type="spellStart"/>
            <w:r w:rsidRPr="00000893">
              <w:rPr>
                <w:rFonts w:ascii="Times New Roman" w:eastAsia="Times New Roman" w:hAnsi="Times New Roman"/>
                <w:lang w:eastAsia="ru-RU"/>
              </w:rPr>
              <w:t>скрининговое</w:t>
            </w:r>
            <w:proofErr w:type="spellEnd"/>
            <w:r w:rsidRPr="00000893">
              <w:rPr>
                <w:rFonts w:ascii="Times New Roman" w:eastAsia="Times New Roman" w:hAnsi="Times New Roman"/>
                <w:lang w:eastAsia="ru-RU"/>
              </w:rPr>
              <w:t>) исследование эпителия шейки матки и цервикального канала</w:t>
            </w:r>
          </w:p>
        </w:tc>
        <w:tc>
          <w:tcPr>
            <w:tcW w:w="1180" w:type="dxa"/>
            <w:tcBorders>
              <w:top w:val="nil"/>
              <w:left w:val="nil"/>
              <w:bottom w:val="single" w:sz="4" w:space="0" w:color="auto"/>
              <w:right w:val="single" w:sz="4" w:space="0" w:color="auto"/>
            </w:tcBorders>
            <w:shd w:val="clear" w:color="auto" w:fill="auto"/>
            <w:vAlign w:val="center"/>
            <w:hideMark/>
          </w:tcPr>
          <w:p w:rsidR="005000CE" w:rsidRPr="00000893" w:rsidRDefault="005000CE" w:rsidP="006C6CE5">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223,76</w:t>
            </w:r>
          </w:p>
        </w:tc>
      </w:tr>
      <w:tr w:rsidR="005000CE" w:rsidRPr="00000893" w:rsidTr="006406AA">
        <w:trPr>
          <w:trHeight w:val="397"/>
        </w:trPr>
        <w:tc>
          <w:tcPr>
            <w:tcW w:w="2988" w:type="dxa"/>
            <w:vMerge/>
            <w:tcBorders>
              <w:top w:val="nil"/>
              <w:left w:val="single" w:sz="4" w:space="0" w:color="auto"/>
              <w:bottom w:val="single" w:sz="4" w:space="0" w:color="auto"/>
              <w:right w:val="single" w:sz="4" w:space="0" w:color="auto"/>
            </w:tcBorders>
            <w:vAlign w:val="center"/>
            <w:hideMark/>
          </w:tcPr>
          <w:p w:rsidR="005000CE" w:rsidRPr="00000893" w:rsidRDefault="005000CE" w:rsidP="006C6CE5">
            <w:pPr>
              <w:spacing w:after="0" w:line="240" w:lineRule="auto"/>
              <w:jc w:val="center"/>
              <w:rPr>
                <w:rFonts w:ascii="Times New Roman" w:eastAsia="Times New Roman" w:hAnsi="Times New Roman"/>
                <w:lang w:eastAsia="ru-RU"/>
              </w:rPr>
            </w:pPr>
          </w:p>
        </w:tc>
        <w:tc>
          <w:tcPr>
            <w:tcW w:w="6237" w:type="dxa"/>
            <w:tcBorders>
              <w:top w:val="nil"/>
              <w:left w:val="nil"/>
              <w:bottom w:val="single" w:sz="4" w:space="0" w:color="auto"/>
              <w:right w:val="single" w:sz="4" w:space="0" w:color="auto"/>
            </w:tcBorders>
            <w:shd w:val="clear" w:color="auto" w:fill="auto"/>
            <w:vAlign w:val="center"/>
            <w:hideMark/>
          </w:tcPr>
          <w:p w:rsidR="005000CE" w:rsidRPr="00000893" w:rsidRDefault="005000CE" w:rsidP="006C6CE5">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A08.20.004.003 Цитологическое (уточняющее) исследование эпителия шейки матки и цервикального канала</w:t>
            </w:r>
          </w:p>
        </w:tc>
        <w:tc>
          <w:tcPr>
            <w:tcW w:w="1180" w:type="dxa"/>
            <w:tcBorders>
              <w:top w:val="nil"/>
              <w:left w:val="nil"/>
              <w:bottom w:val="single" w:sz="4" w:space="0" w:color="auto"/>
              <w:right w:val="single" w:sz="4" w:space="0" w:color="auto"/>
            </w:tcBorders>
            <w:shd w:val="clear" w:color="auto" w:fill="auto"/>
            <w:vAlign w:val="center"/>
            <w:hideMark/>
          </w:tcPr>
          <w:p w:rsidR="005000CE" w:rsidRPr="00000893" w:rsidRDefault="005000CE" w:rsidP="006C6CE5">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394,34</w:t>
            </w:r>
          </w:p>
        </w:tc>
      </w:tr>
      <w:tr w:rsidR="005000CE" w:rsidRPr="00000893" w:rsidTr="006406AA">
        <w:trPr>
          <w:trHeight w:val="397"/>
        </w:trPr>
        <w:tc>
          <w:tcPr>
            <w:tcW w:w="2988" w:type="dxa"/>
            <w:vMerge/>
            <w:tcBorders>
              <w:top w:val="nil"/>
              <w:left w:val="single" w:sz="4" w:space="0" w:color="auto"/>
              <w:bottom w:val="single" w:sz="4" w:space="0" w:color="auto"/>
              <w:right w:val="single" w:sz="4" w:space="0" w:color="auto"/>
            </w:tcBorders>
            <w:vAlign w:val="center"/>
            <w:hideMark/>
          </w:tcPr>
          <w:p w:rsidR="005000CE" w:rsidRPr="00000893" w:rsidRDefault="005000CE" w:rsidP="006C6CE5">
            <w:pPr>
              <w:spacing w:after="0" w:line="240" w:lineRule="auto"/>
              <w:jc w:val="center"/>
              <w:rPr>
                <w:rFonts w:ascii="Times New Roman" w:eastAsia="Times New Roman" w:hAnsi="Times New Roman"/>
                <w:lang w:eastAsia="ru-RU"/>
              </w:rPr>
            </w:pPr>
          </w:p>
        </w:tc>
        <w:tc>
          <w:tcPr>
            <w:tcW w:w="6237" w:type="dxa"/>
            <w:tcBorders>
              <w:top w:val="nil"/>
              <w:left w:val="nil"/>
              <w:bottom w:val="single" w:sz="4" w:space="0" w:color="auto"/>
              <w:right w:val="single" w:sz="4" w:space="0" w:color="auto"/>
            </w:tcBorders>
            <w:shd w:val="clear" w:color="auto" w:fill="auto"/>
            <w:vAlign w:val="center"/>
            <w:hideMark/>
          </w:tcPr>
          <w:p w:rsidR="005000CE" w:rsidRPr="00000893" w:rsidRDefault="005000CE" w:rsidP="006C6CE5">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 xml:space="preserve">А09.05.219 Исследование уровня белка S100 в сыворотке крови (S100); </w:t>
            </w:r>
          </w:p>
        </w:tc>
        <w:tc>
          <w:tcPr>
            <w:tcW w:w="1180" w:type="dxa"/>
            <w:tcBorders>
              <w:top w:val="nil"/>
              <w:left w:val="nil"/>
              <w:bottom w:val="single" w:sz="4" w:space="0" w:color="auto"/>
              <w:right w:val="single" w:sz="4" w:space="0" w:color="auto"/>
            </w:tcBorders>
            <w:shd w:val="clear" w:color="auto" w:fill="auto"/>
            <w:vAlign w:val="center"/>
            <w:hideMark/>
          </w:tcPr>
          <w:p w:rsidR="005000CE" w:rsidRPr="00000893" w:rsidRDefault="005000CE" w:rsidP="006C6CE5">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1 162,03</w:t>
            </w:r>
          </w:p>
        </w:tc>
      </w:tr>
      <w:tr w:rsidR="005000CE" w:rsidRPr="00000893" w:rsidTr="006406AA">
        <w:trPr>
          <w:trHeight w:val="397"/>
        </w:trPr>
        <w:tc>
          <w:tcPr>
            <w:tcW w:w="2988" w:type="dxa"/>
            <w:vMerge/>
            <w:tcBorders>
              <w:top w:val="nil"/>
              <w:left w:val="single" w:sz="4" w:space="0" w:color="auto"/>
              <w:bottom w:val="single" w:sz="4" w:space="0" w:color="auto"/>
              <w:right w:val="single" w:sz="4" w:space="0" w:color="auto"/>
            </w:tcBorders>
            <w:vAlign w:val="center"/>
            <w:hideMark/>
          </w:tcPr>
          <w:p w:rsidR="005000CE" w:rsidRPr="00000893" w:rsidRDefault="005000CE" w:rsidP="006C6CE5">
            <w:pPr>
              <w:spacing w:after="0" w:line="240" w:lineRule="auto"/>
              <w:jc w:val="center"/>
              <w:rPr>
                <w:rFonts w:ascii="Times New Roman" w:eastAsia="Times New Roman" w:hAnsi="Times New Roman"/>
                <w:lang w:eastAsia="ru-RU"/>
              </w:rPr>
            </w:pPr>
          </w:p>
        </w:tc>
        <w:tc>
          <w:tcPr>
            <w:tcW w:w="6237" w:type="dxa"/>
            <w:tcBorders>
              <w:top w:val="nil"/>
              <w:left w:val="nil"/>
              <w:bottom w:val="single" w:sz="4" w:space="0" w:color="auto"/>
              <w:right w:val="single" w:sz="4" w:space="0" w:color="auto"/>
            </w:tcBorders>
            <w:shd w:val="clear" w:color="auto" w:fill="auto"/>
            <w:vAlign w:val="center"/>
            <w:hideMark/>
          </w:tcPr>
          <w:p w:rsidR="005000CE" w:rsidRPr="00000893" w:rsidRDefault="005000CE" w:rsidP="006C6CE5">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 xml:space="preserve">A09.05.130 Исследование уровня </w:t>
            </w:r>
            <w:proofErr w:type="spellStart"/>
            <w:r w:rsidRPr="00000893">
              <w:rPr>
                <w:rFonts w:ascii="Times New Roman" w:eastAsia="Times New Roman" w:hAnsi="Times New Roman"/>
                <w:lang w:eastAsia="ru-RU"/>
              </w:rPr>
              <w:t>простатспецифического</w:t>
            </w:r>
            <w:proofErr w:type="spellEnd"/>
            <w:r w:rsidRPr="00000893">
              <w:rPr>
                <w:rFonts w:ascii="Times New Roman" w:eastAsia="Times New Roman" w:hAnsi="Times New Roman"/>
                <w:lang w:eastAsia="ru-RU"/>
              </w:rPr>
              <w:t xml:space="preserve"> антигена в крови</w:t>
            </w:r>
          </w:p>
        </w:tc>
        <w:tc>
          <w:tcPr>
            <w:tcW w:w="1180" w:type="dxa"/>
            <w:tcBorders>
              <w:top w:val="nil"/>
              <w:left w:val="nil"/>
              <w:bottom w:val="single" w:sz="4" w:space="0" w:color="auto"/>
              <w:right w:val="single" w:sz="4" w:space="0" w:color="auto"/>
            </w:tcBorders>
            <w:shd w:val="clear" w:color="auto" w:fill="auto"/>
            <w:vAlign w:val="center"/>
            <w:hideMark/>
          </w:tcPr>
          <w:p w:rsidR="005000CE" w:rsidRPr="00000893" w:rsidRDefault="005000CE" w:rsidP="006C6CE5">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398,33</w:t>
            </w:r>
          </w:p>
        </w:tc>
      </w:tr>
      <w:tr w:rsidR="005000CE" w:rsidRPr="00000893" w:rsidTr="006406AA">
        <w:trPr>
          <w:trHeight w:val="397"/>
        </w:trPr>
        <w:tc>
          <w:tcPr>
            <w:tcW w:w="2988" w:type="dxa"/>
            <w:vMerge/>
            <w:tcBorders>
              <w:top w:val="nil"/>
              <w:left w:val="single" w:sz="4" w:space="0" w:color="auto"/>
              <w:bottom w:val="single" w:sz="4" w:space="0" w:color="auto"/>
              <w:right w:val="single" w:sz="4" w:space="0" w:color="auto"/>
            </w:tcBorders>
            <w:vAlign w:val="center"/>
            <w:hideMark/>
          </w:tcPr>
          <w:p w:rsidR="005000CE" w:rsidRPr="00000893" w:rsidRDefault="005000CE" w:rsidP="006C6CE5">
            <w:pPr>
              <w:spacing w:after="0" w:line="240" w:lineRule="auto"/>
              <w:jc w:val="center"/>
              <w:rPr>
                <w:rFonts w:ascii="Times New Roman" w:eastAsia="Times New Roman" w:hAnsi="Times New Roman"/>
                <w:lang w:eastAsia="ru-RU"/>
              </w:rPr>
            </w:pPr>
          </w:p>
        </w:tc>
        <w:tc>
          <w:tcPr>
            <w:tcW w:w="6237" w:type="dxa"/>
            <w:tcBorders>
              <w:top w:val="nil"/>
              <w:left w:val="nil"/>
              <w:bottom w:val="single" w:sz="4" w:space="0" w:color="auto"/>
              <w:right w:val="single" w:sz="4" w:space="0" w:color="auto"/>
            </w:tcBorders>
            <w:shd w:val="clear" w:color="auto" w:fill="auto"/>
            <w:vAlign w:val="center"/>
            <w:hideMark/>
          </w:tcPr>
          <w:p w:rsidR="005000CE" w:rsidRPr="00000893" w:rsidRDefault="005000CE" w:rsidP="006C6CE5">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 xml:space="preserve">A09.05.130.001 Исследование уровня </w:t>
            </w:r>
            <w:proofErr w:type="spellStart"/>
            <w:r w:rsidRPr="00000893">
              <w:rPr>
                <w:rFonts w:ascii="Times New Roman" w:eastAsia="Times New Roman" w:hAnsi="Times New Roman"/>
                <w:lang w:eastAsia="ru-RU"/>
              </w:rPr>
              <w:t>простатспецифического</w:t>
            </w:r>
            <w:proofErr w:type="spellEnd"/>
            <w:r w:rsidRPr="00000893">
              <w:rPr>
                <w:rFonts w:ascii="Times New Roman" w:eastAsia="Times New Roman" w:hAnsi="Times New Roman"/>
                <w:lang w:eastAsia="ru-RU"/>
              </w:rPr>
              <w:t xml:space="preserve"> антигена свободного в крови</w:t>
            </w:r>
          </w:p>
        </w:tc>
        <w:tc>
          <w:tcPr>
            <w:tcW w:w="1180" w:type="dxa"/>
            <w:tcBorders>
              <w:top w:val="nil"/>
              <w:left w:val="nil"/>
              <w:bottom w:val="single" w:sz="4" w:space="0" w:color="auto"/>
              <w:right w:val="single" w:sz="4" w:space="0" w:color="auto"/>
            </w:tcBorders>
            <w:shd w:val="clear" w:color="auto" w:fill="auto"/>
            <w:vAlign w:val="center"/>
            <w:hideMark/>
          </w:tcPr>
          <w:p w:rsidR="005000CE" w:rsidRPr="00000893" w:rsidRDefault="005000CE" w:rsidP="006C6CE5">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383,49</w:t>
            </w:r>
          </w:p>
          <w:p w:rsidR="005000CE" w:rsidRPr="00000893" w:rsidRDefault="005000CE" w:rsidP="006C6CE5">
            <w:pPr>
              <w:spacing w:after="0" w:line="240" w:lineRule="auto"/>
              <w:jc w:val="center"/>
              <w:rPr>
                <w:rFonts w:ascii="Times New Roman" w:eastAsia="Times New Roman" w:hAnsi="Times New Roman"/>
                <w:lang w:eastAsia="ru-RU"/>
              </w:rPr>
            </w:pPr>
          </w:p>
        </w:tc>
      </w:tr>
      <w:tr w:rsidR="005000CE" w:rsidRPr="00000893" w:rsidTr="006406AA">
        <w:trPr>
          <w:trHeight w:val="397"/>
        </w:trPr>
        <w:tc>
          <w:tcPr>
            <w:tcW w:w="2988" w:type="dxa"/>
            <w:vMerge/>
            <w:tcBorders>
              <w:top w:val="nil"/>
              <w:left w:val="single" w:sz="4" w:space="0" w:color="auto"/>
              <w:bottom w:val="single" w:sz="4" w:space="0" w:color="auto"/>
              <w:right w:val="single" w:sz="4" w:space="0" w:color="auto"/>
            </w:tcBorders>
            <w:vAlign w:val="center"/>
            <w:hideMark/>
          </w:tcPr>
          <w:p w:rsidR="005000CE" w:rsidRPr="00000893" w:rsidRDefault="005000CE" w:rsidP="006C6CE5">
            <w:pPr>
              <w:spacing w:after="0" w:line="240" w:lineRule="auto"/>
              <w:jc w:val="center"/>
              <w:rPr>
                <w:rFonts w:ascii="Times New Roman" w:eastAsia="Times New Roman" w:hAnsi="Times New Roman"/>
                <w:lang w:eastAsia="ru-RU"/>
              </w:rPr>
            </w:pPr>
          </w:p>
        </w:tc>
        <w:tc>
          <w:tcPr>
            <w:tcW w:w="6237" w:type="dxa"/>
            <w:tcBorders>
              <w:top w:val="nil"/>
              <w:left w:val="nil"/>
              <w:bottom w:val="single" w:sz="4" w:space="0" w:color="auto"/>
              <w:right w:val="single" w:sz="4" w:space="0" w:color="auto"/>
            </w:tcBorders>
            <w:shd w:val="clear" w:color="auto" w:fill="auto"/>
            <w:vAlign w:val="center"/>
            <w:hideMark/>
          </w:tcPr>
          <w:p w:rsidR="005000CE" w:rsidRPr="00000893" w:rsidRDefault="005000CE" w:rsidP="006C6CE5">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 xml:space="preserve">A09.05.202 Исследование уровня антигена </w:t>
            </w:r>
            <w:proofErr w:type="spellStart"/>
            <w:r w:rsidRPr="00000893">
              <w:rPr>
                <w:rFonts w:ascii="Times New Roman" w:eastAsia="Times New Roman" w:hAnsi="Times New Roman"/>
                <w:lang w:eastAsia="ru-RU"/>
              </w:rPr>
              <w:t>аденогенных</w:t>
            </w:r>
            <w:proofErr w:type="spellEnd"/>
            <w:r w:rsidRPr="00000893">
              <w:rPr>
                <w:rFonts w:ascii="Times New Roman" w:eastAsia="Times New Roman" w:hAnsi="Times New Roman"/>
                <w:lang w:eastAsia="ru-RU"/>
              </w:rPr>
              <w:t xml:space="preserve"> раков </w:t>
            </w:r>
            <w:proofErr w:type="spellStart"/>
            <w:r w:rsidRPr="00000893">
              <w:rPr>
                <w:rFonts w:ascii="Times New Roman" w:eastAsia="Times New Roman" w:hAnsi="Times New Roman"/>
                <w:lang w:eastAsia="ru-RU"/>
              </w:rPr>
              <w:t>Ca</w:t>
            </w:r>
            <w:proofErr w:type="spellEnd"/>
            <w:r w:rsidRPr="00000893">
              <w:rPr>
                <w:rFonts w:ascii="Times New Roman" w:eastAsia="Times New Roman" w:hAnsi="Times New Roman"/>
                <w:lang w:eastAsia="ru-RU"/>
              </w:rPr>
              <w:t xml:space="preserve"> 125 в крови</w:t>
            </w:r>
          </w:p>
        </w:tc>
        <w:tc>
          <w:tcPr>
            <w:tcW w:w="1180" w:type="dxa"/>
            <w:tcBorders>
              <w:top w:val="nil"/>
              <w:left w:val="nil"/>
              <w:bottom w:val="single" w:sz="4" w:space="0" w:color="auto"/>
              <w:right w:val="single" w:sz="4" w:space="0" w:color="auto"/>
            </w:tcBorders>
            <w:shd w:val="clear" w:color="auto" w:fill="auto"/>
            <w:vAlign w:val="center"/>
            <w:hideMark/>
          </w:tcPr>
          <w:p w:rsidR="005000CE" w:rsidRPr="00000893" w:rsidRDefault="005000CE" w:rsidP="006C6CE5">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424,41</w:t>
            </w:r>
          </w:p>
        </w:tc>
      </w:tr>
      <w:tr w:rsidR="005000CE" w:rsidRPr="00000893" w:rsidTr="006406AA">
        <w:trPr>
          <w:trHeight w:val="397"/>
        </w:trPr>
        <w:tc>
          <w:tcPr>
            <w:tcW w:w="2988" w:type="dxa"/>
            <w:vMerge/>
            <w:tcBorders>
              <w:top w:val="nil"/>
              <w:left w:val="single" w:sz="4" w:space="0" w:color="auto"/>
              <w:bottom w:val="single" w:sz="4" w:space="0" w:color="auto"/>
              <w:right w:val="single" w:sz="4" w:space="0" w:color="auto"/>
            </w:tcBorders>
            <w:vAlign w:val="center"/>
            <w:hideMark/>
          </w:tcPr>
          <w:p w:rsidR="005000CE" w:rsidRPr="00000893" w:rsidRDefault="005000CE" w:rsidP="006C6CE5">
            <w:pPr>
              <w:spacing w:after="0" w:line="240" w:lineRule="auto"/>
              <w:jc w:val="center"/>
              <w:rPr>
                <w:rFonts w:ascii="Times New Roman" w:eastAsia="Times New Roman" w:hAnsi="Times New Roman"/>
                <w:lang w:eastAsia="ru-RU"/>
              </w:rPr>
            </w:pPr>
          </w:p>
        </w:tc>
        <w:tc>
          <w:tcPr>
            <w:tcW w:w="6237" w:type="dxa"/>
            <w:tcBorders>
              <w:top w:val="nil"/>
              <w:left w:val="nil"/>
              <w:bottom w:val="single" w:sz="4" w:space="0" w:color="auto"/>
              <w:right w:val="single" w:sz="4" w:space="0" w:color="auto"/>
            </w:tcBorders>
            <w:shd w:val="clear" w:color="auto" w:fill="auto"/>
            <w:vAlign w:val="center"/>
            <w:hideMark/>
          </w:tcPr>
          <w:p w:rsidR="005000CE" w:rsidRPr="00000893" w:rsidRDefault="005000CE" w:rsidP="006C6CE5">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 xml:space="preserve">A09.05.231 Исследование уровня </w:t>
            </w:r>
            <w:proofErr w:type="spellStart"/>
            <w:r w:rsidRPr="00000893">
              <w:rPr>
                <w:rFonts w:ascii="Times New Roman" w:eastAsia="Times New Roman" w:hAnsi="Times New Roman"/>
                <w:lang w:eastAsia="ru-RU"/>
              </w:rPr>
              <w:t>опухолеассоциированного</w:t>
            </w:r>
            <w:proofErr w:type="spellEnd"/>
            <w:r w:rsidRPr="00000893">
              <w:rPr>
                <w:rFonts w:ascii="Times New Roman" w:eastAsia="Times New Roman" w:hAnsi="Times New Roman"/>
                <w:lang w:eastAsia="ru-RU"/>
              </w:rPr>
              <w:t xml:space="preserve"> маркера СА 15-3 в крови</w:t>
            </w:r>
          </w:p>
        </w:tc>
        <w:tc>
          <w:tcPr>
            <w:tcW w:w="1180" w:type="dxa"/>
            <w:tcBorders>
              <w:top w:val="nil"/>
              <w:left w:val="nil"/>
              <w:bottom w:val="single" w:sz="4" w:space="0" w:color="auto"/>
              <w:right w:val="single" w:sz="4" w:space="0" w:color="auto"/>
            </w:tcBorders>
            <w:shd w:val="clear" w:color="auto" w:fill="auto"/>
            <w:vAlign w:val="center"/>
            <w:hideMark/>
          </w:tcPr>
          <w:p w:rsidR="005000CE" w:rsidRPr="00000893" w:rsidRDefault="005000CE" w:rsidP="006C6CE5">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489,43</w:t>
            </w:r>
          </w:p>
        </w:tc>
      </w:tr>
      <w:tr w:rsidR="005000CE" w:rsidRPr="00000893" w:rsidTr="006406AA">
        <w:trPr>
          <w:trHeight w:val="397"/>
        </w:trPr>
        <w:tc>
          <w:tcPr>
            <w:tcW w:w="2988" w:type="dxa"/>
            <w:vMerge/>
            <w:tcBorders>
              <w:top w:val="nil"/>
              <w:left w:val="single" w:sz="4" w:space="0" w:color="auto"/>
              <w:bottom w:val="single" w:sz="4" w:space="0" w:color="auto"/>
              <w:right w:val="single" w:sz="4" w:space="0" w:color="auto"/>
            </w:tcBorders>
            <w:vAlign w:val="center"/>
            <w:hideMark/>
          </w:tcPr>
          <w:p w:rsidR="005000CE" w:rsidRPr="00000893" w:rsidRDefault="005000CE" w:rsidP="006C6CE5">
            <w:pPr>
              <w:spacing w:after="0" w:line="240" w:lineRule="auto"/>
              <w:jc w:val="center"/>
              <w:rPr>
                <w:rFonts w:ascii="Times New Roman" w:eastAsia="Times New Roman" w:hAnsi="Times New Roman"/>
                <w:lang w:eastAsia="ru-RU"/>
              </w:rPr>
            </w:pPr>
          </w:p>
        </w:tc>
        <w:tc>
          <w:tcPr>
            <w:tcW w:w="6237" w:type="dxa"/>
            <w:tcBorders>
              <w:top w:val="nil"/>
              <w:left w:val="nil"/>
              <w:bottom w:val="single" w:sz="4" w:space="0" w:color="auto"/>
              <w:right w:val="single" w:sz="4" w:space="0" w:color="auto"/>
            </w:tcBorders>
            <w:shd w:val="clear" w:color="auto" w:fill="auto"/>
            <w:vAlign w:val="center"/>
            <w:hideMark/>
          </w:tcPr>
          <w:p w:rsidR="005000CE" w:rsidRPr="00000893" w:rsidRDefault="005000CE" w:rsidP="006C6CE5">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 xml:space="preserve">A09.05.247 Исследование уровня растворимого фрагмента </w:t>
            </w:r>
            <w:proofErr w:type="spellStart"/>
            <w:r w:rsidRPr="00000893">
              <w:rPr>
                <w:rFonts w:ascii="Times New Roman" w:eastAsia="Times New Roman" w:hAnsi="Times New Roman"/>
                <w:lang w:eastAsia="ru-RU"/>
              </w:rPr>
              <w:t>цитокератина</w:t>
            </w:r>
            <w:proofErr w:type="spellEnd"/>
            <w:r w:rsidRPr="00000893">
              <w:rPr>
                <w:rFonts w:ascii="Times New Roman" w:eastAsia="Times New Roman" w:hAnsi="Times New Roman"/>
                <w:lang w:eastAsia="ru-RU"/>
              </w:rPr>
              <w:t xml:space="preserve"> 19 (CYFRA 21.1) в крови</w:t>
            </w:r>
          </w:p>
        </w:tc>
        <w:tc>
          <w:tcPr>
            <w:tcW w:w="1180" w:type="dxa"/>
            <w:tcBorders>
              <w:top w:val="nil"/>
              <w:left w:val="nil"/>
              <w:bottom w:val="single" w:sz="4" w:space="0" w:color="auto"/>
              <w:right w:val="single" w:sz="4" w:space="0" w:color="auto"/>
            </w:tcBorders>
            <w:shd w:val="clear" w:color="auto" w:fill="auto"/>
            <w:vAlign w:val="center"/>
            <w:hideMark/>
          </w:tcPr>
          <w:p w:rsidR="005000CE" w:rsidRPr="00000893" w:rsidRDefault="005000CE" w:rsidP="006C6CE5">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610,62</w:t>
            </w:r>
          </w:p>
        </w:tc>
      </w:tr>
      <w:tr w:rsidR="005000CE" w:rsidRPr="00000893" w:rsidTr="006406AA">
        <w:trPr>
          <w:trHeight w:val="397"/>
        </w:trPr>
        <w:tc>
          <w:tcPr>
            <w:tcW w:w="2988" w:type="dxa"/>
            <w:vMerge/>
            <w:tcBorders>
              <w:top w:val="nil"/>
              <w:left w:val="single" w:sz="4" w:space="0" w:color="auto"/>
              <w:bottom w:val="single" w:sz="4" w:space="0" w:color="auto"/>
              <w:right w:val="single" w:sz="4" w:space="0" w:color="auto"/>
            </w:tcBorders>
            <w:vAlign w:val="center"/>
            <w:hideMark/>
          </w:tcPr>
          <w:p w:rsidR="005000CE" w:rsidRPr="00000893" w:rsidRDefault="005000CE" w:rsidP="006C6CE5">
            <w:pPr>
              <w:spacing w:after="0" w:line="240" w:lineRule="auto"/>
              <w:jc w:val="center"/>
              <w:rPr>
                <w:rFonts w:ascii="Times New Roman" w:eastAsia="Times New Roman" w:hAnsi="Times New Roman"/>
                <w:lang w:eastAsia="ru-RU"/>
              </w:rPr>
            </w:pPr>
          </w:p>
        </w:tc>
        <w:tc>
          <w:tcPr>
            <w:tcW w:w="6237" w:type="dxa"/>
            <w:tcBorders>
              <w:top w:val="nil"/>
              <w:left w:val="nil"/>
              <w:bottom w:val="single" w:sz="4" w:space="0" w:color="auto"/>
              <w:right w:val="single" w:sz="4" w:space="0" w:color="auto"/>
            </w:tcBorders>
            <w:shd w:val="clear" w:color="auto" w:fill="auto"/>
            <w:vAlign w:val="center"/>
            <w:hideMark/>
          </w:tcPr>
          <w:p w:rsidR="005000CE" w:rsidRPr="00000893" w:rsidRDefault="005000CE" w:rsidP="006C6CE5">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A09.05.300 Определение секреторного белка эпидидимиса человека 4 (HE4) в крови</w:t>
            </w:r>
          </w:p>
        </w:tc>
        <w:tc>
          <w:tcPr>
            <w:tcW w:w="1180" w:type="dxa"/>
            <w:tcBorders>
              <w:top w:val="nil"/>
              <w:left w:val="nil"/>
              <w:bottom w:val="single" w:sz="4" w:space="0" w:color="auto"/>
              <w:right w:val="single" w:sz="4" w:space="0" w:color="auto"/>
            </w:tcBorders>
            <w:shd w:val="clear" w:color="auto" w:fill="auto"/>
            <w:vAlign w:val="center"/>
            <w:hideMark/>
          </w:tcPr>
          <w:p w:rsidR="005000CE" w:rsidRPr="00000893" w:rsidRDefault="005000CE" w:rsidP="006C6CE5">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1 525,9</w:t>
            </w:r>
          </w:p>
        </w:tc>
      </w:tr>
      <w:tr w:rsidR="00FC1784" w:rsidRPr="00000893" w:rsidTr="006406AA">
        <w:trPr>
          <w:trHeight w:val="397"/>
        </w:trPr>
        <w:tc>
          <w:tcPr>
            <w:tcW w:w="2988" w:type="dxa"/>
            <w:vMerge/>
            <w:tcBorders>
              <w:top w:val="nil"/>
              <w:left w:val="single" w:sz="4" w:space="0" w:color="auto"/>
              <w:bottom w:val="single" w:sz="4" w:space="0" w:color="auto"/>
              <w:right w:val="single" w:sz="4" w:space="0" w:color="auto"/>
            </w:tcBorders>
            <w:vAlign w:val="center"/>
            <w:hideMark/>
          </w:tcPr>
          <w:p w:rsidR="00FC1784" w:rsidRPr="00000893" w:rsidRDefault="00FC1784" w:rsidP="006C6CE5">
            <w:pPr>
              <w:spacing w:after="0" w:line="240" w:lineRule="auto"/>
              <w:jc w:val="center"/>
              <w:rPr>
                <w:rFonts w:ascii="Times New Roman" w:eastAsia="Times New Roman" w:hAnsi="Times New Roman"/>
                <w:lang w:eastAsia="ru-RU"/>
              </w:rPr>
            </w:pPr>
          </w:p>
        </w:tc>
        <w:tc>
          <w:tcPr>
            <w:tcW w:w="6237" w:type="dxa"/>
            <w:tcBorders>
              <w:top w:val="nil"/>
              <w:left w:val="nil"/>
              <w:bottom w:val="single" w:sz="4" w:space="0" w:color="auto"/>
              <w:right w:val="single" w:sz="4" w:space="0" w:color="auto"/>
            </w:tcBorders>
            <w:shd w:val="clear" w:color="auto" w:fill="auto"/>
            <w:vAlign w:val="center"/>
            <w:hideMark/>
          </w:tcPr>
          <w:p w:rsidR="00FC1784" w:rsidRPr="00000893" w:rsidRDefault="00FC1784" w:rsidP="006C6CE5">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B01.070.011.008 Дистанционное взаимодействие среднего медицинского персонала с пациентами и (или) их законными представителями</w:t>
            </w:r>
          </w:p>
        </w:tc>
        <w:tc>
          <w:tcPr>
            <w:tcW w:w="1180" w:type="dxa"/>
            <w:tcBorders>
              <w:top w:val="nil"/>
              <w:left w:val="nil"/>
              <w:bottom w:val="single" w:sz="4" w:space="0" w:color="auto"/>
              <w:right w:val="single" w:sz="4" w:space="0" w:color="auto"/>
            </w:tcBorders>
            <w:shd w:val="clear" w:color="auto" w:fill="auto"/>
            <w:vAlign w:val="center"/>
            <w:hideMark/>
          </w:tcPr>
          <w:p w:rsidR="00FC1784" w:rsidRPr="00000893" w:rsidRDefault="00FC1784" w:rsidP="006C6CE5">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98,00</w:t>
            </w:r>
          </w:p>
        </w:tc>
      </w:tr>
      <w:tr w:rsidR="00FC1784" w:rsidRPr="00000893" w:rsidTr="006406AA">
        <w:trPr>
          <w:trHeight w:val="397"/>
        </w:trPr>
        <w:tc>
          <w:tcPr>
            <w:tcW w:w="2988" w:type="dxa"/>
            <w:vMerge/>
            <w:tcBorders>
              <w:top w:val="nil"/>
              <w:left w:val="single" w:sz="4" w:space="0" w:color="auto"/>
              <w:bottom w:val="single" w:sz="4" w:space="0" w:color="auto"/>
              <w:right w:val="single" w:sz="4" w:space="0" w:color="auto"/>
            </w:tcBorders>
            <w:vAlign w:val="center"/>
            <w:hideMark/>
          </w:tcPr>
          <w:p w:rsidR="00FC1784" w:rsidRPr="00000893" w:rsidRDefault="00FC1784" w:rsidP="006C6CE5">
            <w:pPr>
              <w:spacing w:after="0" w:line="240" w:lineRule="auto"/>
              <w:jc w:val="center"/>
              <w:rPr>
                <w:rFonts w:ascii="Times New Roman" w:eastAsia="Times New Roman" w:hAnsi="Times New Roman"/>
                <w:lang w:eastAsia="ru-RU"/>
              </w:rPr>
            </w:pPr>
          </w:p>
        </w:tc>
        <w:tc>
          <w:tcPr>
            <w:tcW w:w="6237" w:type="dxa"/>
            <w:tcBorders>
              <w:top w:val="nil"/>
              <w:left w:val="nil"/>
              <w:bottom w:val="single" w:sz="4" w:space="0" w:color="auto"/>
              <w:right w:val="single" w:sz="4" w:space="0" w:color="auto"/>
            </w:tcBorders>
            <w:shd w:val="clear" w:color="auto" w:fill="auto"/>
            <w:vAlign w:val="center"/>
            <w:hideMark/>
          </w:tcPr>
          <w:p w:rsidR="00FC1784" w:rsidRPr="00000893" w:rsidRDefault="00FC1784" w:rsidP="006C6CE5">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B01.070.011.004 Дистанционное взаимодействие врачей с пациентами и (или) их законными представителями в режиме реального времени</w:t>
            </w:r>
          </w:p>
        </w:tc>
        <w:tc>
          <w:tcPr>
            <w:tcW w:w="1180" w:type="dxa"/>
            <w:tcBorders>
              <w:top w:val="nil"/>
              <w:left w:val="nil"/>
              <w:bottom w:val="single" w:sz="4" w:space="0" w:color="auto"/>
              <w:right w:val="single" w:sz="4" w:space="0" w:color="auto"/>
            </w:tcBorders>
            <w:shd w:val="clear" w:color="auto" w:fill="auto"/>
            <w:vAlign w:val="center"/>
            <w:hideMark/>
          </w:tcPr>
          <w:p w:rsidR="00FC1784" w:rsidRPr="00000893" w:rsidRDefault="00FA36A0" w:rsidP="006C6CE5">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355,40</w:t>
            </w:r>
          </w:p>
        </w:tc>
      </w:tr>
      <w:tr w:rsidR="00FC1784" w:rsidRPr="00000893" w:rsidTr="006406AA">
        <w:trPr>
          <w:trHeight w:val="397"/>
        </w:trPr>
        <w:tc>
          <w:tcPr>
            <w:tcW w:w="2988" w:type="dxa"/>
            <w:vMerge/>
            <w:tcBorders>
              <w:top w:val="nil"/>
              <w:left w:val="single" w:sz="4" w:space="0" w:color="auto"/>
              <w:bottom w:val="single" w:sz="4" w:space="0" w:color="auto"/>
              <w:right w:val="single" w:sz="4" w:space="0" w:color="auto"/>
            </w:tcBorders>
            <w:vAlign w:val="center"/>
            <w:hideMark/>
          </w:tcPr>
          <w:p w:rsidR="00FC1784" w:rsidRPr="00000893" w:rsidRDefault="00FC1784" w:rsidP="006C6CE5">
            <w:pPr>
              <w:spacing w:after="0" w:line="240" w:lineRule="auto"/>
              <w:jc w:val="center"/>
              <w:rPr>
                <w:rFonts w:ascii="Times New Roman" w:eastAsia="Times New Roman" w:hAnsi="Times New Roman"/>
                <w:lang w:eastAsia="ru-RU"/>
              </w:rPr>
            </w:pPr>
          </w:p>
        </w:tc>
        <w:tc>
          <w:tcPr>
            <w:tcW w:w="6237" w:type="dxa"/>
            <w:tcBorders>
              <w:top w:val="nil"/>
              <w:left w:val="nil"/>
              <w:bottom w:val="single" w:sz="4" w:space="0" w:color="auto"/>
              <w:right w:val="single" w:sz="4" w:space="0" w:color="auto"/>
            </w:tcBorders>
            <w:shd w:val="clear" w:color="auto" w:fill="auto"/>
            <w:vAlign w:val="center"/>
            <w:hideMark/>
          </w:tcPr>
          <w:p w:rsidR="00FC1784" w:rsidRPr="00000893" w:rsidRDefault="00FC1784" w:rsidP="006C6CE5">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 xml:space="preserve">B01.070.011.006  Дистанционное взаимодействие медицинских работников с пациентами и (или) их законными </w:t>
            </w:r>
            <w:r w:rsidRPr="00000893">
              <w:rPr>
                <w:rFonts w:ascii="Times New Roman" w:eastAsia="Times New Roman" w:hAnsi="Times New Roman"/>
                <w:lang w:eastAsia="ru-RU"/>
              </w:rPr>
              <w:lastRenderedPageBreak/>
              <w:t>представителями в отсроченном режиме</w:t>
            </w:r>
          </w:p>
        </w:tc>
        <w:tc>
          <w:tcPr>
            <w:tcW w:w="1180" w:type="dxa"/>
            <w:tcBorders>
              <w:top w:val="nil"/>
              <w:left w:val="nil"/>
              <w:bottom w:val="single" w:sz="4" w:space="0" w:color="auto"/>
              <w:right w:val="single" w:sz="4" w:space="0" w:color="auto"/>
            </w:tcBorders>
            <w:shd w:val="clear" w:color="auto" w:fill="auto"/>
            <w:vAlign w:val="center"/>
            <w:hideMark/>
          </w:tcPr>
          <w:p w:rsidR="00FC1784" w:rsidRPr="00000893" w:rsidRDefault="00FA36A0" w:rsidP="006C6CE5">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lastRenderedPageBreak/>
              <w:t>355,40</w:t>
            </w:r>
          </w:p>
        </w:tc>
      </w:tr>
      <w:tr w:rsidR="005000CE" w:rsidRPr="00000893" w:rsidTr="006406AA">
        <w:trPr>
          <w:trHeight w:val="397"/>
        </w:trPr>
        <w:tc>
          <w:tcPr>
            <w:tcW w:w="2988" w:type="dxa"/>
            <w:vMerge/>
            <w:tcBorders>
              <w:top w:val="nil"/>
              <w:left w:val="single" w:sz="4" w:space="0" w:color="auto"/>
              <w:bottom w:val="single" w:sz="4" w:space="0" w:color="auto"/>
              <w:right w:val="single" w:sz="4" w:space="0" w:color="auto"/>
            </w:tcBorders>
            <w:vAlign w:val="center"/>
            <w:hideMark/>
          </w:tcPr>
          <w:p w:rsidR="005000CE" w:rsidRPr="00000893" w:rsidRDefault="005000CE" w:rsidP="006C6CE5">
            <w:pPr>
              <w:spacing w:after="0" w:line="240" w:lineRule="auto"/>
              <w:jc w:val="center"/>
              <w:rPr>
                <w:rFonts w:ascii="Times New Roman" w:eastAsia="Times New Roman" w:hAnsi="Times New Roman"/>
                <w:lang w:eastAsia="ru-RU"/>
              </w:rPr>
            </w:pPr>
          </w:p>
        </w:tc>
        <w:tc>
          <w:tcPr>
            <w:tcW w:w="6237" w:type="dxa"/>
            <w:tcBorders>
              <w:top w:val="nil"/>
              <w:left w:val="nil"/>
              <w:bottom w:val="single" w:sz="4" w:space="0" w:color="auto"/>
              <w:right w:val="single" w:sz="4" w:space="0" w:color="auto"/>
            </w:tcBorders>
            <w:shd w:val="clear" w:color="auto" w:fill="auto"/>
            <w:vAlign w:val="center"/>
            <w:hideMark/>
          </w:tcPr>
          <w:p w:rsidR="005000CE" w:rsidRPr="00000893" w:rsidRDefault="005000CE" w:rsidP="006C6CE5">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B01.070.011.001 Дистанционная консультация в режиме реального времени</w:t>
            </w:r>
          </w:p>
        </w:tc>
        <w:tc>
          <w:tcPr>
            <w:tcW w:w="1180" w:type="dxa"/>
            <w:tcBorders>
              <w:top w:val="nil"/>
              <w:left w:val="nil"/>
              <w:bottom w:val="single" w:sz="4" w:space="0" w:color="auto"/>
              <w:right w:val="single" w:sz="4" w:space="0" w:color="auto"/>
            </w:tcBorders>
            <w:shd w:val="clear" w:color="auto" w:fill="auto"/>
            <w:vAlign w:val="center"/>
            <w:hideMark/>
          </w:tcPr>
          <w:p w:rsidR="005000CE" w:rsidRPr="00000893" w:rsidRDefault="00FA36A0" w:rsidP="006C6CE5">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821,23</w:t>
            </w:r>
          </w:p>
        </w:tc>
      </w:tr>
      <w:tr w:rsidR="005000CE" w:rsidRPr="00000893" w:rsidTr="006406AA">
        <w:trPr>
          <w:trHeight w:val="397"/>
        </w:trPr>
        <w:tc>
          <w:tcPr>
            <w:tcW w:w="2988" w:type="dxa"/>
            <w:vMerge/>
            <w:tcBorders>
              <w:top w:val="nil"/>
              <w:left w:val="single" w:sz="4" w:space="0" w:color="auto"/>
              <w:bottom w:val="single" w:sz="4" w:space="0" w:color="auto"/>
              <w:right w:val="single" w:sz="4" w:space="0" w:color="auto"/>
            </w:tcBorders>
            <w:vAlign w:val="center"/>
            <w:hideMark/>
          </w:tcPr>
          <w:p w:rsidR="005000CE" w:rsidRPr="00000893" w:rsidRDefault="005000CE" w:rsidP="006C6CE5">
            <w:pPr>
              <w:spacing w:after="0" w:line="240" w:lineRule="auto"/>
              <w:jc w:val="center"/>
              <w:rPr>
                <w:rFonts w:ascii="Times New Roman" w:eastAsia="Times New Roman" w:hAnsi="Times New Roman"/>
                <w:lang w:eastAsia="ru-RU"/>
              </w:rPr>
            </w:pPr>
          </w:p>
        </w:tc>
        <w:tc>
          <w:tcPr>
            <w:tcW w:w="6237" w:type="dxa"/>
            <w:tcBorders>
              <w:top w:val="nil"/>
              <w:left w:val="nil"/>
              <w:bottom w:val="single" w:sz="4" w:space="0" w:color="auto"/>
              <w:right w:val="single" w:sz="4" w:space="0" w:color="auto"/>
            </w:tcBorders>
            <w:shd w:val="clear" w:color="auto" w:fill="auto"/>
            <w:vAlign w:val="center"/>
            <w:hideMark/>
          </w:tcPr>
          <w:p w:rsidR="005000CE" w:rsidRPr="00000893" w:rsidRDefault="005000CE" w:rsidP="006C6CE5">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B01.070.011.002 Дистанционная консультация в режиме отсроченной консультации</w:t>
            </w:r>
          </w:p>
        </w:tc>
        <w:tc>
          <w:tcPr>
            <w:tcW w:w="1180" w:type="dxa"/>
            <w:tcBorders>
              <w:top w:val="nil"/>
              <w:left w:val="nil"/>
              <w:bottom w:val="single" w:sz="4" w:space="0" w:color="auto"/>
              <w:right w:val="single" w:sz="4" w:space="0" w:color="auto"/>
            </w:tcBorders>
            <w:shd w:val="clear" w:color="auto" w:fill="auto"/>
            <w:vAlign w:val="center"/>
            <w:hideMark/>
          </w:tcPr>
          <w:p w:rsidR="005000CE" w:rsidRPr="00000893" w:rsidRDefault="00FA36A0" w:rsidP="006C6CE5">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757,52</w:t>
            </w:r>
          </w:p>
        </w:tc>
      </w:tr>
      <w:tr w:rsidR="005000CE" w:rsidRPr="00000893" w:rsidTr="006406AA">
        <w:trPr>
          <w:trHeight w:val="397"/>
        </w:trPr>
        <w:tc>
          <w:tcPr>
            <w:tcW w:w="2988" w:type="dxa"/>
            <w:vMerge/>
            <w:tcBorders>
              <w:top w:val="nil"/>
              <w:left w:val="single" w:sz="4" w:space="0" w:color="auto"/>
              <w:bottom w:val="single" w:sz="4" w:space="0" w:color="auto"/>
              <w:right w:val="single" w:sz="4" w:space="0" w:color="auto"/>
            </w:tcBorders>
            <w:vAlign w:val="center"/>
            <w:hideMark/>
          </w:tcPr>
          <w:p w:rsidR="005000CE" w:rsidRPr="00000893" w:rsidRDefault="005000CE" w:rsidP="006C6CE5">
            <w:pPr>
              <w:spacing w:after="0" w:line="240" w:lineRule="auto"/>
              <w:jc w:val="center"/>
              <w:rPr>
                <w:rFonts w:ascii="Times New Roman" w:eastAsia="Times New Roman" w:hAnsi="Times New Roman"/>
                <w:lang w:eastAsia="ru-RU"/>
              </w:rPr>
            </w:pPr>
          </w:p>
        </w:tc>
        <w:tc>
          <w:tcPr>
            <w:tcW w:w="6237" w:type="dxa"/>
            <w:tcBorders>
              <w:top w:val="nil"/>
              <w:left w:val="nil"/>
              <w:bottom w:val="single" w:sz="4" w:space="0" w:color="auto"/>
              <w:right w:val="single" w:sz="4" w:space="0" w:color="auto"/>
            </w:tcBorders>
            <w:shd w:val="clear" w:color="auto" w:fill="auto"/>
            <w:vAlign w:val="center"/>
            <w:hideMark/>
          </w:tcPr>
          <w:p w:rsidR="005000CE" w:rsidRPr="00000893" w:rsidRDefault="005000CE" w:rsidP="006C6CE5">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B01.070.011.003 Дистанционный консилиум (с участием 2-3 специалистов)</w:t>
            </w:r>
          </w:p>
        </w:tc>
        <w:tc>
          <w:tcPr>
            <w:tcW w:w="1180" w:type="dxa"/>
            <w:tcBorders>
              <w:top w:val="nil"/>
              <w:left w:val="nil"/>
              <w:bottom w:val="single" w:sz="4" w:space="0" w:color="auto"/>
              <w:right w:val="single" w:sz="4" w:space="0" w:color="auto"/>
            </w:tcBorders>
            <w:shd w:val="clear" w:color="auto" w:fill="auto"/>
            <w:vAlign w:val="center"/>
            <w:hideMark/>
          </w:tcPr>
          <w:p w:rsidR="005000CE" w:rsidRPr="00000893" w:rsidRDefault="005000CE" w:rsidP="006C6CE5">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950,00</w:t>
            </w:r>
          </w:p>
        </w:tc>
      </w:tr>
      <w:tr w:rsidR="005000CE" w:rsidRPr="00000893" w:rsidTr="006406AA">
        <w:trPr>
          <w:trHeight w:val="397"/>
        </w:trPr>
        <w:tc>
          <w:tcPr>
            <w:tcW w:w="2988" w:type="dxa"/>
            <w:vMerge w:val="restart"/>
            <w:tcBorders>
              <w:top w:val="nil"/>
              <w:left w:val="single" w:sz="4" w:space="0" w:color="auto"/>
              <w:right w:val="single" w:sz="4" w:space="0" w:color="auto"/>
            </w:tcBorders>
            <w:shd w:val="clear" w:color="auto" w:fill="auto"/>
            <w:vAlign w:val="center"/>
            <w:hideMark/>
          </w:tcPr>
          <w:p w:rsidR="005000CE" w:rsidRPr="00000893" w:rsidRDefault="005000CE" w:rsidP="006406AA">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ГБУЗ КО «Калужский областной клинический кожно-венер</w:t>
            </w:r>
            <w:r w:rsidR="006406AA" w:rsidRPr="00000893">
              <w:rPr>
                <w:rFonts w:ascii="Times New Roman" w:eastAsia="Times New Roman" w:hAnsi="Times New Roman"/>
                <w:lang w:eastAsia="ru-RU"/>
              </w:rPr>
              <w:t>о</w:t>
            </w:r>
            <w:r w:rsidRPr="00000893">
              <w:rPr>
                <w:rFonts w:ascii="Times New Roman" w:eastAsia="Times New Roman" w:hAnsi="Times New Roman"/>
                <w:lang w:eastAsia="ru-RU"/>
              </w:rPr>
              <w:t>логический диспансер»</w:t>
            </w:r>
          </w:p>
        </w:tc>
        <w:tc>
          <w:tcPr>
            <w:tcW w:w="6237" w:type="dxa"/>
            <w:tcBorders>
              <w:top w:val="nil"/>
              <w:left w:val="nil"/>
              <w:bottom w:val="single" w:sz="4" w:space="0" w:color="auto"/>
              <w:right w:val="single" w:sz="4" w:space="0" w:color="auto"/>
            </w:tcBorders>
            <w:shd w:val="clear" w:color="auto" w:fill="auto"/>
            <w:vAlign w:val="center"/>
            <w:hideMark/>
          </w:tcPr>
          <w:p w:rsidR="005000CE" w:rsidRPr="00000893" w:rsidRDefault="005000CE" w:rsidP="006C6CE5">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А26.06.082.002 Определение антител к бледной трепонеме (</w:t>
            </w:r>
            <w:proofErr w:type="spellStart"/>
            <w:r w:rsidRPr="00000893">
              <w:rPr>
                <w:rFonts w:ascii="Times New Roman" w:eastAsia="Times New Roman" w:hAnsi="Times New Roman"/>
                <w:lang w:eastAsia="ru-RU"/>
              </w:rPr>
              <w:t>Treponemapallidum</w:t>
            </w:r>
            <w:proofErr w:type="spellEnd"/>
            <w:r w:rsidRPr="00000893">
              <w:rPr>
                <w:rFonts w:ascii="Times New Roman" w:eastAsia="Times New Roman" w:hAnsi="Times New Roman"/>
                <w:lang w:eastAsia="ru-RU"/>
              </w:rPr>
              <w:t>) в иммуноферментном исследовании (ИФА) в сыворотке крови</w:t>
            </w:r>
          </w:p>
        </w:tc>
        <w:tc>
          <w:tcPr>
            <w:tcW w:w="1180" w:type="dxa"/>
            <w:tcBorders>
              <w:top w:val="nil"/>
              <w:left w:val="nil"/>
              <w:bottom w:val="single" w:sz="4" w:space="0" w:color="auto"/>
              <w:right w:val="single" w:sz="4" w:space="0" w:color="auto"/>
            </w:tcBorders>
            <w:shd w:val="clear" w:color="auto" w:fill="auto"/>
            <w:vAlign w:val="center"/>
            <w:hideMark/>
          </w:tcPr>
          <w:p w:rsidR="005000CE" w:rsidRPr="00000893" w:rsidRDefault="005000CE" w:rsidP="006C6CE5">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58,57</w:t>
            </w:r>
          </w:p>
        </w:tc>
      </w:tr>
      <w:tr w:rsidR="00440C63" w:rsidRPr="00000893" w:rsidTr="006406AA">
        <w:trPr>
          <w:trHeight w:val="397"/>
        </w:trPr>
        <w:tc>
          <w:tcPr>
            <w:tcW w:w="2988" w:type="dxa"/>
            <w:vMerge/>
            <w:tcBorders>
              <w:left w:val="single" w:sz="4" w:space="0" w:color="auto"/>
              <w:right w:val="single" w:sz="4" w:space="0" w:color="auto"/>
            </w:tcBorders>
            <w:shd w:val="clear" w:color="auto" w:fill="auto"/>
            <w:vAlign w:val="center"/>
            <w:hideMark/>
          </w:tcPr>
          <w:p w:rsidR="00440C63" w:rsidRPr="00000893" w:rsidRDefault="00440C63" w:rsidP="006C6CE5">
            <w:pPr>
              <w:spacing w:after="0" w:line="240" w:lineRule="auto"/>
              <w:jc w:val="center"/>
              <w:rPr>
                <w:rFonts w:ascii="Times New Roman" w:eastAsia="Times New Roman" w:hAnsi="Times New Roman"/>
                <w:lang w:eastAsia="ru-RU"/>
              </w:rPr>
            </w:pPr>
          </w:p>
        </w:tc>
        <w:tc>
          <w:tcPr>
            <w:tcW w:w="6237" w:type="dxa"/>
            <w:tcBorders>
              <w:top w:val="nil"/>
              <w:left w:val="nil"/>
              <w:bottom w:val="single" w:sz="4" w:space="0" w:color="auto"/>
              <w:right w:val="single" w:sz="4" w:space="0" w:color="auto"/>
            </w:tcBorders>
            <w:shd w:val="clear" w:color="auto" w:fill="auto"/>
            <w:vAlign w:val="center"/>
            <w:hideMark/>
          </w:tcPr>
          <w:p w:rsidR="00440C63" w:rsidRPr="00000893" w:rsidRDefault="00440C63" w:rsidP="006C6CE5">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B01.070.011.008 Дистанционное взаимодействие среднего медицинского персонала с пациентами и (или) их законными представителями</w:t>
            </w:r>
          </w:p>
        </w:tc>
        <w:tc>
          <w:tcPr>
            <w:tcW w:w="1180" w:type="dxa"/>
            <w:tcBorders>
              <w:top w:val="nil"/>
              <w:left w:val="nil"/>
              <w:bottom w:val="single" w:sz="4" w:space="0" w:color="auto"/>
              <w:right w:val="single" w:sz="4" w:space="0" w:color="auto"/>
            </w:tcBorders>
            <w:shd w:val="clear" w:color="auto" w:fill="auto"/>
            <w:vAlign w:val="center"/>
            <w:hideMark/>
          </w:tcPr>
          <w:p w:rsidR="00440C63" w:rsidRPr="00000893" w:rsidRDefault="00440C63" w:rsidP="00B66CE2">
            <w:pPr>
              <w:spacing w:after="0" w:line="240" w:lineRule="auto"/>
              <w:jc w:val="center"/>
              <w:rPr>
                <w:rFonts w:ascii="Times New Roman" w:eastAsia="Times New Roman" w:hAnsi="Times New Roman"/>
                <w:strike/>
                <w:lang w:eastAsia="ru-RU"/>
              </w:rPr>
            </w:pPr>
            <w:r w:rsidRPr="00000893">
              <w:rPr>
                <w:rFonts w:ascii="Times New Roman" w:eastAsia="Times New Roman" w:hAnsi="Times New Roman"/>
                <w:lang w:eastAsia="ru-RU"/>
              </w:rPr>
              <w:t>98,00</w:t>
            </w:r>
          </w:p>
        </w:tc>
      </w:tr>
      <w:tr w:rsidR="00440C63" w:rsidRPr="00000893" w:rsidTr="006406AA">
        <w:trPr>
          <w:trHeight w:val="397"/>
        </w:trPr>
        <w:tc>
          <w:tcPr>
            <w:tcW w:w="2988" w:type="dxa"/>
            <w:vMerge/>
            <w:tcBorders>
              <w:left w:val="single" w:sz="4" w:space="0" w:color="auto"/>
              <w:right w:val="single" w:sz="4" w:space="0" w:color="auto"/>
            </w:tcBorders>
            <w:shd w:val="clear" w:color="auto" w:fill="auto"/>
            <w:vAlign w:val="center"/>
            <w:hideMark/>
          </w:tcPr>
          <w:p w:rsidR="00440C63" w:rsidRPr="00000893" w:rsidRDefault="00440C63" w:rsidP="006C6CE5">
            <w:pPr>
              <w:spacing w:after="0" w:line="240" w:lineRule="auto"/>
              <w:jc w:val="center"/>
              <w:rPr>
                <w:rFonts w:ascii="Times New Roman" w:eastAsia="Times New Roman" w:hAnsi="Times New Roman"/>
                <w:lang w:eastAsia="ru-RU"/>
              </w:rPr>
            </w:pPr>
          </w:p>
        </w:tc>
        <w:tc>
          <w:tcPr>
            <w:tcW w:w="6237" w:type="dxa"/>
            <w:tcBorders>
              <w:top w:val="nil"/>
              <w:left w:val="nil"/>
              <w:bottom w:val="single" w:sz="4" w:space="0" w:color="auto"/>
              <w:right w:val="single" w:sz="4" w:space="0" w:color="auto"/>
            </w:tcBorders>
            <w:shd w:val="clear" w:color="auto" w:fill="auto"/>
            <w:vAlign w:val="center"/>
            <w:hideMark/>
          </w:tcPr>
          <w:p w:rsidR="00440C63" w:rsidRPr="00000893" w:rsidRDefault="00440C63" w:rsidP="006C6CE5">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B01.070.011.004 Дистанционное взаимодействие врачей с пациентами и (или) их законными представителями в режиме реального времени</w:t>
            </w:r>
          </w:p>
        </w:tc>
        <w:tc>
          <w:tcPr>
            <w:tcW w:w="1180" w:type="dxa"/>
            <w:tcBorders>
              <w:top w:val="nil"/>
              <w:left w:val="nil"/>
              <w:bottom w:val="single" w:sz="4" w:space="0" w:color="auto"/>
              <w:right w:val="single" w:sz="4" w:space="0" w:color="auto"/>
            </w:tcBorders>
            <w:shd w:val="clear" w:color="auto" w:fill="auto"/>
            <w:vAlign w:val="center"/>
            <w:hideMark/>
          </w:tcPr>
          <w:p w:rsidR="00440C63" w:rsidRPr="00000893" w:rsidRDefault="00200654" w:rsidP="00B66CE2">
            <w:pPr>
              <w:spacing w:after="0" w:line="240" w:lineRule="auto"/>
              <w:jc w:val="center"/>
              <w:rPr>
                <w:rFonts w:ascii="Times New Roman" w:eastAsia="Times New Roman" w:hAnsi="Times New Roman"/>
                <w:strike/>
                <w:lang w:eastAsia="ru-RU"/>
              </w:rPr>
            </w:pPr>
            <w:r w:rsidRPr="00000893">
              <w:rPr>
                <w:rFonts w:ascii="Times New Roman" w:eastAsia="Times New Roman" w:hAnsi="Times New Roman"/>
                <w:lang w:eastAsia="ru-RU"/>
              </w:rPr>
              <w:t>355,40</w:t>
            </w:r>
          </w:p>
        </w:tc>
      </w:tr>
      <w:tr w:rsidR="005000CE" w:rsidRPr="00000893" w:rsidTr="006406AA">
        <w:trPr>
          <w:trHeight w:val="397"/>
        </w:trPr>
        <w:tc>
          <w:tcPr>
            <w:tcW w:w="2988" w:type="dxa"/>
            <w:vMerge/>
            <w:tcBorders>
              <w:left w:val="single" w:sz="4" w:space="0" w:color="auto"/>
              <w:right w:val="single" w:sz="4" w:space="0" w:color="auto"/>
            </w:tcBorders>
            <w:shd w:val="clear" w:color="auto" w:fill="auto"/>
            <w:vAlign w:val="center"/>
            <w:hideMark/>
          </w:tcPr>
          <w:p w:rsidR="005000CE" w:rsidRPr="00000893" w:rsidRDefault="005000CE" w:rsidP="006C6CE5">
            <w:pPr>
              <w:spacing w:after="0" w:line="240" w:lineRule="auto"/>
              <w:jc w:val="center"/>
              <w:rPr>
                <w:rFonts w:ascii="Times New Roman" w:eastAsia="Times New Roman" w:hAnsi="Times New Roman"/>
                <w:lang w:eastAsia="ru-RU"/>
              </w:rPr>
            </w:pPr>
          </w:p>
        </w:tc>
        <w:tc>
          <w:tcPr>
            <w:tcW w:w="6237" w:type="dxa"/>
            <w:tcBorders>
              <w:top w:val="nil"/>
              <w:left w:val="nil"/>
              <w:bottom w:val="single" w:sz="4" w:space="0" w:color="auto"/>
              <w:right w:val="single" w:sz="4" w:space="0" w:color="auto"/>
            </w:tcBorders>
            <w:shd w:val="clear" w:color="auto" w:fill="auto"/>
            <w:vAlign w:val="center"/>
            <w:hideMark/>
          </w:tcPr>
          <w:p w:rsidR="005000CE" w:rsidRPr="00000893" w:rsidRDefault="005000CE" w:rsidP="006C6CE5">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B01.070.011.006 Дистанционное взаимодействие медицинских работников с пациентами и (или) их законными представителями в отсроченном режиме</w:t>
            </w:r>
          </w:p>
        </w:tc>
        <w:tc>
          <w:tcPr>
            <w:tcW w:w="1180" w:type="dxa"/>
            <w:tcBorders>
              <w:top w:val="nil"/>
              <w:left w:val="nil"/>
              <w:bottom w:val="single" w:sz="4" w:space="0" w:color="auto"/>
              <w:right w:val="single" w:sz="4" w:space="0" w:color="auto"/>
            </w:tcBorders>
            <w:shd w:val="clear" w:color="auto" w:fill="auto"/>
            <w:vAlign w:val="center"/>
            <w:hideMark/>
          </w:tcPr>
          <w:p w:rsidR="005000CE" w:rsidRPr="00000893" w:rsidRDefault="00200654" w:rsidP="00B66CE2">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355,40</w:t>
            </w:r>
          </w:p>
        </w:tc>
      </w:tr>
      <w:tr w:rsidR="005000CE" w:rsidRPr="00000893" w:rsidTr="006406AA">
        <w:trPr>
          <w:trHeight w:val="397"/>
        </w:trPr>
        <w:tc>
          <w:tcPr>
            <w:tcW w:w="2988" w:type="dxa"/>
            <w:vMerge/>
            <w:tcBorders>
              <w:left w:val="single" w:sz="4" w:space="0" w:color="auto"/>
              <w:bottom w:val="single" w:sz="4" w:space="0" w:color="auto"/>
              <w:right w:val="single" w:sz="4" w:space="0" w:color="auto"/>
            </w:tcBorders>
            <w:shd w:val="clear" w:color="auto" w:fill="auto"/>
            <w:vAlign w:val="center"/>
            <w:hideMark/>
          </w:tcPr>
          <w:p w:rsidR="005000CE" w:rsidRPr="00000893" w:rsidRDefault="005000CE" w:rsidP="006C6CE5">
            <w:pPr>
              <w:spacing w:after="0" w:line="240" w:lineRule="auto"/>
              <w:jc w:val="center"/>
              <w:rPr>
                <w:rFonts w:ascii="Times New Roman" w:eastAsia="Times New Roman" w:hAnsi="Times New Roman"/>
                <w:lang w:eastAsia="ru-RU"/>
              </w:rPr>
            </w:pPr>
          </w:p>
        </w:tc>
        <w:tc>
          <w:tcPr>
            <w:tcW w:w="6237" w:type="dxa"/>
            <w:tcBorders>
              <w:top w:val="nil"/>
              <w:left w:val="nil"/>
              <w:bottom w:val="single" w:sz="4" w:space="0" w:color="auto"/>
              <w:right w:val="single" w:sz="4" w:space="0" w:color="auto"/>
            </w:tcBorders>
            <w:shd w:val="clear" w:color="auto" w:fill="auto"/>
            <w:vAlign w:val="center"/>
            <w:hideMark/>
          </w:tcPr>
          <w:p w:rsidR="005000CE" w:rsidRPr="00000893" w:rsidRDefault="005000CE" w:rsidP="006C6CE5">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B01.070.011.007 Дистанционное наблюдение за состоянием здоровья пациента</w:t>
            </w:r>
          </w:p>
        </w:tc>
        <w:tc>
          <w:tcPr>
            <w:tcW w:w="1180" w:type="dxa"/>
            <w:tcBorders>
              <w:top w:val="nil"/>
              <w:left w:val="nil"/>
              <w:bottom w:val="single" w:sz="4" w:space="0" w:color="auto"/>
              <w:right w:val="single" w:sz="4" w:space="0" w:color="auto"/>
            </w:tcBorders>
            <w:shd w:val="clear" w:color="auto" w:fill="auto"/>
            <w:vAlign w:val="center"/>
            <w:hideMark/>
          </w:tcPr>
          <w:p w:rsidR="005000CE" w:rsidRPr="00000893" w:rsidRDefault="005000CE" w:rsidP="006C6CE5">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94,93</w:t>
            </w:r>
          </w:p>
        </w:tc>
      </w:tr>
      <w:tr w:rsidR="005000CE" w:rsidRPr="00000893" w:rsidTr="006406AA">
        <w:trPr>
          <w:trHeight w:val="397"/>
        </w:trPr>
        <w:tc>
          <w:tcPr>
            <w:tcW w:w="2988" w:type="dxa"/>
            <w:vMerge w:val="restart"/>
            <w:tcBorders>
              <w:top w:val="nil"/>
              <w:left w:val="single" w:sz="4" w:space="0" w:color="auto"/>
              <w:bottom w:val="single" w:sz="4" w:space="0" w:color="auto"/>
              <w:right w:val="single" w:sz="4" w:space="0" w:color="auto"/>
            </w:tcBorders>
            <w:shd w:val="clear" w:color="auto" w:fill="auto"/>
            <w:vAlign w:val="center"/>
            <w:hideMark/>
          </w:tcPr>
          <w:p w:rsidR="005000CE" w:rsidRPr="00000893" w:rsidRDefault="005000CE" w:rsidP="006C6CE5">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ГБУЗ КО «Калужская областная клиническая больница скорой медицинской помощи» им. К.Н. Шевченко</w:t>
            </w:r>
          </w:p>
        </w:tc>
        <w:tc>
          <w:tcPr>
            <w:tcW w:w="6237" w:type="dxa"/>
            <w:tcBorders>
              <w:top w:val="nil"/>
              <w:left w:val="nil"/>
              <w:bottom w:val="single" w:sz="4" w:space="0" w:color="auto"/>
              <w:right w:val="single" w:sz="4" w:space="0" w:color="auto"/>
            </w:tcBorders>
            <w:shd w:val="clear" w:color="auto" w:fill="auto"/>
            <w:vAlign w:val="center"/>
            <w:hideMark/>
          </w:tcPr>
          <w:p w:rsidR="005000CE" w:rsidRPr="00000893" w:rsidRDefault="005000CE" w:rsidP="006C6CE5">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A26.05.001Микробиологическое (</w:t>
            </w:r>
            <w:proofErr w:type="spellStart"/>
            <w:r w:rsidRPr="00000893">
              <w:rPr>
                <w:rFonts w:ascii="Times New Roman" w:eastAsia="Times New Roman" w:hAnsi="Times New Roman"/>
                <w:lang w:eastAsia="ru-RU"/>
              </w:rPr>
              <w:t>культуральное</w:t>
            </w:r>
            <w:proofErr w:type="spellEnd"/>
            <w:r w:rsidRPr="00000893">
              <w:rPr>
                <w:rFonts w:ascii="Times New Roman" w:eastAsia="Times New Roman" w:hAnsi="Times New Roman"/>
                <w:lang w:eastAsia="ru-RU"/>
              </w:rPr>
              <w:t>) исследование крови на стерильность</w:t>
            </w:r>
          </w:p>
        </w:tc>
        <w:tc>
          <w:tcPr>
            <w:tcW w:w="1180" w:type="dxa"/>
            <w:tcBorders>
              <w:top w:val="nil"/>
              <w:left w:val="nil"/>
              <w:bottom w:val="single" w:sz="4" w:space="0" w:color="auto"/>
              <w:right w:val="single" w:sz="4" w:space="0" w:color="auto"/>
            </w:tcBorders>
            <w:shd w:val="clear" w:color="auto" w:fill="auto"/>
            <w:vAlign w:val="center"/>
            <w:hideMark/>
          </w:tcPr>
          <w:p w:rsidR="005000CE" w:rsidRPr="00000893" w:rsidRDefault="005000CE" w:rsidP="006C6CE5">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690,77</w:t>
            </w:r>
          </w:p>
        </w:tc>
      </w:tr>
      <w:tr w:rsidR="005000CE" w:rsidRPr="00000893" w:rsidTr="006406AA">
        <w:trPr>
          <w:trHeight w:val="397"/>
        </w:trPr>
        <w:tc>
          <w:tcPr>
            <w:tcW w:w="2988" w:type="dxa"/>
            <w:vMerge/>
            <w:tcBorders>
              <w:top w:val="nil"/>
              <w:left w:val="single" w:sz="4" w:space="0" w:color="auto"/>
              <w:bottom w:val="single" w:sz="4" w:space="0" w:color="auto"/>
              <w:right w:val="single" w:sz="4" w:space="0" w:color="auto"/>
            </w:tcBorders>
            <w:vAlign w:val="center"/>
            <w:hideMark/>
          </w:tcPr>
          <w:p w:rsidR="005000CE" w:rsidRPr="00000893" w:rsidRDefault="005000CE" w:rsidP="006C6CE5">
            <w:pPr>
              <w:spacing w:after="0" w:line="240" w:lineRule="auto"/>
              <w:jc w:val="center"/>
              <w:rPr>
                <w:rFonts w:ascii="Times New Roman" w:eastAsia="Times New Roman" w:hAnsi="Times New Roman"/>
                <w:lang w:eastAsia="ru-RU"/>
              </w:rPr>
            </w:pPr>
          </w:p>
        </w:tc>
        <w:tc>
          <w:tcPr>
            <w:tcW w:w="6237" w:type="dxa"/>
            <w:tcBorders>
              <w:top w:val="nil"/>
              <w:left w:val="nil"/>
              <w:bottom w:val="single" w:sz="4" w:space="0" w:color="auto"/>
              <w:right w:val="single" w:sz="4" w:space="0" w:color="auto"/>
            </w:tcBorders>
            <w:shd w:val="clear" w:color="auto" w:fill="auto"/>
            <w:vAlign w:val="center"/>
            <w:hideMark/>
          </w:tcPr>
          <w:p w:rsidR="005000CE" w:rsidRPr="00000893" w:rsidRDefault="005000CE" w:rsidP="006C6CE5">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A26.06.102 Определение антител к возбудителю паракоклюша (</w:t>
            </w:r>
            <w:proofErr w:type="spellStart"/>
            <w:r w:rsidRPr="00000893">
              <w:rPr>
                <w:rFonts w:ascii="Times New Roman" w:eastAsia="Times New Roman" w:hAnsi="Times New Roman"/>
                <w:lang w:eastAsia="ru-RU"/>
              </w:rPr>
              <w:t>Bordetellaparapertussis</w:t>
            </w:r>
            <w:proofErr w:type="spellEnd"/>
            <w:r w:rsidRPr="00000893">
              <w:rPr>
                <w:rFonts w:ascii="Times New Roman" w:eastAsia="Times New Roman" w:hAnsi="Times New Roman"/>
                <w:lang w:eastAsia="ru-RU"/>
              </w:rPr>
              <w:t>) в крови</w:t>
            </w:r>
          </w:p>
        </w:tc>
        <w:tc>
          <w:tcPr>
            <w:tcW w:w="1180" w:type="dxa"/>
            <w:tcBorders>
              <w:top w:val="nil"/>
              <w:left w:val="nil"/>
              <w:bottom w:val="single" w:sz="4" w:space="0" w:color="auto"/>
              <w:right w:val="single" w:sz="4" w:space="0" w:color="auto"/>
            </w:tcBorders>
            <w:shd w:val="clear" w:color="auto" w:fill="auto"/>
            <w:vAlign w:val="center"/>
            <w:hideMark/>
          </w:tcPr>
          <w:p w:rsidR="005000CE" w:rsidRPr="00000893" w:rsidRDefault="005000CE" w:rsidP="006C6CE5">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229,70</w:t>
            </w:r>
          </w:p>
        </w:tc>
      </w:tr>
      <w:tr w:rsidR="005000CE" w:rsidRPr="00000893" w:rsidTr="006406AA">
        <w:trPr>
          <w:trHeight w:val="397"/>
        </w:trPr>
        <w:tc>
          <w:tcPr>
            <w:tcW w:w="2988" w:type="dxa"/>
            <w:vMerge/>
            <w:tcBorders>
              <w:top w:val="nil"/>
              <w:left w:val="single" w:sz="4" w:space="0" w:color="auto"/>
              <w:bottom w:val="single" w:sz="4" w:space="0" w:color="auto"/>
              <w:right w:val="single" w:sz="4" w:space="0" w:color="auto"/>
            </w:tcBorders>
            <w:vAlign w:val="center"/>
            <w:hideMark/>
          </w:tcPr>
          <w:p w:rsidR="005000CE" w:rsidRPr="00000893" w:rsidRDefault="005000CE" w:rsidP="006C6CE5">
            <w:pPr>
              <w:spacing w:after="0" w:line="240" w:lineRule="auto"/>
              <w:jc w:val="center"/>
              <w:rPr>
                <w:rFonts w:ascii="Times New Roman" w:eastAsia="Times New Roman" w:hAnsi="Times New Roman"/>
                <w:lang w:eastAsia="ru-RU"/>
              </w:rPr>
            </w:pPr>
          </w:p>
        </w:tc>
        <w:tc>
          <w:tcPr>
            <w:tcW w:w="6237" w:type="dxa"/>
            <w:tcBorders>
              <w:top w:val="nil"/>
              <w:left w:val="nil"/>
              <w:bottom w:val="single" w:sz="4" w:space="0" w:color="auto"/>
              <w:right w:val="single" w:sz="4" w:space="0" w:color="auto"/>
            </w:tcBorders>
            <w:shd w:val="clear" w:color="auto" w:fill="auto"/>
            <w:vAlign w:val="center"/>
            <w:hideMark/>
          </w:tcPr>
          <w:p w:rsidR="005000CE" w:rsidRPr="00000893" w:rsidRDefault="005000CE" w:rsidP="006C6CE5">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A26.19.008 Микробиологическое (</w:t>
            </w:r>
            <w:proofErr w:type="spellStart"/>
            <w:r w:rsidRPr="00000893">
              <w:rPr>
                <w:rFonts w:ascii="Times New Roman" w:eastAsia="Times New Roman" w:hAnsi="Times New Roman"/>
                <w:lang w:eastAsia="ru-RU"/>
              </w:rPr>
              <w:t>культуральное</w:t>
            </w:r>
            <w:proofErr w:type="spellEnd"/>
            <w:r w:rsidRPr="00000893">
              <w:rPr>
                <w:rFonts w:ascii="Times New Roman" w:eastAsia="Times New Roman" w:hAnsi="Times New Roman"/>
                <w:lang w:eastAsia="ru-RU"/>
              </w:rPr>
              <w:t>) исследование кала на аэробные и факультативно-анаэробные микроорганизмы</w:t>
            </w:r>
          </w:p>
        </w:tc>
        <w:tc>
          <w:tcPr>
            <w:tcW w:w="1180" w:type="dxa"/>
            <w:tcBorders>
              <w:top w:val="nil"/>
              <w:left w:val="nil"/>
              <w:bottom w:val="single" w:sz="4" w:space="0" w:color="auto"/>
              <w:right w:val="single" w:sz="4" w:space="0" w:color="auto"/>
            </w:tcBorders>
            <w:shd w:val="clear" w:color="auto" w:fill="auto"/>
            <w:vAlign w:val="center"/>
            <w:hideMark/>
          </w:tcPr>
          <w:p w:rsidR="005000CE" w:rsidRPr="00000893" w:rsidRDefault="005000CE" w:rsidP="006C6CE5">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519,80</w:t>
            </w:r>
          </w:p>
        </w:tc>
      </w:tr>
      <w:tr w:rsidR="005000CE" w:rsidRPr="00000893" w:rsidTr="006406AA">
        <w:trPr>
          <w:trHeight w:val="397"/>
        </w:trPr>
        <w:tc>
          <w:tcPr>
            <w:tcW w:w="2988" w:type="dxa"/>
            <w:vMerge/>
            <w:tcBorders>
              <w:top w:val="nil"/>
              <w:left w:val="single" w:sz="4" w:space="0" w:color="auto"/>
              <w:bottom w:val="single" w:sz="4" w:space="0" w:color="auto"/>
              <w:right w:val="single" w:sz="4" w:space="0" w:color="auto"/>
            </w:tcBorders>
            <w:vAlign w:val="center"/>
            <w:hideMark/>
          </w:tcPr>
          <w:p w:rsidR="005000CE" w:rsidRPr="00000893" w:rsidRDefault="005000CE" w:rsidP="006C6CE5">
            <w:pPr>
              <w:spacing w:after="0" w:line="240" w:lineRule="auto"/>
              <w:jc w:val="center"/>
              <w:rPr>
                <w:rFonts w:ascii="Times New Roman" w:eastAsia="Times New Roman" w:hAnsi="Times New Roman"/>
                <w:lang w:eastAsia="ru-RU"/>
              </w:rPr>
            </w:pPr>
          </w:p>
        </w:tc>
        <w:tc>
          <w:tcPr>
            <w:tcW w:w="6237" w:type="dxa"/>
            <w:tcBorders>
              <w:top w:val="nil"/>
              <w:left w:val="nil"/>
              <w:bottom w:val="single" w:sz="4" w:space="0" w:color="auto"/>
              <w:right w:val="single" w:sz="4" w:space="0" w:color="auto"/>
            </w:tcBorders>
            <w:shd w:val="clear" w:color="auto" w:fill="auto"/>
            <w:vAlign w:val="center"/>
            <w:hideMark/>
          </w:tcPr>
          <w:p w:rsidR="005000CE" w:rsidRPr="00000893" w:rsidRDefault="005000CE" w:rsidP="006C6CE5">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 xml:space="preserve">A26.06.028 Серологические  реакции </w:t>
            </w:r>
          </w:p>
        </w:tc>
        <w:tc>
          <w:tcPr>
            <w:tcW w:w="1180" w:type="dxa"/>
            <w:tcBorders>
              <w:top w:val="nil"/>
              <w:left w:val="nil"/>
              <w:bottom w:val="single" w:sz="4" w:space="0" w:color="auto"/>
              <w:right w:val="single" w:sz="4" w:space="0" w:color="auto"/>
            </w:tcBorders>
            <w:shd w:val="clear" w:color="auto" w:fill="auto"/>
            <w:vAlign w:val="center"/>
            <w:hideMark/>
          </w:tcPr>
          <w:p w:rsidR="005000CE" w:rsidRPr="00000893" w:rsidRDefault="005000CE" w:rsidP="006C6CE5">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209,45</w:t>
            </w:r>
          </w:p>
        </w:tc>
      </w:tr>
      <w:tr w:rsidR="005000CE" w:rsidRPr="00000893" w:rsidTr="006406AA">
        <w:trPr>
          <w:trHeight w:val="397"/>
        </w:trPr>
        <w:tc>
          <w:tcPr>
            <w:tcW w:w="2988" w:type="dxa"/>
            <w:vMerge/>
            <w:tcBorders>
              <w:top w:val="nil"/>
              <w:left w:val="single" w:sz="4" w:space="0" w:color="auto"/>
              <w:bottom w:val="single" w:sz="4" w:space="0" w:color="auto"/>
              <w:right w:val="single" w:sz="4" w:space="0" w:color="auto"/>
            </w:tcBorders>
            <w:vAlign w:val="center"/>
            <w:hideMark/>
          </w:tcPr>
          <w:p w:rsidR="005000CE" w:rsidRPr="00000893" w:rsidRDefault="005000CE" w:rsidP="006C6CE5">
            <w:pPr>
              <w:spacing w:after="0" w:line="240" w:lineRule="auto"/>
              <w:jc w:val="center"/>
              <w:rPr>
                <w:rFonts w:ascii="Times New Roman" w:eastAsia="Times New Roman" w:hAnsi="Times New Roman"/>
                <w:lang w:eastAsia="ru-RU"/>
              </w:rPr>
            </w:pPr>
          </w:p>
        </w:tc>
        <w:tc>
          <w:tcPr>
            <w:tcW w:w="6237" w:type="dxa"/>
            <w:tcBorders>
              <w:top w:val="nil"/>
              <w:left w:val="nil"/>
              <w:bottom w:val="single" w:sz="4" w:space="0" w:color="auto"/>
              <w:right w:val="single" w:sz="4" w:space="0" w:color="auto"/>
            </w:tcBorders>
            <w:shd w:val="clear" w:color="auto" w:fill="auto"/>
            <w:vAlign w:val="center"/>
            <w:hideMark/>
          </w:tcPr>
          <w:p w:rsidR="005000CE" w:rsidRPr="00000893" w:rsidRDefault="005000CE" w:rsidP="006C6CE5">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 xml:space="preserve">A26.30.004 Определение чувствительности микроорганизмов к </w:t>
            </w:r>
            <w:proofErr w:type="spellStart"/>
            <w:r w:rsidRPr="00000893">
              <w:rPr>
                <w:rFonts w:ascii="Times New Roman" w:eastAsia="Times New Roman" w:hAnsi="Times New Roman"/>
                <w:lang w:eastAsia="ru-RU"/>
              </w:rPr>
              <w:t>антимикробным</w:t>
            </w:r>
            <w:proofErr w:type="spellEnd"/>
            <w:r w:rsidRPr="00000893">
              <w:rPr>
                <w:rFonts w:ascii="Times New Roman" w:eastAsia="Times New Roman" w:hAnsi="Times New Roman"/>
                <w:lang w:eastAsia="ru-RU"/>
              </w:rPr>
              <w:t xml:space="preserve"> химиотерапевтическим препаратам</w:t>
            </w:r>
          </w:p>
        </w:tc>
        <w:tc>
          <w:tcPr>
            <w:tcW w:w="1180" w:type="dxa"/>
            <w:tcBorders>
              <w:top w:val="nil"/>
              <w:left w:val="nil"/>
              <w:bottom w:val="single" w:sz="4" w:space="0" w:color="auto"/>
              <w:right w:val="single" w:sz="4" w:space="0" w:color="auto"/>
            </w:tcBorders>
            <w:shd w:val="clear" w:color="auto" w:fill="auto"/>
            <w:vAlign w:val="center"/>
            <w:hideMark/>
          </w:tcPr>
          <w:p w:rsidR="005000CE" w:rsidRPr="00000893" w:rsidRDefault="005000CE" w:rsidP="006C6CE5">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83,47</w:t>
            </w:r>
          </w:p>
        </w:tc>
      </w:tr>
      <w:tr w:rsidR="005000CE" w:rsidRPr="00000893" w:rsidTr="006406AA">
        <w:trPr>
          <w:trHeight w:val="397"/>
        </w:trPr>
        <w:tc>
          <w:tcPr>
            <w:tcW w:w="2988" w:type="dxa"/>
            <w:vMerge/>
            <w:tcBorders>
              <w:top w:val="nil"/>
              <w:left w:val="single" w:sz="4" w:space="0" w:color="auto"/>
              <w:bottom w:val="single" w:sz="4" w:space="0" w:color="auto"/>
              <w:right w:val="single" w:sz="4" w:space="0" w:color="auto"/>
            </w:tcBorders>
            <w:vAlign w:val="center"/>
            <w:hideMark/>
          </w:tcPr>
          <w:p w:rsidR="005000CE" w:rsidRPr="00000893" w:rsidRDefault="005000CE" w:rsidP="006C6CE5">
            <w:pPr>
              <w:spacing w:after="0" w:line="240" w:lineRule="auto"/>
              <w:jc w:val="center"/>
              <w:rPr>
                <w:rFonts w:ascii="Times New Roman" w:eastAsia="Times New Roman" w:hAnsi="Times New Roman"/>
                <w:lang w:eastAsia="ru-RU"/>
              </w:rPr>
            </w:pPr>
          </w:p>
        </w:tc>
        <w:tc>
          <w:tcPr>
            <w:tcW w:w="6237" w:type="dxa"/>
            <w:tcBorders>
              <w:top w:val="nil"/>
              <w:left w:val="nil"/>
              <w:bottom w:val="single" w:sz="4" w:space="0" w:color="auto"/>
              <w:right w:val="single" w:sz="4" w:space="0" w:color="auto"/>
            </w:tcBorders>
            <w:shd w:val="clear" w:color="auto" w:fill="auto"/>
            <w:vAlign w:val="center"/>
            <w:hideMark/>
          </w:tcPr>
          <w:p w:rsidR="005000CE" w:rsidRPr="00000893" w:rsidRDefault="00714D27" w:rsidP="006C6CE5">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A26.30.009 Бактериологическое исследование на аэробные и факультативно-анаэробные микроорганизмы</w:t>
            </w:r>
          </w:p>
        </w:tc>
        <w:tc>
          <w:tcPr>
            <w:tcW w:w="1180" w:type="dxa"/>
            <w:tcBorders>
              <w:top w:val="nil"/>
              <w:left w:val="nil"/>
              <w:bottom w:val="single" w:sz="4" w:space="0" w:color="auto"/>
              <w:right w:val="single" w:sz="4" w:space="0" w:color="auto"/>
            </w:tcBorders>
            <w:shd w:val="clear" w:color="auto" w:fill="auto"/>
            <w:vAlign w:val="center"/>
            <w:hideMark/>
          </w:tcPr>
          <w:p w:rsidR="005000CE" w:rsidRPr="00000893" w:rsidRDefault="005000CE" w:rsidP="006C6CE5">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511,37</w:t>
            </w:r>
          </w:p>
        </w:tc>
      </w:tr>
      <w:tr w:rsidR="005000CE" w:rsidRPr="00000893" w:rsidTr="006406AA">
        <w:trPr>
          <w:trHeight w:val="397"/>
        </w:trPr>
        <w:tc>
          <w:tcPr>
            <w:tcW w:w="2988" w:type="dxa"/>
            <w:vMerge/>
            <w:tcBorders>
              <w:top w:val="nil"/>
              <w:left w:val="single" w:sz="4" w:space="0" w:color="auto"/>
              <w:bottom w:val="single" w:sz="4" w:space="0" w:color="auto"/>
              <w:right w:val="single" w:sz="4" w:space="0" w:color="auto"/>
            </w:tcBorders>
            <w:vAlign w:val="center"/>
            <w:hideMark/>
          </w:tcPr>
          <w:p w:rsidR="005000CE" w:rsidRPr="00000893" w:rsidRDefault="005000CE" w:rsidP="006C6CE5">
            <w:pPr>
              <w:spacing w:after="0" w:line="240" w:lineRule="auto"/>
              <w:jc w:val="center"/>
              <w:rPr>
                <w:rFonts w:ascii="Times New Roman" w:eastAsia="Times New Roman" w:hAnsi="Times New Roman"/>
                <w:lang w:eastAsia="ru-RU"/>
              </w:rPr>
            </w:pPr>
          </w:p>
        </w:tc>
        <w:tc>
          <w:tcPr>
            <w:tcW w:w="6237" w:type="dxa"/>
            <w:tcBorders>
              <w:top w:val="nil"/>
              <w:left w:val="nil"/>
              <w:bottom w:val="single" w:sz="4" w:space="0" w:color="auto"/>
              <w:right w:val="single" w:sz="4" w:space="0" w:color="auto"/>
            </w:tcBorders>
            <w:shd w:val="clear" w:color="auto" w:fill="auto"/>
            <w:vAlign w:val="center"/>
            <w:hideMark/>
          </w:tcPr>
          <w:p w:rsidR="005000CE" w:rsidRPr="00000893" w:rsidRDefault="005000CE" w:rsidP="006C6CE5">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A26.30.010 Микробиологическое (</w:t>
            </w:r>
            <w:proofErr w:type="spellStart"/>
            <w:r w:rsidRPr="00000893">
              <w:rPr>
                <w:rFonts w:ascii="Times New Roman" w:eastAsia="Times New Roman" w:hAnsi="Times New Roman"/>
                <w:lang w:eastAsia="ru-RU"/>
              </w:rPr>
              <w:t>культуральное</w:t>
            </w:r>
            <w:proofErr w:type="spellEnd"/>
            <w:r w:rsidRPr="00000893">
              <w:rPr>
                <w:rFonts w:ascii="Times New Roman" w:eastAsia="Times New Roman" w:hAnsi="Times New Roman"/>
                <w:lang w:eastAsia="ru-RU"/>
              </w:rPr>
              <w:t>) исследование грудного молока на золотистый стафилококк</w:t>
            </w:r>
          </w:p>
        </w:tc>
        <w:tc>
          <w:tcPr>
            <w:tcW w:w="1180" w:type="dxa"/>
            <w:tcBorders>
              <w:top w:val="nil"/>
              <w:left w:val="nil"/>
              <w:bottom w:val="single" w:sz="4" w:space="0" w:color="auto"/>
              <w:right w:val="single" w:sz="4" w:space="0" w:color="auto"/>
            </w:tcBorders>
            <w:shd w:val="clear" w:color="auto" w:fill="auto"/>
            <w:vAlign w:val="center"/>
            <w:hideMark/>
          </w:tcPr>
          <w:p w:rsidR="005000CE" w:rsidRPr="00000893" w:rsidRDefault="005000CE" w:rsidP="006C6CE5">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234,51</w:t>
            </w:r>
          </w:p>
        </w:tc>
      </w:tr>
      <w:tr w:rsidR="005000CE" w:rsidRPr="00000893" w:rsidTr="006406AA">
        <w:trPr>
          <w:trHeight w:val="397"/>
        </w:trPr>
        <w:tc>
          <w:tcPr>
            <w:tcW w:w="2988" w:type="dxa"/>
            <w:vMerge/>
            <w:tcBorders>
              <w:top w:val="nil"/>
              <w:left w:val="single" w:sz="4" w:space="0" w:color="auto"/>
              <w:bottom w:val="single" w:sz="4" w:space="0" w:color="auto"/>
              <w:right w:val="single" w:sz="4" w:space="0" w:color="auto"/>
            </w:tcBorders>
            <w:vAlign w:val="center"/>
            <w:hideMark/>
          </w:tcPr>
          <w:p w:rsidR="005000CE" w:rsidRPr="00000893" w:rsidRDefault="005000CE" w:rsidP="006C6CE5">
            <w:pPr>
              <w:spacing w:after="0" w:line="240" w:lineRule="auto"/>
              <w:jc w:val="center"/>
              <w:rPr>
                <w:rFonts w:ascii="Times New Roman" w:eastAsia="Times New Roman" w:hAnsi="Times New Roman"/>
                <w:lang w:eastAsia="ru-RU"/>
              </w:rPr>
            </w:pPr>
          </w:p>
        </w:tc>
        <w:tc>
          <w:tcPr>
            <w:tcW w:w="6237" w:type="dxa"/>
            <w:tcBorders>
              <w:top w:val="nil"/>
              <w:left w:val="nil"/>
              <w:bottom w:val="single" w:sz="4" w:space="0" w:color="auto"/>
              <w:right w:val="single" w:sz="4" w:space="0" w:color="auto"/>
            </w:tcBorders>
            <w:shd w:val="clear" w:color="auto" w:fill="auto"/>
            <w:vAlign w:val="center"/>
            <w:hideMark/>
          </w:tcPr>
          <w:p w:rsidR="005000CE" w:rsidRPr="00000893" w:rsidRDefault="005000CE" w:rsidP="006C6CE5">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A26.30.011 Микробиологическое (</w:t>
            </w:r>
            <w:proofErr w:type="spellStart"/>
            <w:r w:rsidRPr="00000893">
              <w:rPr>
                <w:rFonts w:ascii="Times New Roman" w:eastAsia="Times New Roman" w:hAnsi="Times New Roman"/>
                <w:lang w:eastAsia="ru-RU"/>
              </w:rPr>
              <w:t>культуральное</w:t>
            </w:r>
            <w:proofErr w:type="spellEnd"/>
            <w:r w:rsidRPr="00000893">
              <w:rPr>
                <w:rFonts w:ascii="Times New Roman" w:eastAsia="Times New Roman" w:hAnsi="Times New Roman"/>
                <w:lang w:eastAsia="ru-RU"/>
              </w:rPr>
              <w:t>) исследование грудного молока на аэробные и факультативно-анаэробные условно-патогенные микроорганизмы</w:t>
            </w:r>
          </w:p>
        </w:tc>
        <w:tc>
          <w:tcPr>
            <w:tcW w:w="1180" w:type="dxa"/>
            <w:tcBorders>
              <w:top w:val="nil"/>
              <w:left w:val="nil"/>
              <w:bottom w:val="single" w:sz="4" w:space="0" w:color="auto"/>
              <w:right w:val="single" w:sz="4" w:space="0" w:color="auto"/>
            </w:tcBorders>
            <w:shd w:val="clear" w:color="auto" w:fill="auto"/>
            <w:vAlign w:val="center"/>
            <w:hideMark/>
          </w:tcPr>
          <w:p w:rsidR="005000CE" w:rsidRPr="00000893" w:rsidRDefault="005000CE" w:rsidP="006C6CE5">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185,13</w:t>
            </w:r>
          </w:p>
        </w:tc>
      </w:tr>
      <w:tr w:rsidR="00440C63" w:rsidRPr="00000893" w:rsidTr="006406AA">
        <w:trPr>
          <w:trHeight w:val="397"/>
        </w:trPr>
        <w:tc>
          <w:tcPr>
            <w:tcW w:w="2988" w:type="dxa"/>
            <w:vMerge/>
            <w:tcBorders>
              <w:top w:val="nil"/>
              <w:left w:val="single" w:sz="4" w:space="0" w:color="auto"/>
              <w:bottom w:val="single" w:sz="4" w:space="0" w:color="auto"/>
              <w:right w:val="single" w:sz="4" w:space="0" w:color="auto"/>
            </w:tcBorders>
            <w:vAlign w:val="center"/>
            <w:hideMark/>
          </w:tcPr>
          <w:p w:rsidR="00440C63" w:rsidRPr="00000893" w:rsidRDefault="00440C63" w:rsidP="006C6CE5">
            <w:pPr>
              <w:spacing w:after="0" w:line="240" w:lineRule="auto"/>
              <w:jc w:val="center"/>
              <w:rPr>
                <w:rFonts w:ascii="Times New Roman" w:eastAsia="Times New Roman" w:hAnsi="Times New Roman"/>
                <w:lang w:eastAsia="ru-RU"/>
              </w:rPr>
            </w:pPr>
          </w:p>
        </w:tc>
        <w:tc>
          <w:tcPr>
            <w:tcW w:w="6237" w:type="dxa"/>
            <w:tcBorders>
              <w:top w:val="nil"/>
              <w:left w:val="nil"/>
              <w:bottom w:val="single" w:sz="4" w:space="0" w:color="auto"/>
              <w:right w:val="single" w:sz="4" w:space="0" w:color="auto"/>
            </w:tcBorders>
            <w:shd w:val="clear" w:color="auto" w:fill="auto"/>
            <w:vAlign w:val="center"/>
            <w:hideMark/>
          </w:tcPr>
          <w:p w:rsidR="00440C63" w:rsidRPr="00000893" w:rsidRDefault="00440C63" w:rsidP="006C6CE5">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B01.070.011.008 Дистанционное взаимодействие среднего медицинского персонала с пациентами и (или) их законными представителями</w:t>
            </w:r>
          </w:p>
        </w:tc>
        <w:tc>
          <w:tcPr>
            <w:tcW w:w="1180" w:type="dxa"/>
            <w:tcBorders>
              <w:top w:val="nil"/>
              <w:left w:val="nil"/>
              <w:bottom w:val="single" w:sz="4" w:space="0" w:color="auto"/>
              <w:right w:val="single" w:sz="4" w:space="0" w:color="auto"/>
            </w:tcBorders>
            <w:shd w:val="clear" w:color="auto" w:fill="auto"/>
            <w:vAlign w:val="center"/>
            <w:hideMark/>
          </w:tcPr>
          <w:p w:rsidR="00440C63" w:rsidRPr="00000893" w:rsidRDefault="0081501D" w:rsidP="006C6CE5">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98,00</w:t>
            </w:r>
          </w:p>
        </w:tc>
      </w:tr>
      <w:tr w:rsidR="00440C63" w:rsidRPr="00000893" w:rsidTr="006406AA">
        <w:trPr>
          <w:trHeight w:val="397"/>
        </w:trPr>
        <w:tc>
          <w:tcPr>
            <w:tcW w:w="2988" w:type="dxa"/>
            <w:vMerge/>
            <w:tcBorders>
              <w:top w:val="nil"/>
              <w:left w:val="single" w:sz="4" w:space="0" w:color="auto"/>
              <w:bottom w:val="single" w:sz="4" w:space="0" w:color="auto"/>
              <w:right w:val="single" w:sz="4" w:space="0" w:color="auto"/>
            </w:tcBorders>
            <w:vAlign w:val="center"/>
            <w:hideMark/>
          </w:tcPr>
          <w:p w:rsidR="00440C63" w:rsidRPr="00000893" w:rsidRDefault="00440C63" w:rsidP="006C6CE5">
            <w:pPr>
              <w:spacing w:after="0" w:line="240" w:lineRule="auto"/>
              <w:jc w:val="center"/>
              <w:rPr>
                <w:rFonts w:ascii="Times New Roman" w:eastAsia="Times New Roman" w:hAnsi="Times New Roman"/>
                <w:lang w:eastAsia="ru-RU"/>
              </w:rPr>
            </w:pPr>
          </w:p>
        </w:tc>
        <w:tc>
          <w:tcPr>
            <w:tcW w:w="6237" w:type="dxa"/>
            <w:tcBorders>
              <w:top w:val="nil"/>
              <w:left w:val="nil"/>
              <w:bottom w:val="single" w:sz="4" w:space="0" w:color="auto"/>
              <w:right w:val="single" w:sz="4" w:space="0" w:color="auto"/>
            </w:tcBorders>
            <w:shd w:val="clear" w:color="auto" w:fill="auto"/>
            <w:vAlign w:val="center"/>
            <w:hideMark/>
          </w:tcPr>
          <w:p w:rsidR="00440C63" w:rsidRPr="00000893" w:rsidRDefault="00440C63" w:rsidP="006C6CE5">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B01.070.011.004 Дистанционное взаимодействие врачей с пациентами и (или) их законными представителями в режиме реального времени</w:t>
            </w:r>
          </w:p>
        </w:tc>
        <w:tc>
          <w:tcPr>
            <w:tcW w:w="1180" w:type="dxa"/>
            <w:tcBorders>
              <w:top w:val="nil"/>
              <w:left w:val="nil"/>
              <w:bottom w:val="single" w:sz="4" w:space="0" w:color="auto"/>
              <w:right w:val="single" w:sz="4" w:space="0" w:color="auto"/>
            </w:tcBorders>
            <w:shd w:val="clear" w:color="auto" w:fill="auto"/>
            <w:vAlign w:val="center"/>
            <w:hideMark/>
          </w:tcPr>
          <w:p w:rsidR="00440C63" w:rsidRPr="00000893" w:rsidRDefault="00200654" w:rsidP="006C6CE5">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355,40</w:t>
            </w:r>
          </w:p>
        </w:tc>
      </w:tr>
      <w:tr w:rsidR="00440C63" w:rsidRPr="00000893" w:rsidTr="006406AA">
        <w:trPr>
          <w:trHeight w:val="397"/>
        </w:trPr>
        <w:tc>
          <w:tcPr>
            <w:tcW w:w="2988" w:type="dxa"/>
            <w:vMerge/>
            <w:tcBorders>
              <w:top w:val="nil"/>
              <w:left w:val="single" w:sz="4" w:space="0" w:color="auto"/>
              <w:bottom w:val="single" w:sz="4" w:space="0" w:color="auto"/>
              <w:right w:val="single" w:sz="4" w:space="0" w:color="auto"/>
            </w:tcBorders>
            <w:vAlign w:val="center"/>
            <w:hideMark/>
          </w:tcPr>
          <w:p w:rsidR="00440C63" w:rsidRPr="00000893" w:rsidRDefault="00440C63" w:rsidP="006C6CE5">
            <w:pPr>
              <w:spacing w:after="0" w:line="240" w:lineRule="auto"/>
              <w:jc w:val="center"/>
              <w:rPr>
                <w:rFonts w:ascii="Times New Roman" w:eastAsia="Times New Roman" w:hAnsi="Times New Roman"/>
                <w:lang w:eastAsia="ru-RU"/>
              </w:rPr>
            </w:pPr>
          </w:p>
        </w:tc>
        <w:tc>
          <w:tcPr>
            <w:tcW w:w="6237" w:type="dxa"/>
            <w:tcBorders>
              <w:top w:val="nil"/>
              <w:left w:val="nil"/>
              <w:bottom w:val="single" w:sz="4" w:space="0" w:color="auto"/>
              <w:right w:val="single" w:sz="4" w:space="0" w:color="auto"/>
            </w:tcBorders>
            <w:shd w:val="clear" w:color="auto" w:fill="auto"/>
            <w:vAlign w:val="center"/>
            <w:hideMark/>
          </w:tcPr>
          <w:p w:rsidR="00440C63" w:rsidRPr="00000893" w:rsidRDefault="00440C63" w:rsidP="006C6CE5">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B01.070.011.006 Дистанционное взаимодействие медицинских работников с пациентами и (или) их законными представителями в отсроченном режиме</w:t>
            </w:r>
          </w:p>
        </w:tc>
        <w:tc>
          <w:tcPr>
            <w:tcW w:w="1180" w:type="dxa"/>
            <w:tcBorders>
              <w:top w:val="nil"/>
              <w:left w:val="nil"/>
              <w:bottom w:val="single" w:sz="4" w:space="0" w:color="auto"/>
              <w:right w:val="single" w:sz="4" w:space="0" w:color="auto"/>
            </w:tcBorders>
            <w:shd w:val="clear" w:color="auto" w:fill="auto"/>
            <w:vAlign w:val="center"/>
            <w:hideMark/>
          </w:tcPr>
          <w:p w:rsidR="00440C63" w:rsidRPr="00000893" w:rsidRDefault="00200654" w:rsidP="006C6CE5">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355,40</w:t>
            </w:r>
          </w:p>
        </w:tc>
      </w:tr>
      <w:tr w:rsidR="005000CE" w:rsidRPr="00000893" w:rsidTr="006406AA">
        <w:trPr>
          <w:trHeight w:val="397"/>
        </w:trPr>
        <w:tc>
          <w:tcPr>
            <w:tcW w:w="2988" w:type="dxa"/>
            <w:vMerge/>
            <w:tcBorders>
              <w:top w:val="nil"/>
              <w:left w:val="single" w:sz="4" w:space="0" w:color="auto"/>
              <w:bottom w:val="single" w:sz="4" w:space="0" w:color="auto"/>
              <w:right w:val="single" w:sz="4" w:space="0" w:color="auto"/>
            </w:tcBorders>
            <w:vAlign w:val="center"/>
            <w:hideMark/>
          </w:tcPr>
          <w:p w:rsidR="005000CE" w:rsidRPr="00000893" w:rsidRDefault="005000CE" w:rsidP="006C6CE5">
            <w:pPr>
              <w:spacing w:after="0" w:line="240" w:lineRule="auto"/>
              <w:jc w:val="center"/>
              <w:rPr>
                <w:rFonts w:ascii="Times New Roman" w:eastAsia="Times New Roman" w:hAnsi="Times New Roman"/>
                <w:lang w:eastAsia="ru-RU"/>
              </w:rPr>
            </w:pPr>
          </w:p>
        </w:tc>
        <w:tc>
          <w:tcPr>
            <w:tcW w:w="6237" w:type="dxa"/>
            <w:tcBorders>
              <w:top w:val="nil"/>
              <w:left w:val="nil"/>
              <w:bottom w:val="single" w:sz="4" w:space="0" w:color="auto"/>
              <w:right w:val="single" w:sz="4" w:space="0" w:color="auto"/>
            </w:tcBorders>
            <w:shd w:val="clear" w:color="auto" w:fill="auto"/>
            <w:vAlign w:val="center"/>
            <w:hideMark/>
          </w:tcPr>
          <w:p w:rsidR="005000CE" w:rsidRPr="00000893" w:rsidRDefault="005000CE" w:rsidP="006C6CE5">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A05.30.018 Дистанционное предоставление заключения (описание, интерпретация) по данным выполненного исследования 1 группы (ультразвуковая, эндоскопическая, функциональная, патологоанатомическое исследование)</w:t>
            </w:r>
          </w:p>
        </w:tc>
        <w:tc>
          <w:tcPr>
            <w:tcW w:w="1180" w:type="dxa"/>
            <w:tcBorders>
              <w:top w:val="nil"/>
              <w:left w:val="nil"/>
              <w:bottom w:val="single" w:sz="4" w:space="0" w:color="auto"/>
              <w:right w:val="single" w:sz="4" w:space="0" w:color="auto"/>
            </w:tcBorders>
            <w:shd w:val="clear" w:color="auto" w:fill="auto"/>
            <w:vAlign w:val="center"/>
            <w:hideMark/>
          </w:tcPr>
          <w:p w:rsidR="005000CE" w:rsidRPr="00000893" w:rsidRDefault="005000CE" w:rsidP="006C6CE5">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371,28</w:t>
            </w:r>
          </w:p>
        </w:tc>
      </w:tr>
      <w:tr w:rsidR="005000CE" w:rsidRPr="00000893" w:rsidTr="006406AA">
        <w:trPr>
          <w:trHeight w:val="397"/>
        </w:trPr>
        <w:tc>
          <w:tcPr>
            <w:tcW w:w="2988" w:type="dxa"/>
            <w:vMerge/>
            <w:tcBorders>
              <w:top w:val="nil"/>
              <w:left w:val="single" w:sz="4" w:space="0" w:color="auto"/>
              <w:bottom w:val="single" w:sz="4" w:space="0" w:color="auto"/>
              <w:right w:val="single" w:sz="4" w:space="0" w:color="auto"/>
            </w:tcBorders>
            <w:vAlign w:val="center"/>
            <w:hideMark/>
          </w:tcPr>
          <w:p w:rsidR="005000CE" w:rsidRPr="00000893" w:rsidRDefault="005000CE" w:rsidP="006C6CE5">
            <w:pPr>
              <w:spacing w:after="0" w:line="240" w:lineRule="auto"/>
              <w:jc w:val="center"/>
              <w:rPr>
                <w:rFonts w:ascii="Times New Roman" w:eastAsia="Times New Roman" w:hAnsi="Times New Roman"/>
                <w:lang w:eastAsia="ru-RU"/>
              </w:rPr>
            </w:pPr>
          </w:p>
        </w:tc>
        <w:tc>
          <w:tcPr>
            <w:tcW w:w="6237" w:type="dxa"/>
            <w:tcBorders>
              <w:top w:val="nil"/>
              <w:left w:val="nil"/>
              <w:bottom w:val="single" w:sz="4" w:space="0" w:color="auto"/>
              <w:right w:val="single" w:sz="4" w:space="0" w:color="auto"/>
            </w:tcBorders>
            <w:shd w:val="clear" w:color="auto" w:fill="auto"/>
            <w:vAlign w:val="center"/>
            <w:hideMark/>
          </w:tcPr>
          <w:p w:rsidR="005000CE" w:rsidRPr="00000893" w:rsidRDefault="005000CE" w:rsidP="006C6CE5">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B01.070.011.001 Дистанционная консультация в режиме реального времени</w:t>
            </w:r>
          </w:p>
        </w:tc>
        <w:tc>
          <w:tcPr>
            <w:tcW w:w="1180" w:type="dxa"/>
            <w:tcBorders>
              <w:top w:val="nil"/>
              <w:left w:val="nil"/>
              <w:bottom w:val="single" w:sz="4" w:space="0" w:color="auto"/>
              <w:right w:val="single" w:sz="4" w:space="0" w:color="auto"/>
            </w:tcBorders>
            <w:shd w:val="clear" w:color="auto" w:fill="auto"/>
            <w:vAlign w:val="center"/>
            <w:hideMark/>
          </w:tcPr>
          <w:p w:rsidR="005000CE" w:rsidRPr="00000893" w:rsidRDefault="005000CE" w:rsidP="006C6CE5">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val="en-US" w:eastAsia="ru-RU"/>
              </w:rPr>
              <w:t>821,23</w:t>
            </w:r>
          </w:p>
        </w:tc>
      </w:tr>
      <w:tr w:rsidR="005000CE" w:rsidRPr="00000893" w:rsidTr="006406AA">
        <w:trPr>
          <w:trHeight w:val="397"/>
        </w:trPr>
        <w:tc>
          <w:tcPr>
            <w:tcW w:w="2988" w:type="dxa"/>
            <w:vMerge/>
            <w:tcBorders>
              <w:top w:val="nil"/>
              <w:left w:val="single" w:sz="4" w:space="0" w:color="auto"/>
              <w:bottom w:val="single" w:sz="4" w:space="0" w:color="auto"/>
              <w:right w:val="single" w:sz="4" w:space="0" w:color="auto"/>
            </w:tcBorders>
            <w:vAlign w:val="center"/>
            <w:hideMark/>
          </w:tcPr>
          <w:p w:rsidR="005000CE" w:rsidRPr="00000893" w:rsidRDefault="005000CE" w:rsidP="006C6CE5">
            <w:pPr>
              <w:spacing w:after="0" w:line="240" w:lineRule="auto"/>
              <w:jc w:val="center"/>
              <w:rPr>
                <w:rFonts w:ascii="Times New Roman" w:eastAsia="Times New Roman" w:hAnsi="Times New Roman"/>
                <w:lang w:eastAsia="ru-RU"/>
              </w:rPr>
            </w:pPr>
          </w:p>
        </w:tc>
        <w:tc>
          <w:tcPr>
            <w:tcW w:w="6237" w:type="dxa"/>
            <w:tcBorders>
              <w:top w:val="nil"/>
              <w:left w:val="nil"/>
              <w:bottom w:val="single" w:sz="4" w:space="0" w:color="auto"/>
              <w:right w:val="single" w:sz="4" w:space="0" w:color="auto"/>
            </w:tcBorders>
            <w:shd w:val="clear" w:color="auto" w:fill="auto"/>
            <w:vAlign w:val="center"/>
            <w:hideMark/>
          </w:tcPr>
          <w:p w:rsidR="005000CE" w:rsidRPr="00000893" w:rsidRDefault="005000CE" w:rsidP="006C6CE5">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B01.070.011.002  Дистанционная консультация в режиме отсроченной консультации</w:t>
            </w:r>
          </w:p>
        </w:tc>
        <w:tc>
          <w:tcPr>
            <w:tcW w:w="1180" w:type="dxa"/>
            <w:tcBorders>
              <w:top w:val="nil"/>
              <w:left w:val="nil"/>
              <w:bottom w:val="single" w:sz="4" w:space="0" w:color="auto"/>
              <w:right w:val="single" w:sz="4" w:space="0" w:color="auto"/>
            </w:tcBorders>
            <w:shd w:val="clear" w:color="auto" w:fill="auto"/>
            <w:vAlign w:val="center"/>
            <w:hideMark/>
          </w:tcPr>
          <w:p w:rsidR="005000CE" w:rsidRPr="00000893" w:rsidRDefault="005000CE" w:rsidP="006C6CE5">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757,52</w:t>
            </w:r>
          </w:p>
        </w:tc>
      </w:tr>
      <w:tr w:rsidR="005000CE" w:rsidRPr="00000893" w:rsidTr="006406AA">
        <w:trPr>
          <w:trHeight w:val="397"/>
        </w:trPr>
        <w:tc>
          <w:tcPr>
            <w:tcW w:w="2988" w:type="dxa"/>
            <w:vMerge/>
            <w:tcBorders>
              <w:top w:val="nil"/>
              <w:left w:val="single" w:sz="4" w:space="0" w:color="auto"/>
              <w:bottom w:val="single" w:sz="4" w:space="0" w:color="auto"/>
              <w:right w:val="single" w:sz="4" w:space="0" w:color="auto"/>
            </w:tcBorders>
            <w:vAlign w:val="center"/>
            <w:hideMark/>
          </w:tcPr>
          <w:p w:rsidR="005000CE" w:rsidRPr="00000893" w:rsidRDefault="005000CE" w:rsidP="006C6CE5">
            <w:pPr>
              <w:spacing w:after="0" w:line="240" w:lineRule="auto"/>
              <w:jc w:val="center"/>
              <w:rPr>
                <w:rFonts w:ascii="Times New Roman" w:eastAsia="Times New Roman" w:hAnsi="Times New Roman"/>
                <w:lang w:eastAsia="ru-RU"/>
              </w:rPr>
            </w:pPr>
          </w:p>
        </w:tc>
        <w:tc>
          <w:tcPr>
            <w:tcW w:w="6237" w:type="dxa"/>
            <w:tcBorders>
              <w:top w:val="nil"/>
              <w:left w:val="nil"/>
              <w:bottom w:val="single" w:sz="4" w:space="0" w:color="auto"/>
              <w:right w:val="single" w:sz="4" w:space="0" w:color="auto"/>
            </w:tcBorders>
            <w:shd w:val="clear" w:color="auto" w:fill="auto"/>
            <w:vAlign w:val="center"/>
            <w:hideMark/>
          </w:tcPr>
          <w:p w:rsidR="005000CE" w:rsidRPr="00000893" w:rsidRDefault="005000CE" w:rsidP="006C6CE5">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B01.070.011.003 Дистанционный консилиум (с участием 2-3 специалистов)</w:t>
            </w:r>
          </w:p>
        </w:tc>
        <w:tc>
          <w:tcPr>
            <w:tcW w:w="1180" w:type="dxa"/>
            <w:tcBorders>
              <w:top w:val="nil"/>
              <w:left w:val="nil"/>
              <w:bottom w:val="single" w:sz="4" w:space="0" w:color="auto"/>
              <w:right w:val="single" w:sz="4" w:space="0" w:color="auto"/>
            </w:tcBorders>
            <w:shd w:val="clear" w:color="auto" w:fill="auto"/>
            <w:vAlign w:val="center"/>
            <w:hideMark/>
          </w:tcPr>
          <w:p w:rsidR="005000CE" w:rsidRPr="00000893" w:rsidRDefault="005000CE" w:rsidP="006C6CE5">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950,00</w:t>
            </w:r>
          </w:p>
        </w:tc>
      </w:tr>
      <w:tr w:rsidR="005000CE" w:rsidRPr="00000893" w:rsidTr="006406AA">
        <w:trPr>
          <w:trHeight w:val="397"/>
        </w:trPr>
        <w:tc>
          <w:tcPr>
            <w:tcW w:w="2988" w:type="dxa"/>
            <w:vMerge/>
            <w:tcBorders>
              <w:top w:val="nil"/>
              <w:left w:val="single" w:sz="4" w:space="0" w:color="auto"/>
              <w:bottom w:val="single" w:sz="4" w:space="0" w:color="auto"/>
              <w:right w:val="single" w:sz="4" w:space="0" w:color="auto"/>
            </w:tcBorders>
            <w:vAlign w:val="center"/>
            <w:hideMark/>
          </w:tcPr>
          <w:p w:rsidR="005000CE" w:rsidRPr="00000893" w:rsidRDefault="005000CE" w:rsidP="006C6CE5">
            <w:pPr>
              <w:spacing w:after="0" w:line="240" w:lineRule="auto"/>
              <w:jc w:val="center"/>
              <w:rPr>
                <w:rFonts w:ascii="Times New Roman" w:eastAsia="Times New Roman" w:hAnsi="Times New Roman"/>
                <w:lang w:eastAsia="ru-RU"/>
              </w:rPr>
            </w:pPr>
          </w:p>
        </w:tc>
        <w:tc>
          <w:tcPr>
            <w:tcW w:w="6237" w:type="dxa"/>
            <w:tcBorders>
              <w:top w:val="nil"/>
              <w:left w:val="nil"/>
              <w:bottom w:val="single" w:sz="4" w:space="0" w:color="auto"/>
              <w:right w:val="single" w:sz="4" w:space="0" w:color="auto"/>
            </w:tcBorders>
            <w:shd w:val="clear" w:color="auto" w:fill="auto"/>
            <w:vAlign w:val="center"/>
            <w:hideMark/>
          </w:tcPr>
          <w:p w:rsidR="005000CE" w:rsidRPr="00000893" w:rsidRDefault="005000CE" w:rsidP="006C6CE5">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 xml:space="preserve">A06.30.022 Дистанционное предоставление заключения (описание, интерпретация) по данным выполненного исследования 2 группы (рентгенодиагностика, КТ, МРТ, ПЭТ, </w:t>
            </w:r>
            <w:proofErr w:type="spellStart"/>
            <w:r w:rsidRPr="00000893">
              <w:rPr>
                <w:rFonts w:ascii="Times New Roman" w:eastAsia="Times New Roman" w:hAnsi="Times New Roman"/>
                <w:lang w:eastAsia="ru-RU"/>
              </w:rPr>
              <w:t>радионуклидная</w:t>
            </w:r>
            <w:proofErr w:type="spellEnd"/>
            <w:r w:rsidRPr="00000893">
              <w:rPr>
                <w:rFonts w:ascii="Times New Roman" w:eastAsia="Times New Roman" w:hAnsi="Times New Roman"/>
                <w:lang w:eastAsia="ru-RU"/>
              </w:rPr>
              <w:t xml:space="preserve"> диагностика</w:t>
            </w:r>
          </w:p>
        </w:tc>
        <w:tc>
          <w:tcPr>
            <w:tcW w:w="1180" w:type="dxa"/>
            <w:tcBorders>
              <w:top w:val="nil"/>
              <w:left w:val="nil"/>
              <w:bottom w:val="single" w:sz="4" w:space="0" w:color="auto"/>
              <w:right w:val="single" w:sz="4" w:space="0" w:color="auto"/>
            </w:tcBorders>
            <w:shd w:val="clear" w:color="auto" w:fill="auto"/>
            <w:vAlign w:val="center"/>
            <w:hideMark/>
          </w:tcPr>
          <w:p w:rsidR="005000CE" w:rsidRPr="00000893" w:rsidRDefault="005000CE" w:rsidP="006C6CE5">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413,16</w:t>
            </w:r>
          </w:p>
        </w:tc>
      </w:tr>
      <w:tr w:rsidR="005000CE" w:rsidRPr="00000893" w:rsidTr="006406AA">
        <w:trPr>
          <w:trHeight w:val="397"/>
        </w:trPr>
        <w:tc>
          <w:tcPr>
            <w:tcW w:w="2988" w:type="dxa"/>
            <w:vMerge w:val="restart"/>
            <w:tcBorders>
              <w:top w:val="nil"/>
              <w:left w:val="single" w:sz="4" w:space="0" w:color="auto"/>
              <w:bottom w:val="single" w:sz="4" w:space="0" w:color="000000"/>
              <w:right w:val="single" w:sz="4" w:space="0" w:color="auto"/>
            </w:tcBorders>
            <w:shd w:val="clear" w:color="auto" w:fill="auto"/>
            <w:vAlign w:val="center"/>
            <w:hideMark/>
          </w:tcPr>
          <w:p w:rsidR="005000CE" w:rsidRPr="00000893" w:rsidRDefault="005000CE" w:rsidP="006C6CE5">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ГАУЗ КО КОСЦИЗ и СПИД</w:t>
            </w:r>
          </w:p>
        </w:tc>
        <w:tc>
          <w:tcPr>
            <w:tcW w:w="6237" w:type="dxa"/>
            <w:tcBorders>
              <w:top w:val="nil"/>
              <w:left w:val="nil"/>
              <w:bottom w:val="single" w:sz="4" w:space="0" w:color="auto"/>
              <w:right w:val="single" w:sz="4" w:space="0" w:color="auto"/>
            </w:tcBorders>
            <w:shd w:val="clear" w:color="auto" w:fill="auto"/>
            <w:vAlign w:val="center"/>
            <w:hideMark/>
          </w:tcPr>
          <w:p w:rsidR="005000CE" w:rsidRPr="00000893" w:rsidRDefault="005000CE" w:rsidP="006C6CE5">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A09.05.005 Исследование уровня свободного гемоглобина в плазме крови</w:t>
            </w:r>
          </w:p>
        </w:tc>
        <w:tc>
          <w:tcPr>
            <w:tcW w:w="1180" w:type="dxa"/>
            <w:tcBorders>
              <w:top w:val="nil"/>
              <w:left w:val="nil"/>
              <w:bottom w:val="single" w:sz="4" w:space="0" w:color="auto"/>
              <w:right w:val="single" w:sz="4" w:space="0" w:color="auto"/>
            </w:tcBorders>
            <w:shd w:val="clear" w:color="auto" w:fill="auto"/>
            <w:noWrap/>
            <w:vAlign w:val="center"/>
            <w:hideMark/>
          </w:tcPr>
          <w:p w:rsidR="005000CE" w:rsidRPr="00000893" w:rsidRDefault="005000CE" w:rsidP="006C6CE5">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95,85</w:t>
            </w:r>
          </w:p>
        </w:tc>
      </w:tr>
      <w:tr w:rsidR="005000CE" w:rsidRPr="00000893" w:rsidTr="006406AA">
        <w:trPr>
          <w:trHeight w:val="397"/>
        </w:trPr>
        <w:tc>
          <w:tcPr>
            <w:tcW w:w="2988" w:type="dxa"/>
            <w:vMerge/>
            <w:tcBorders>
              <w:top w:val="nil"/>
              <w:left w:val="single" w:sz="4" w:space="0" w:color="auto"/>
              <w:bottom w:val="single" w:sz="4" w:space="0" w:color="000000"/>
              <w:right w:val="single" w:sz="4" w:space="0" w:color="auto"/>
            </w:tcBorders>
            <w:vAlign w:val="center"/>
            <w:hideMark/>
          </w:tcPr>
          <w:p w:rsidR="005000CE" w:rsidRPr="00000893" w:rsidRDefault="005000CE" w:rsidP="006C6CE5">
            <w:pPr>
              <w:spacing w:after="0" w:line="240" w:lineRule="auto"/>
              <w:jc w:val="center"/>
              <w:rPr>
                <w:rFonts w:ascii="Times New Roman" w:eastAsia="Times New Roman" w:hAnsi="Times New Roman"/>
                <w:lang w:eastAsia="ru-RU"/>
              </w:rPr>
            </w:pPr>
          </w:p>
        </w:tc>
        <w:tc>
          <w:tcPr>
            <w:tcW w:w="6237" w:type="dxa"/>
            <w:tcBorders>
              <w:top w:val="nil"/>
              <w:left w:val="nil"/>
              <w:bottom w:val="single" w:sz="4" w:space="0" w:color="auto"/>
              <w:right w:val="single" w:sz="4" w:space="0" w:color="auto"/>
            </w:tcBorders>
            <w:shd w:val="clear" w:color="auto" w:fill="auto"/>
            <w:vAlign w:val="center"/>
            <w:hideMark/>
          </w:tcPr>
          <w:p w:rsidR="005000CE" w:rsidRPr="00000893" w:rsidRDefault="005000CE" w:rsidP="00072B61">
            <w:pPr>
              <w:autoSpaceDE w:val="0"/>
              <w:autoSpaceDN w:val="0"/>
              <w:adjustRightInd w:val="0"/>
              <w:spacing w:after="0" w:line="240" w:lineRule="auto"/>
              <w:rPr>
                <w:rFonts w:ascii="Times New Roman" w:eastAsia="Times New Roman" w:hAnsi="Times New Roman"/>
                <w:lang w:eastAsia="ru-RU"/>
              </w:rPr>
            </w:pPr>
            <w:r w:rsidRPr="00000893">
              <w:rPr>
                <w:rFonts w:ascii="Times New Roman" w:eastAsiaTheme="minorHAnsi" w:hAnsi="Times New Roman"/>
              </w:rPr>
              <w:t>A12.06.061  Определение содержания антител к экстрагируемым ядерным антигенам в крови</w:t>
            </w:r>
          </w:p>
        </w:tc>
        <w:tc>
          <w:tcPr>
            <w:tcW w:w="1180" w:type="dxa"/>
            <w:tcBorders>
              <w:top w:val="nil"/>
              <w:left w:val="nil"/>
              <w:bottom w:val="single" w:sz="4" w:space="0" w:color="auto"/>
              <w:right w:val="single" w:sz="4" w:space="0" w:color="auto"/>
            </w:tcBorders>
            <w:shd w:val="clear" w:color="auto" w:fill="auto"/>
            <w:noWrap/>
            <w:vAlign w:val="center"/>
            <w:hideMark/>
          </w:tcPr>
          <w:p w:rsidR="005000CE" w:rsidRPr="00000893" w:rsidRDefault="005000CE" w:rsidP="006C6CE5">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308,24</w:t>
            </w:r>
          </w:p>
        </w:tc>
      </w:tr>
      <w:tr w:rsidR="005000CE" w:rsidRPr="00000893" w:rsidTr="006406AA">
        <w:trPr>
          <w:trHeight w:val="397"/>
        </w:trPr>
        <w:tc>
          <w:tcPr>
            <w:tcW w:w="2988" w:type="dxa"/>
            <w:vMerge/>
            <w:tcBorders>
              <w:top w:val="nil"/>
              <w:left w:val="single" w:sz="4" w:space="0" w:color="auto"/>
              <w:bottom w:val="single" w:sz="4" w:space="0" w:color="000000"/>
              <w:right w:val="single" w:sz="4" w:space="0" w:color="auto"/>
            </w:tcBorders>
            <w:vAlign w:val="center"/>
            <w:hideMark/>
          </w:tcPr>
          <w:p w:rsidR="005000CE" w:rsidRPr="00000893" w:rsidRDefault="005000CE" w:rsidP="006C6CE5">
            <w:pPr>
              <w:spacing w:after="0" w:line="240" w:lineRule="auto"/>
              <w:jc w:val="center"/>
              <w:rPr>
                <w:rFonts w:ascii="Times New Roman" w:eastAsia="Times New Roman" w:hAnsi="Times New Roman"/>
                <w:lang w:eastAsia="ru-RU"/>
              </w:rPr>
            </w:pPr>
          </w:p>
        </w:tc>
        <w:tc>
          <w:tcPr>
            <w:tcW w:w="6237" w:type="dxa"/>
            <w:tcBorders>
              <w:top w:val="nil"/>
              <w:left w:val="nil"/>
              <w:bottom w:val="single" w:sz="4" w:space="0" w:color="auto"/>
              <w:right w:val="single" w:sz="4" w:space="0" w:color="auto"/>
            </w:tcBorders>
            <w:shd w:val="clear" w:color="auto" w:fill="auto"/>
            <w:vAlign w:val="center"/>
          </w:tcPr>
          <w:p w:rsidR="005000CE" w:rsidRPr="00000893" w:rsidRDefault="005000CE" w:rsidP="00566267">
            <w:pPr>
              <w:spacing w:after="0" w:line="240" w:lineRule="auto"/>
              <w:rPr>
                <w:rFonts w:ascii="Times New Roman" w:eastAsiaTheme="minorHAnsi" w:hAnsi="Times New Roman"/>
              </w:rPr>
            </w:pPr>
            <w:r w:rsidRPr="00000893">
              <w:rPr>
                <w:rFonts w:ascii="Times New Roman" w:eastAsiaTheme="minorHAnsi" w:hAnsi="Times New Roman"/>
              </w:rPr>
              <w:t>A09.05.063 Исследование уровня свободного тироксина (</w:t>
            </w:r>
            <w:r w:rsidR="00F80E89" w:rsidRPr="00000893">
              <w:rPr>
                <w:rFonts w:ascii="Times New Roman" w:eastAsiaTheme="minorHAnsi" w:hAnsi="Times New Roman"/>
              </w:rPr>
              <w:t>С</w:t>
            </w:r>
            <w:r w:rsidRPr="00000893">
              <w:rPr>
                <w:rFonts w:ascii="Times New Roman" w:eastAsiaTheme="minorHAnsi" w:hAnsi="Times New Roman"/>
              </w:rPr>
              <w:t>Т-4)</w:t>
            </w:r>
            <w:r w:rsidR="00F80E89" w:rsidRPr="00000893">
              <w:rPr>
                <w:rFonts w:ascii="Times New Roman" w:eastAsiaTheme="minorHAnsi" w:hAnsi="Times New Roman"/>
              </w:rPr>
              <w:t xml:space="preserve"> сыворотки</w:t>
            </w:r>
            <w:r w:rsidRPr="00000893">
              <w:rPr>
                <w:rFonts w:ascii="Times New Roman" w:eastAsiaTheme="minorHAnsi" w:hAnsi="Times New Roman"/>
              </w:rPr>
              <w:t xml:space="preserve"> крови</w:t>
            </w:r>
          </w:p>
        </w:tc>
        <w:tc>
          <w:tcPr>
            <w:tcW w:w="1180" w:type="dxa"/>
            <w:tcBorders>
              <w:top w:val="nil"/>
              <w:left w:val="nil"/>
              <w:bottom w:val="single" w:sz="4" w:space="0" w:color="auto"/>
              <w:right w:val="single" w:sz="4" w:space="0" w:color="auto"/>
            </w:tcBorders>
            <w:shd w:val="clear" w:color="auto" w:fill="auto"/>
            <w:noWrap/>
            <w:vAlign w:val="center"/>
          </w:tcPr>
          <w:p w:rsidR="005000CE" w:rsidRPr="00000893" w:rsidRDefault="005000CE" w:rsidP="006C6CE5">
            <w:pPr>
              <w:spacing w:after="0" w:line="240" w:lineRule="auto"/>
              <w:jc w:val="center"/>
              <w:rPr>
                <w:rFonts w:ascii="Times New Roman" w:eastAsiaTheme="minorHAnsi" w:hAnsi="Times New Roman"/>
              </w:rPr>
            </w:pPr>
            <w:r w:rsidRPr="00000893">
              <w:rPr>
                <w:rFonts w:ascii="Times New Roman" w:eastAsiaTheme="minorHAnsi" w:hAnsi="Times New Roman"/>
              </w:rPr>
              <w:t>272,20</w:t>
            </w:r>
          </w:p>
        </w:tc>
      </w:tr>
      <w:tr w:rsidR="005000CE" w:rsidRPr="00000893" w:rsidTr="006406AA">
        <w:trPr>
          <w:trHeight w:val="397"/>
        </w:trPr>
        <w:tc>
          <w:tcPr>
            <w:tcW w:w="2988" w:type="dxa"/>
            <w:vMerge/>
            <w:tcBorders>
              <w:top w:val="nil"/>
              <w:left w:val="single" w:sz="4" w:space="0" w:color="auto"/>
              <w:bottom w:val="single" w:sz="4" w:space="0" w:color="000000"/>
              <w:right w:val="single" w:sz="4" w:space="0" w:color="auto"/>
            </w:tcBorders>
            <w:vAlign w:val="center"/>
            <w:hideMark/>
          </w:tcPr>
          <w:p w:rsidR="005000CE" w:rsidRPr="00000893" w:rsidRDefault="005000CE" w:rsidP="006C6CE5">
            <w:pPr>
              <w:spacing w:after="0" w:line="240" w:lineRule="auto"/>
              <w:jc w:val="center"/>
              <w:rPr>
                <w:rFonts w:ascii="Times New Roman" w:eastAsia="Times New Roman" w:hAnsi="Times New Roman"/>
                <w:lang w:eastAsia="ru-RU"/>
              </w:rPr>
            </w:pPr>
          </w:p>
        </w:tc>
        <w:tc>
          <w:tcPr>
            <w:tcW w:w="6237" w:type="dxa"/>
            <w:tcBorders>
              <w:top w:val="nil"/>
              <w:left w:val="nil"/>
              <w:bottom w:val="single" w:sz="4" w:space="0" w:color="auto"/>
              <w:right w:val="single" w:sz="4" w:space="0" w:color="auto"/>
            </w:tcBorders>
            <w:shd w:val="clear" w:color="auto" w:fill="auto"/>
            <w:vAlign w:val="center"/>
            <w:hideMark/>
          </w:tcPr>
          <w:p w:rsidR="005000CE" w:rsidRPr="00000893" w:rsidRDefault="005000CE" w:rsidP="006C6CE5">
            <w:pPr>
              <w:autoSpaceDE w:val="0"/>
              <w:autoSpaceDN w:val="0"/>
              <w:adjustRightInd w:val="0"/>
              <w:spacing w:after="0" w:line="240" w:lineRule="auto"/>
              <w:rPr>
                <w:rFonts w:ascii="Times New Roman" w:eastAsia="Times New Roman" w:hAnsi="Times New Roman"/>
                <w:lang w:eastAsia="ru-RU"/>
              </w:rPr>
            </w:pPr>
            <w:r w:rsidRPr="00000893">
              <w:rPr>
                <w:rFonts w:ascii="Times New Roman" w:eastAsiaTheme="minorHAnsi" w:hAnsi="Times New Roman"/>
              </w:rPr>
              <w:t xml:space="preserve">A09.05.060    </w:t>
            </w:r>
            <w:r w:rsidRPr="00000893">
              <w:rPr>
                <w:rFonts w:ascii="Times New Roman" w:eastAsia="Times New Roman" w:hAnsi="Times New Roman"/>
                <w:lang w:eastAsia="ru-RU"/>
              </w:rPr>
              <w:t xml:space="preserve">Исследование уровня общего </w:t>
            </w:r>
            <w:proofErr w:type="spellStart"/>
            <w:r w:rsidRPr="00000893">
              <w:rPr>
                <w:rFonts w:ascii="Times New Roman" w:eastAsia="Times New Roman" w:hAnsi="Times New Roman"/>
                <w:lang w:eastAsia="ru-RU"/>
              </w:rPr>
              <w:t>трийодтиронина</w:t>
            </w:r>
            <w:proofErr w:type="spellEnd"/>
            <w:r w:rsidRPr="00000893">
              <w:rPr>
                <w:rFonts w:ascii="Times New Roman" w:eastAsia="Times New Roman" w:hAnsi="Times New Roman"/>
                <w:lang w:eastAsia="ru-RU"/>
              </w:rPr>
              <w:t xml:space="preserve"> (Т3) в крови</w:t>
            </w:r>
          </w:p>
        </w:tc>
        <w:tc>
          <w:tcPr>
            <w:tcW w:w="1180" w:type="dxa"/>
            <w:tcBorders>
              <w:top w:val="nil"/>
              <w:left w:val="nil"/>
              <w:bottom w:val="single" w:sz="4" w:space="0" w:color="auto"/>
              <w:right w:val="single" w:sz="4" w:space="0" w:color="auto"/>
            </w:tcBorders>
            <w:shd w:val="clear" w:color="auto" w:fill="auto"/>
            <w:noWrap/>
            <w:vAlign w:val="center"/>
            <w:hideMark/>
          </w:tcPr>
          <w:p w:rsidR="005000CE" w:rsidRPr="00000893" w:rsidRDefault="005000CE" w:rsidP="006C6CE5">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257,45</w:t>
            </w:r>
          </w:p>
        </w:tc>
      </w:tr>
      <w:tr w:rsidR="005000CE" w:rsidRPr="00000893" w:rsidTr="006406AA">
        <w:trPr>
          <w:trHeight w:val="397"/>
        </w:trPr>
        <w:tc>
          <w:tcPr>
            <w:tcW w:w="2988" w:type="dxa"/>
            <w:vMerge/>
            <w:tcBorders>
              <w:top w:val="nil"/>
              <w:left w:val="single" w:sz="4" w:space="0" w:color="auto"/>
              <w:bottom w:val="single" w:sz="4" w:space="0" w:color="000000"/>
              <w:right w:val="single" w:sz="4" w:space="0" w:color="auto"/>
            </w:tcBorders>
            <w:vAlign w:val="center"/>
            <w:hideMark/>
          </w:tcPr>
          <w:p w:rsidR="005000CE" w:rsidRPr="00000893" w:rsidRDefault="005000CE" w:rsidP="006C6CE5">
            <w:pPr>
              <w:spacing w:after="0" w:line="240" w:lineRule="auto"/>
              <w:jc w:val="center"/>
              <w:rPr>
                <w:rFonts w:ascii="Times New Roman" w:eastAsia="Times New Roman" w:hAnsi="Times New Roman"/>
                <w:lang w:eastAsia="ru-RU"/>
              </w:rPr>
            </w:pPr>
          </w:p>
        </w:tc>
        <w:tc>
          <w:tcPr>
            <w:tcW w:w="6237" w:type="dxa"/>
            <w:tcBorders>
              <w:top w:val="nil"/>
              <w:left w:val="nil"/>
              <w:bottom w:val="single" w:sz="4" w:space="0" w:color="auto"/>
              <w:right w:val="single" w:sz="4" w:space="0" w:color="auto"/>
            </w:tcBorders>
            <w:shd w:val="clear" w:color="auto" w:fill="auto"/>
            <w:vAlign w:val="center"/>
            <w:hideMark/>
          </w:tcPr>
          <w:p w:rsidR="005000CE" w:rsidRPr="00000893" w:rsidRDefault="005000CE" w:rsidP="006C6CE5">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A09.05.064 Исследование уровня общего тироксина (Т4) сыворотки  крови</w:t>
            </w:r>
          </w:p>
        </w:tc>
        <w:tc>
          <w:tcPr>
            <w:tcW w:w="1180" w:type="dxa"/>
            <w:tcBorders>
              <w:top w:val="nil"/>
              <w:left w:val="nil"/>
              <w:bottom w:val="single" w:sz="4" w:space="0" w:color="auto"/>
              <w:right w:val="single" w:sz="4" w:space="0" w:color="auto"/>
            </w:tcBorders>
            <w:shd w:val="clear" w:color="auto" w:fill="auto"/>
            <w:noWrap/>
            <w:vAlign w:val="center"/>
            <w:hideMark/>
          </w:tcPr>
          <w:p w:rsidR="005000CE" w:rsidRPr="00000893" w:rsidRDefault="005000CE" w:rsidP="00AF01BD">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2</w:t>
            </w:r>
            <w:r w:rsidR="00AF01BD" w:rsidRPr="00000893">
              <w:rPr>
                <w:rFonts w:ascii="Times New Roman" w:eastAsia="Times New Roman" w:hAnsi="Times New Roman"/>
                <w:lang w:eastAsia="ru-RU"/>
              </w:rPr>
              <w:t>47</w:t>
            </w:r>
            <w:r w:rsidRPr="00000893">
              <w:rPr>
                <w:rFonts w:ascii="Times New Roman" w:eastAsia="Times New Roman" w:hAnsi="Times New Roman"/>
                <w:lang w:eastAsia="ru-RU"/>
              </w:rPr>
              <w:t>,</w:t>
            </w:r>
            <w:r w:rsidR="00AF01BD" w:rsidRPr="00000893">
              <w:rPr>
                <w:rFonts w:ascii="Times New Roman" w:eastAsia="Times New Roman" w:hAnsi="Times New Roman"/>
                <w:lang w:eastAsia="ru-RU"/>
              </w:rPr>
              <w:t>35</w:t>
            </w:r>
          </w:p>
        </w:tc>
      </w:tr>
      <w:tr w:rsidR="005000CE" w:rsidRPr="00000893" w:rsidTr="006406AA">
        <w:trPr>
          <w:trHeight w:val="397"/>
        </w:trPr>
        <w:tc>
          <w:tcPr>
            <w:tcW w:w="2988" w:type="dxa"/>
            <w:vMerge/>
            <w:tcBorders>
              <w:top w:val="nil"/>
              <w:left w:val="single" w:sz="4" w:space="0" w:color="auto"/>
              <w:bottom w:val="single" w:sz="4" w:space="0" w:color="000000"/>
              <w:right w:val="single" w:sz="4" w:space="0" w:color="auto"/>
            </w:tcBorders>
            <w:vAlign w:val="center"/>
            <w:hideMark/>
          </w:tcPr>
          <w:p w:rsidR="005000CE" w:rsidRPr="00000893" w:rsidRDefault="005000CE" w:rsidP="006C6CE5">
            <w:pPr>
              <w:spacing w:after="0" w:line="240" w:lineRule="auto"/>
              <w:jc w:val="center"/>
              <w:rPr>
                <w:rFonts w:ascii="Times New Roman" w:eastAsia="Times New Roman" w:hAnsi="Times New Roman"/>
                <w:lang w:eastAsia="ru-RU"/>
              </w:rPr>
            </w:pPr>
          </w:p>
        </w:tc>
        <w:tc>
          <w:tcPr>
            <w:tcW w:w="6237" w:type="dxa"/>
            <w:tcBorders>
              <w:top w:val="nil"/>
              <w:left w:val="nil"/>
              <w:bottom w:val="single" w:sz="4" w:space="0" w:color="auto"/>
              <w:right w:val="single" w:sz="4" w:space="0" w:color="auto"/>
            </w:tcBorders>
            <w:shd w:val="clear" w:color="auto" w:fill="auto"/>
            <w:vAlign w:val="center"/>
            <w:hideMark/>
          </w:tcPr>
          <w:p w:rsidR="005000CE" w:rsidRPr="00000893" w:rsidRDefault="005000CE" w:rsidP="00566267">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 xml:space="preserve">A09.05.065 </w:t>
            </w:r>
            <w:r w:rsidR="00F80E89" w:rsidRPr="00000893">
              <w:rPr>
                <w:rFonts w:ascii="Times New Roman" w:eastAsia="Times New Roman" w:hAnsi="Times New Roman"/>
                <w:lang w:eastAsia="ru-RU"/>
              </w:rPr>
              <w:t xml:space="preserve">Исследование уровня </w:t>
            </w:r>
            <w:proofErr w:type="spellStart"/>
            <w:r w:rsidR="00F80E89" w:rsidRPr="00000893">
              <w:rPr>
                <w:rFonts w:ascii="Times New Roman" w:eastAsia="Times New Roman" w:hAnsi="Times New Roman"/>
                <w:lang w:eastAsia="ru-RU"/>
              </w:rPr>
              <w:t>тиреотропного</w:t>
            </w:r>
            <w:proofErr w:type="spellEnd"/>
            <w:r w:rsidR="00F80E89" w:rsidRPr="00000893">
              <w:rPr>
                <w:rFonts w:ascii="Times New Roman" w:eastAsia="Times New Roman" w:hAnsi="Times New Roman"/>
                <w:lang w:eastAsia="ru-RU"/>
              </w:rPr>
              <w:t xml:space="preserve"> гормона (ТТГ) в крови</w:t>
            </w:r>
          </w:p>
        </w:tc>
        <w:tc>
          <w:tcPr>
            <w:tcW w:w="1180" w:type="dxa"/>
            <w:tcBorders>
              <w:top w:val="nil"/>
              <w:left w:val="nil"/>
              <w:bottom w:val="single" w:sz="4" w:space="0" w:color="auto"/>
              <w:right w:val="single" w:sz="4" w:space="0" w:color="auto"/>
            </w:tcBorders>
            <w:shd w:val="clear" w:color="auto" w:fill="auto"/>
            <w:noWrap/>
            <w:vAlign w:val="center"/>
            <w:hideMark/>
          </w:tcPr>
          <w:p w:rsidR="005000CE" w:rsidRPr="00000893" w:rsidRDefault="005000CE" w:rsidP="006C6CE5">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288,76</w:t>
            </w:r>
          </w:p>
        </w:tc>
      </w:tr>
      <w:tr w:rsidR="005000CE" w:rsidRPr="00000893" w:rsidTr="006406AA">
        <w:trPr>
          <w:trHeight w:val="397"/>
        </w:trPr>
        <w:tc>
          <w:tcPr>
            <w:tcW w:w="2988" w:type="dxa"/>
            <w:vMerge/>
            <w:tcBorders>
              <w:top w:val="nil"/>
              <w:left w:val="single" w:sz="4" w:space="0" w:color="auto"/>
              <w:bottom w:val="single" w:sz="4" w:space="0" w:color="000000"/>
              <w:right w:val="single" w:sz="4" w:space="0" w:color="auto"/>
            </w:tcBorders>
            <w:vAlign w:val="center"/>
            <w:hideMark/>
          </w:tcPr>
          <w:p w:rsidR="005000CE" w:rsidRPr="00000893" w:rsidRDefault="005000CE" w:rsidP="006C6CE5">
            <w:pPr>
              <w:spacing w:after="0" w:line="240" w:lineRule="auto"/>
              <w:jc w:val="center"/>
              <w:rPr>
                <w:rFonts w:ascii="Times New Roman" w:eastAsia="Times New Roman" w:hAnsi="Times New Roman"/>
                <w:lang w:eastAsia="ru-RU"/>
              </w:rPr>
            </w:pPr>
          </w:p>
        </w:tc>
        <w:tc>
          <w:tcPr>
            <w:tcW w:w="6237" w:type="dxa"/>
            <w:tcBorders>
              <w:top w:val="nil"/>
              <w:left w:val="nil"/>
              <w:bottom w:val="single" w:sz="4" w:space="0" w:color="auto"/>
              <w:right w:val="single" w:sz="4" w:space="0" w:color="auto"/>
            </w:tcBorders>
            <w:shd w:val="clear" w:color="auto" w:fill="auto"/>
            <w:vAlign w:val="center"/>
            <w:hideMark/>
          </w:tcPr>
          <w:p w:rsidR="005000CE" w:rsidRPr="00000893" w:rsidRDefault="005000CE" w:rsidP="006C6CE5">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 xml:space="preserve">A09.05.130 Исследование уровня </w:t>
            </w:r>
            <w:proofErr w:type="spellStart"/>
            <w:r w:rsidRPr="00000893">
              <w:rPr>
                <w:rFonts w:ascii="Times New Roman" w:eastAsia="Times New Roman" w:hAnsi="Times New Roman"/>
                <w:lang w:eastAsia="ru-RU"/>
              </w:rPr>
              <w:t>простатспецифического</w:t>
            </w:r>
            <w:proofErr w:type="spellEnd"/>
            <w:r w:rsidRPr="00000893">
              <w:rPr>
                <w:rFonts w:ascii="Times New Roman" w:eastAsia="Times New Roman" w:hAnsi="Times New Roman"/>
                <w:lang w:eastAsia="ru-RU"/>
              </w:rPr>
              <w:t xml:space="preserve"> антигена в крови</w:t>
            </w:r>
          </w:p>
        </w:tc>
        <w:tc>
          <w:tcPr>
            <w:tcW w:w="1180" w:type="dxa"/>
            <w:tcBorders>
              <w:top w:val="nil"/>
              <w:left w:val="nil"/>
              <w:bottom w:val="single" w:sz="4" w:space="0" w:color="auto"/>
              <w:right w:val="single" w:sz="4" w:space="0" w:color="auto"/>
            </w:tcBorders>
            <w:shd w:val="clear" w:color="auto" w:fill="auto"/>
            <w:noWrap/>
            <w:vAlign w:val="center"/>
            <w:hideMark/>
          </w:tcPr>
          <w:p w:rsidR="005000CE" w:rsidRPr="00000893" w:rsidRDefault="005000CE" w:rsidP="006C6CE5">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398,33</w:t>
            </w:r>
          </w:p>
        </w:tc>
      </w:tr>
      <w:tr w:rsidR="005000CE" w:rsidRPr="00000893" w:rsidTr="006406AA">
        <w:trPr>
          <w:trHeight w:val="397"/>
        </w:trPr>
        <w:tc>
          <w:tcPr>
            <w:tcW w:w="2988" w:type="dxa"/>
            <w:vMerge/>
            <w:tcBorders>
              <w:top w:val="nil"/>
              <w:left w:val="single" w:sz="4" w:space="0" w:color="auto"/>
              <w:bottom w:val="single" w:sz="4" w:space="0" w:color="000000"/>
              <w:right w:val="single" w:sz="4" w:space="0" w:color="auto"/>
            </w:tcBorders>
            <w:vAlign w:val="center"/>
            <w:hideMark/>
          </w:tcPr>
          <w:p w:rsidR="005000CE" w:rsidRPr="00000893" w:rsidRDefault="005000CE" w:rsidP="006C6CE5">
            <w:pPr>
              <w:spacing w:after="0" w:line="240" w:lineRule="auto"/>
              <w:jc w:val="center"/>
              <w:rPr>
                <w:rFonts w:ascii="Times New Roman" w:eastAsia="Times New Roman" w:hAnsi="Times New Roman"/>
                <w:lang w:eastAsia="ru-RU"/>
              </w:rPr>
            </w:pPr>
          </w:p>
        </w:tc>
        <w:tc>
          <w:tcPr>
            <w:tcW w:w="6237" w:type="dxa"/>
            <w:tcBorders>
              <w:top w:val="nil"/>
              <w:left w:val="nil"/>
              <w:bottom w:val="single" w:sz="4" w:space="0" w:color="auto"/>
              <w:right w:val="single" w:sz="4" w:space="0" w:color="auto"/>
            </w:tcBorders>
            <w:shd w:val="clear" w:color="auto" w:fill="auto"/>
            <w:vAlign w:val="center"/>
            <w:hideMark/>
          </w:tcPr>
          <w:p w:rsidR="005000CE" w:rsidRPr="00000893" w:rsidRDefault="005000CE" w:rsidP="006C6CE5">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 xml:space="preserve">A12.06.031.03 Исследование антител к </w:t>
            </w:r>
            <w:proofErr w:type="spellStart"/>
            <w:r w:rsidRPr="00000893">
              <w:rPr>
                <w:rFonts w:ascii="Times New Roman" w:eastAsia="Times New Roman" w:hAnsi="Times New Roman"/>
                <w:lang w:eastAsia="ru-RU"/>
              </w:rPr>
              <w:t>тиреоиднойрериоксидазе</w:t>
            </w:r>
            <w:proofErr w:type="spellEnd"/>
            <w:r w:rsidRPr="00000893">
              <w:rPr>
                <w:rFonts w:ascii="Times New Roman" w:eastAsia="Times New Roman" w:hAnsi="Times New Roman"/>
                <w:lang w:eastAsia="ru-RU"/>
              </w:rPr>
              <w:t xml:space="preserve"> (анти ТПО)</w:t>
            </w:r>
          </w:p>
        </w:tc>
        <w:tc>
          <w:tcPr>
            <w:tcW w:w="1180" w:type="dxa"/>
            <w:tcBorders>
              <w:top w:val="nil"/>
              <w:left w:val="nil"/>
              <w:bottom w:val="single" w:sz="4" w:space="0" w:color="auto"/>
              <w:right w:val="single" w:sz="4" w:space="0" w:color="auto"/>
            </w:tcBorders>
            <w:shd w:val="clear" w:color="auto" w:fill="auto"/>
            <w:noWrap/>
            <w:vAlign w:val="center"/>
            <w:hideMark/>
          </w:tcPr>
          <w:p w:rsidR="005000CE" w:rsidRPr="00000893" w:rsidRDefault="005000CE" w:rsidP="006C6CE5">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288,76</w:t>
            </w:r>
          </w:p>
        </w:tc>
      </w:tr>
      <w:tr w:rsidR="005000CE" w:rsidRPr="00000893" w:rsidTr="006406AA">
        <w:trPr>
          <w:trHeight w:val="397"/>
        </w:trPr>
        <w:tc>
          <w:tcPr>
            <w:tcW w:w="2988" w:type="dxa"/>
            <w:vMerge/>
            <w:tcBorders>
              <w:top w:val="nil"/>
              <w:left w:val="single" w:sz="4" w:space="0" w:color="auto"/>
              <w:bottom w:val="single" w:sz="4" w:space="0" w:color="000000"/>
              <w:right w:val="single" w:sz="4" w:space="0" w:color="auto"/>
            </w:tcBorders>
            <w:vAlign w:val="center"/>
            <w:hideMark/>
          </w:tcPr>
          <w:p w:rsidR="005000CE" w:rsidRPr="00000893" w:rsidRDefault="005000CE" w:rsidP="006C6CE5">
            <w:pPr>
              <w:spacing w:after="0" w:line="240" w:lineRule="auto"/>
              <w:jc w:val="center"/>
              <w:rPr>
                <w:rFonts w:ascii="Times New Roman" w:eastAsia="Times New Roman" w:hAnsi="Times New Roman"/>
                <w:lang w:eastAsia="ru-RU"/>
              </w:rPr>
            </w:pPr>
          </w:p>
        </w:tc>
        <w:tc>
          <w:tcPr>
            <w:tcW w:w="6237" w:type="dxa"/>
            <w:tcBorders>
              <w:top w:val="nil"/>
              <w:left w:val="nil"/>
              <w:bottom w:val="single" w:sz="4" w:space="0" w:color="auto"/>
              <w:right w:val="single" w:sz="4" w:space="0" w:color="auto"/>
            </w:tcBorders>
            <w:shd w:val="clear" w:color="auto" w:fill="auto"/>
            <w:vAlign w:val="center"/>
            <w:hideMark/>
          </w:tcPr>
          <w:p w:rsidR="005000CE" w:rsidRPr="00000893" w:rsidRDefault="005000CE" w:rsidP="006C6CE5">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A26.05.019 Молекулярно-биологическое исследование крови на вирус гепатита C (</w:t>
            </w:r>
            <w:proofErr w:type="spellStart"/>
            <w:r w:rsidRPr="00000893">
              <w:rPr>
                <w:rFonts w:ascii="Times New Roman" w:eastAsia="Times New Roman" w:hAnsi="Times New Roman"/>
                <w:lang w:eastAsia="ru-RU"/>
              </w:rPr>
              <w:t>Hepatitis</w:t>
            </w:r>
            <w:proofErr w:type="spellEnd"/>
            <w:r w:rsidRPr="00000893">
              <w:rPr>
                <w:rFonts w:ascii="Times New Roman" w:eastAsia="Times New Roman" w:hAnsi="Times New Roman"/>
                <w:lang w:eastAsia="ru-RU"/>
              </w:rPr>
              <w:t xml:space="preserve"> C </w:t>
            </w:r>
            <w:proofErr w:type="spellStart"/>
            <w:r w:rsidRPr="00000893">
              <w:rPr>
                <w:rFonts w:ascii="Times New Roman" w:eastAsia="Times New Roman" w:hAnsi="Times New Roman"/>
                <w:lang w:eastAsia="ru-RU"/>
              </w:rPr>
              <w:t>virus</w:t>
            </w:r>
            <w:proofErr w:type="spellEnd"/>
            <w:r w:rsidRPr="00000893">
              <w:rPr>
                <w:rFonts w:ascii="Times New Roman" w:eastAsia="Times New Roman" w:hAnsi="Times New Roman"/>
                <w:lang w:eastAsia="ru-RU"/>
              </w:rPr>
              <w:t>)</w:t>
            </w:r>
          </w:p>
        </w:tc>
        <w:tc>
          <w:tcPr>
            <w:tcW w:w="1180" w:type="dxa"/>
            <w:tcBorders>
              <w:top w:val="nil"/>
              <w:left w:val="nil"/>
              <w:bottom w:val="single" w:sz="4" w:space="0" w:color="auto"/>
              <w:right w:val="single" w:sz="4" w:space="0" w:color="auto"/>
            </w:tcBorders>
            <w:shd w:val="clear" w:color="auto" w:fill="auto"/>
            <w:noWrap/>
            <w:vAlign w:val="center"/>
            <w:hideMark/>
          </w:tcPr>
          <w:p w:rsidR="005000CE" w:rsidRPr="00000893" w:rsidRDefault="005000CE" w:rsidP="006C6CE5">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475,64</w:t>
            </w:r>
          </w:p>
        </w:tc>
      </w:tr>
      <w:tr w:rsidR="005000CE" w:rsidRPr="00000893" w:rsidTr="006406AA">
        <w:trPr>
          <w:trHeight w:val="397"/>
        </w:trPr>
        <w:tc>
          <w:tcPr>
            <w:tcW w:w="2988" w:type="dxa"/>
            <w:vMerge/>
            <w:tcBorders>
              <w:top w:val="nil"/>
              <w:left w:val="single" w:sz="4" w:space="0" w:color="auto"/>
              <w:bottom w:val="single" w:sz="4" w:space="0" w:color="000000"/>
              <w:right w:val="single" w:sz="4" w:space="0" w:color="auto"/>
            </w:tcBorders>
            <w:vAlign w:val="center"/>
            <w:hideMark/>
          </w:tcPr>
          <w:p w:rsidR="005000CE" w:rsidRPr="00000893" w:rsidRDefault="005000CE" w:rsidP="006C6CE5">
            <w:pPr>
              <w:spacing w:after="0" w:line="240" w:lineRule="auto"/>
              <w:jc w:val="center"/>
              <w:rPr>
                <w:rFonts w:ascii="Times New Roman" w:eastAsia="Times New Roman" w:hAnsi="Times New Roman"/>
                <w:lang w:eastAsia="ru-RU"/>
              </w:rPr>
            </w:pPr>
          </w:p>
        </w:tc>
        <w:tc>
          <w:tcPr>
            <w:tcW w:w="6237" w:type="dxa"/>
            <w:tcBorders>
              <w:top w:val="nil"/>
              <w:left w:val="nil"/>
              <w:bottom w:val="single" w:sz="4" w:space="0" w:color="auto"/>
              <w:right w:val="single" w:sz="4" w:space="0" w:color="auto"/>
            </w:tcBorders>
            <w:shd w:val="clear" w:color="auto" w:fill="auto"/>
            <w:vAlign w:val="center"/>
            <w:hideMark/>
          </w:tcPr>
          <w:p w:rsidR="005000CE" w:rsidRPr="00000893" w:rsidRDefault="005000CE" w:rsidP="006C6CE5">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A26.05.020 Молекулярно-биологическое исследование крови на вирус гепатита B (</w:t>
            </w:r>
            <w:proofErr w:type="spellStart"/>
            <w:r w:rsidRPr="00000893">
              <w:rPr>
                <w:rFonts w:ascii="Times New Roman" w:eastAsia="Times New Roman" w:hAnsi="Times New Roman"/>
                <w:lang w:eastAsia="ru-RU"/>
              </w:rPr>
              <w:t>Hepatitis</w:t>
            </w:r>
            <w:proofErr w:type="spellEnd"/>
            <w:r w:rsidRPr="00000893">
              <w:rPr>
                <w:rFonts w:ascii="Times New Roman" w:eastAsia="Times New Roman" w:hAnsi="Times New Roman"/>
                <w:lang w:eastAsia="ru-RU"/>
              </w:rPr>
              <w:t xml:space="preserve"> B </w:t>
            </w:r>
            <w:proofErr w:type="spellStart"/>
            <w:r w:rsidRPr="00000893">
              <w:rPr>
                <w:rFonts w:ascii="Times New Roman" w:eastAsia="Times New Roman" w:hAnsi="Times New Roman"/>
                <w:lang w:eastAsia="ru-RU"/>
              </w:rPr>
              <w:t>virus</w:t>
            </w:r>
            <w:proofErr w:type="spellEnd"/>
            <w:r w:rsidRPr="00000893">
              <w:rPr>
                <w:rFonts w:ascii="Times New Roman" w:eastAsia="Times New Roman" w:hAnsi="Times New Roman"/>
                <w:lang w:eastAsia="ru-RU"/>
              </w:rPr>
              <w:t>)</w:t>
            </w:r>
          </w:p>
        </w:tc>
        <w:tc>
          <w:tcPr>
            <w:tcW w:w="1180" w:type="dxa"/>
            <w:tcBorders>
              <w:top w:val="nil"/>
              <w:left w:val="nil"/>
              <w:bottom w:val="single" w:sz="4" w:space="0" w:color="auto"/>
              <w:right w:val="single" w:sz="4" w:space="0" w:color="auto"/>
            </w:tcBorders>
            <w:shd w:val="clear" w:color="auto" w:fill="auto"/>
            <w:noWrap/>
            <w:vAlign w:val="center"/>
            <w:hideMark/>
          </w:tcPr>
          <w:p w:rsidR="005000CE" w:rsidRPr="00000893" w:rsidRDefault="005000CE" w:rsidP="006C6CE5">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470,92</w:t>
            </w:r>
          </w:p>
        </w:tc>
      </w:tr>
      <w:tr w:rsidR="005000CE" w:rsidRPr="00000893" w:rsidTr="006406AA">
        <w:trPr>
          <w:trHeight w:val="397"/>
        </w:trPr>
        <w:tc>
          <w:tcPr>
            <w:tcW w:w="2988" w:type="dxa"/>
            <w:vMerge/>
            <w:tcBorders>
              <w:top w:val="nil"/>
              <w:left w:val="single" w:sz="4" w:space="0" w:color="auto"/>
              <w:bottom w:val="single" w:sz="4" w:space="0" w:color="000000"/>
              <w:right w:val="single" w:sz="4" w:space="0" w:color="auto"/>
            </w:tcBorders>
            <w:vAlign w:val="center"/>
            <w:hideMark/>
          </w:tcPr>
          <w:p w:rsidR="005000CE" w:rsidRPr="00000893" w:rsidRDefault="005000CE" w:rsidP="006C6CE5">
            <w:pPr>
              <w:spacing w:after="0" w:line="240" w:lineRule="auto"/>
              <w:jc w:val="center"/>
              <w:rPr>
                <w:rFonts w:ascii="Times New Roman" w:eastAsia="Times New Roman" w:hAnsi="Times New Roman"/>
                <w:lang w:eastAsia="ru-RU"/>
              </w:rPr>
            </w:pPr>
          </w:p>
        </w:tc>
        <w:tc>
          <w:tcPr>
            <w:tcW w:w="6237" w:type="dxa"/>
            <w:tcBorders>
              <w:top w:val="nil"/>
              <w:left w:val="nil"/>
              <w:bottom w:val="single" w:sz="4" w:space="0" w:color="auto"/>
              <w:right w:val="single" w:sz="4" w:space="0" w:color="auto"/>
            </w:tcBorders>
            <w:shd w:val="clear" w:color="auto" w:fill="auto"/>
            <w:vAlign w:val="center"/>
            <w:hideMark/>
          </w:tcPr>
          <w:p w:rsidR="005000CE" w:rsidRPr="00000893" w:rsidRDefault="005000CE" w:rsidP="006C6CE5">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A26.06.022.001Определение антител класса G (</w:t>
            </w:r>
            <w:proofErr w:type="spellStart"/>
            <w:r w:rsidRPr="00000893">
              <w:rPr>
                <w:rFonts w:ascii="Times New Roman" w:eastAsia="Times New Roman" w:hAnsi="Times New Roman"/>
                <w:lang w:eastAsia="ru-RU"/>
              </w:rPr>
              <w:t>IgG</w:t>
            </w:r>
            <w:proofErr w:type="spellEnd"/>
            <w:r w:rsidRPr="00000893">
              <w:rPr>
                <w:rFonts w:ascii="Times New Roman" w:eastAsia="Times New Roman" w:hAnsi="Times New Roman"/>
                <w:lang w:eastAsia="ru-RU"/>
              </w:rPr>
              <w:t xml:space="preserve">) к </w:t>
            </w:r>
            <w:proofErr w:type="spellStart"/>
            <w:r w:rsidRPr="00000893">
              <w:rPr>
                <w:rFonts w:ascii="Times New Roman" w:eastAsia="Times New Roman" w:hAnsi="Times New Roman"/>
                <w:lang w:eastAsia="ru-RU"/>
              </w:rPr>
              <w:t>цитомегаловирусу</w:t>
            </w:r>
            <w:proofErr w:type="spellEnd"/>
            <w:r w:rsidRPr="00000893">
              <w:rPr>
                <w:rFonts w:ascii="Times New Roman" w:eastAsia="Times New Roman" w:hAnsi="Times New Roman"/>
                <w:lang w:eastAsia="ru-RU"/>
              </w:rPr>
              <w:t xml:space="preserve"> (</w:t>
            </w:r>
            <w:proofErr w:type="spellStart"/>
            <w:r w:rsidRPr="00000893">
              <w:rPr>
                <w:rFonts w:ascii="Times New Roman" w:eastAsia="Times New Roman" w:hAnsi="Times New Roman"/>
                <w:lang w:eastAsia="ru-RU"/>
              </w:rPr>
              <w:t>Cytomegalovirus</w:t>
            </w:r>
            <w:proofErr w:type="spellEnd"/>
            <w:r w:rsidRPr="00000893">
              <w:rPr>
                <w:rFonts w:ascii="Times New Roman" w:eastAsia="Times New Roman" w:hAnsi="Times New Roman"/>
                <w:lang w:eastAsia="ru-RU"/>
              </w:rPr>
              <w:t>) в крови</w:t>
            </w:r>
          </w:p>
        </w:tc>
        <w:tc>
          <w:tcPr>
            <w:tcW w:w="1180" w:type="dxa"/>
            <w:tcBorders>
              <w:top w:val="nil"/>
              <w:left w:val="nil"/>
              <w:bottom w:val="single" w:sz="4" w:space="0" w:color="auto"/>
              <w:right w:val="single" w:sz="4" w:space="0" w:color="auto"/>
            </w:tcBorders>
            <w:shd w:val="clear" w:color="auto" w:fill="auto"/>
            <w:noWrap/>
            <w:vAlign w:val="center"/>
            <w:hideMark/>
          </w:tcPr>
          <w:p w:rsidR="005000CE" w:rsidRPr="00000893" w:rsidRDefault="00515721" w:rsidP="006C6CE5">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val="en-US" w:eastAsia="ru-RU"/>
              </w:rPr>
              <w:t>262</w:t>
            </w:r>
            <w:r w:rsidRPr="00000893">
              <w:rPr>
                <w:rFonts w:ascii="Times New Roman" w:eastAsia="Times New Roman" w:hAnsi="Times New Roman"/>
                <w:lang w:eastAsia="ru-RU"/>
              </w:rPr>
              <w:t>,</w:t>
            </w:r>
            <w:r w:rsidRPr="00000893">
              <w:rPr>
                <w:rFonts w:ascii="Times New Roman" w:eastAsia="Times New Roman" w:hAnsi="Times New Roman"/>
                <w:lang w:val="en-US" w:eastAsia="ru-RU"/>
              </w:rPr>
              <w:t>37</w:t>
            </w:r>
          </w:p>
        </w:tc>
      </w:tr>
      <w:tr w:rsidR="005000CE" w:rsidRPr="00000893" w:rsidTr="006406AA">
        <w:trPr>
          <w:trHeight w:val="397"/>
        </w:trPr>
        <w:tc>
          <w:tcPr>
            <w:tcW w:w="2988" w:type="dxa"/>
            <w:vMerge/>
            <w:tcBorders>
              <w:top w:val="nil"/>
              <w:left w:val="single" w:sz="4" w:space="0" w:color="auto"/>
              <w:bottom w:val="single" w:sz="4" w:space="0" w:color="000000"/>
              <w:right w:val="single" w:sz="4" w:space="0" w:color="auto"/>
            </w:tcBorders>
            <w:vAlign w:val="center"/>
            <w:hideMark/>
          </w:tcPr>
          <w:p w:rsidR="005000CE" w:rsidRPr="00000893" w:rsidRDefault="005000CE" w:rsidP="006C6CE5">
            <w:pPr>
              <w:spacing w:after="0" w:line="240" w:lineRule="auto"/>
              <w:jc w:val="center"/>
              <w:rPr>
                <w:rFonts w:ascii="Times New Roman" w:eastAsia="Times New Roman" w:hAnsi="Times New Roman"/>
                <w:lang w:eastAsia="ru-RU"/>
              </w:rPr>
            </w:pPr>
          </w:p>
        </w:tc>
        <w:tc>
          <w:tcPr>
            <w:tcW w:w="6237" w:type="dxa"/>
            <w:tcBorders>
              <w:top w:val="nil"/>
              <w:left w:val="nil"/>
              <w:bottom w:val="single" w:sz="4" w:space="0" w:color="auto"/>
              <w:right w:val="single" w:sz="4" w:space="0" w:color="auto"/>
            </w:tcBorders>
            <w:shd w:val="clear" w:color="auto" w:fill="auto"/>
            <w:vAlign w:val="center"/>
            <w:hideMark/>
          </w:tcPr>
          <w:p w:rsidR="005000CE" w:rsidRPr="00000893" w:rsidRDefault="005000CE" w:rsidP="006C6CE5">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 xml:space="preserve">A26.06.033 Определение антител к </w:t>
            </w:r>
            <w:proofErr w:type="spellStart"/>
            <w:r w:rsidRPr="00000893">
              <w:rPr>
                <w:rFonts w:ascii="Times New Roman" w:eastAsia="Times New Roman" w:hAnsi="Times New Roman"/>
                <w:lang w:eastAsia="ru-RU"/>
              </w:rPr>
              <w:t>хеликобактерпилори</w:t>
            </w:r>
            <w:proofErr w:type="spellEnd"/>
            <w:r w:rsidRPr="00000893">
              <w:rPr>
                <w:rFonts w:ascii="Times New Roman" w:eastAsia="Times New Roman" w:hAnsi="Times New Roman"/>
                <w:lang w:eastAsia="ru-RU"/>
              </w:rPr>
              <w:t xml:space="preserve"> (</w:t>
            </w:r>
            <w:proofErr w:type="spellStart"/>
            <w:r w:rsidRPr="00000893">
              <w:rPr>
                <w:rFonts w:ascii="Times New Roman" w:eastAsia="Times New Roman" w:hAnsi="Times New Roman"/>
                <w:lang w:eastAsia="ru-RU"/>
              </w:rPr>
              <w:t>Helicobacterpylori</w:t>
            </w:r>
            <w:proofErr w:type="spellEnd"/>
            <w:r w:rsidRPr="00000893">
              <w:rPr>
                <w:rFonts w:ascii="Times New Roman" w:eastAsia="Times New Roman" w:hAnsi="Times New Roman"/>
                <w:lang w:eastAsia="ru-RU"/>
              </w:rPr>
              <w:t>) в крови</w:t>
            </w:r>
          </w:p>
        </w:tc>
        <w:tc>
          <w:tcPr>
            <w:tcW w:w="1180" w:type="dxa"/>
            <w:tcBorders>
              <w:top w:val="nil"/>
              <w:left w:val="nil"/>
              <w:bottom w:val="single" w:sz="4" w:space="0" w:color="auto"/>
              <w:right w:val="single" w:sz="4" w:space="0" w:color="auto"/>
            </w:tcBorders>
            <w:shd w:val="clear" w:color="auto" w:fill="auto"/>
            <w:noWrap/>
            <w:vAlign w:val="center"/>
            <w:hideMark/>
          </w:tcPr>
          <w:p w:rsidR="005000CE" w:rsidRPr="00000893" w:rsidRDefault="005000CE" w:rsidP="006C6CE5">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418,58</w:t>
            </w:r>
          </w:p>
        </w:tc>
      </w:tr>
      <w:tr w:rsidR="005000CE" w:rsidRPr="00000893" w:rsidTr="006406AA">
        <w:trPr>
          <w:trHeight w:val="397"/>
        </w:trPr>
        <w:tc>
          <w:tcPr>
            <w:tcW w:w="2988" w:type="dxa"/>
            <w:vMerge/>
            <w:tcBorders>
              <w:top w:val="nil"/>
              <w:left w:val="single" w:sz="4" w:space="0" w:color="auto"/>
              <w:bottom w:val="single" w:sz="4" w:space="0" w:color="000000"/>
              <w:right w:val="single" w:sz="4" w:space="0" w:color="auto"/>
            </w:tcBorders>
            <w:vAlign w:val="center"/>
            <w:hideMark/>
          </w:tcPr>
          <w:p w:rsidR="005000CE" w:rsidRPr="00000893" w:rsidRDefault="005000CE" w:rsidP="006C6CE5">
            <w:pPr>
              <w:spacing w:after="0" w:line="240" w:lineRule="auto"/>
              <w:jc w:val="center"/>
              <w:rPr>
                <w:rFonts w:ascii="Times New Roman" w:eastAsia="Times New Roman" w:hAnsi="Times New Roman"/>
                <w:lang w:eastAsia="ru-RU"/>
              </w:rPr>
            </w:pPr>
          </w:p>
        </w:tc>
        <w:tc>
          <w:tcPr>
            <w:tcW w:w="6237" w:type="dxa"/>
            <w:tcBorders>
              <w:top w:val="nil"/>
              <w:left w:val="nil"/>
              <w:bottom w:val="single" w:sz="4" w:space="0" w:color="auto"/>
              <w:right w:val="single" w:sz="4" w:space="0" w:color="auto"/>
            </w:tcBorders>
            <w:shd w:val="clear" w:color="auto" w:fill="auto"/>
            <w:vAlign w:val="center"/>
            <w:hideMark/>
          </w:tcPr>
          <w:p w:rsidR="005000CE" w:rsidRPr="00000893" w:rsidRDefault="005000CE" w:rsidP="006C6CE5">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 xml:space="preserve">A26.06.028 Серологические  реакции </w:t>
            </w:r>
          </w:p>
        </w:tc>
        <w:tc>
          <w:tcPr>
            <w:tcW w:w="1180" w:type="dxa"/>
            <w:tcBorders>
              <w:top w:val="nil"/>
              <w:left w:val="nil"/>
              <w:bottom w:val="single" w:sz="4" w:space="0" w:color="auto"/>
              <w:right w:val="single" w:sz="4" w:space="0" w:color="auto"/>
            </w:tcBorders>
            <w:shd w:val="clear" w:color="auto" w:fill="auto"/>
            <w:noWrap/>
            <w:vAlign w:val="center"/>
            <w:hideMark/>
          </w:tcPr>
          <w:p w:rsidR="005000CE" w:rsidRPr="00000893" w:rsidRDefault="005000CE" w:rsidP="006C6CE5">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209,45</w:t>
            </w:r>
          </w:p>
        </w:tc>
      </w:tr>
      <w:tr w:rsidR="005000CE" w:rsidRPr="00000893" w:rsidTr="006406AA">
        <w:trPr>
          <w:trHeight w:val="397"/>
        </w:trPr>
        <w:tc>
          <w:tcPr>
            <w:tcW w:w="2988" w:type="dxa"/>
            <w:vMerge/>
            <w:tcBorders>
              <w:top w:val="nil"/>
              <w:left w:val="single" w:sz="4" w:space="0" w:color="auto"/>
              <w:bottom w:val="single" w:sz="4" w:space="0" w:color="000000"/>
              <w:right w:val="single" w:sz="4" w:space="0" w:color="auto"/>
            </w:tcBorders>
            <w:vAlign w:val="center"/>
            <w:hideMark/>
          </w:tcPr>
          <w:p w:rsidR="005000CE" w:rsidRPr="00000893" w:rsidRDefault="005000CE" w:rsidP="006C6CE5">
            <w:pPr>
              <w:spacing w:after="0" w:line="240" w:lineRule="auto"/>
              <w:jc w:val="center"/>
              <w:rPr>
                <w:rFonts w:ascii="Times New Roman" w:eastAsia="Times New Roman" w:hAnsi="Times New Roman"/>
                <w:lang w:eastAsia="ru-RU"/>
              </w:rPr>
            </w:pPr>
          </w:p>
        </w:tc>
        <w:tc>
          <w:tcPr>
            <w:tcW w:w="6237" w:type="dxa"/>
            <w:tcBorders>
              <w:top w:val="nil"/>
              <w:left w:val="nil"/>
              <w:bottom w:val="single" w:sz="4" w:space="0" w:color="auto"/>
              <w:right w:val="single" w:sz="4" w:space="0" w:color="auto"/>
            </w:tcBorders>
            <w:shd w:val="clear" w:color="auto" w:fill="auto"/>
            <w:vAlign w:val="center"/>
            <w:hideMark/>
          </w:tcPr>
          <w:p w:rsidR="005000CE" w:rsidRPr="00000893" w:rsidRDefault="005000CE" w:rsidP="006C6CE5">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A26.06.030 Определение антител класса G (</w:t>
            </w:r>
            <w:proofErr w:type="spellStart"/>
            <w:r w:rsidRPr="00000893">
              <w:rPr>
                <w:rFonts w:ascii="Times New Roman" w:eastAsia="Times New Roman" w:hAnsi="Times New Roman"/>
                <w:lang w:eastAsia="ru-RU"/>
              </w:rPr>
              <w:t>IgG</w:t>
            </w:r>
            <w:proofErr w:type="spellEnd"/>
            <w:r w:rsidRPr="00000893">
              <w:rPr>
                <w:rFonts w:ascii="Times New Roman" w:eastAsia="Times New Roman" w:hAnsi="Times New Roman"/>
                <w:lang w:eastAsia="ru-RU"/>
              </w:rPr>
              <w:t xml:space="preserve">) к ранним белкам (EA) вируса </w:t>
            </w:r>
            <w:proofErr w:type="spellStart"/>
            <w:r w:rsidRPr="00000893">
              <w:rPr>
                <w:rFonts w:ascii="Times New Roman" w:eastAsia="Times New Roman" w:hAnsi="Times New Roman"/>
                <w:lang w:eastAsia="ru-RU"/>
              </w:rPr>
              <w:t>Эпштейна-Барр</w:t>
            </w:r>
            <w:proofErr w:type="spellEnd"/>
            <w:r w:rsidRPr="00000893">
              <w:rPr>
                <w:rFonts w:ascii="Times New Roman" w:eastAsia="Times New Roman" w:hAnsi="Times New Roman"/>
                <w:lang w:eastAsia="ru-RU"/>
              </w:rPr>
              <w:t xml:space="preserve"> (</w:t>
            </w:r>
            <w:proofErr w:type="spellStart"/>
            <w:r w:rsidRPr="00000893">
              <w:rPr>
                <w:rFonts w:ascii="Times New Roman" w:eastAsia="Times New Roman" w:hAnsi="Times New Roman"/>
                <w:lang w:eastAsia="ru-RU"/>
              </w:rPr>
              <w:t>Epstein-Barrvirus</w:t>
            </w:r>
            <w:proofErr w:type="spellEnd"/>
            <w:r w:rsidRPr="00000893">
              <w:rPr>
                <w:rFonts w:ascii="Times New Roman" w:eastAsia="Times New Roman" w:hAnsi="Times New Roman"/>
                <w:lang w:eastAsia="ru-RU"/>
              </w:rPr>
              <w:t>) в крови</w:t>
            </w:r>
          </w:p>
        </w:tc>
        <w:tc>
          <w:tcPr>
            <w:tcW w:w="1180" w:type="dxa"/>
            <w:tcBorders>
              <w:top w:val="nil"/>
              <w:left w:val="nil"/>
              <w:bottom w:val="single" w:sz="4" w:space="0" w:color="auto"/>
              <w:right w:val="single" w:sz="4" w:space="0" w:color="auto"/>
            </w:tcBorders>
            <w:shd w:val="clear" w:color="auto" w:fill="auto"/>
            <w:noWrap/>
            <w:vAlign w:val="center"/>
            <w:hideMark/>
          </w:tcPr>
          <w:p w:rsidR="005000CE" w:rsidRPr="00000893" w:rsidRDefault="005000CE" w:rsidP="006C6CE5">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209,45</w:t>
            </w:r>
          </w:p>
        </w:tc>
      </w:tr>
      <w:tr w:rsidR="005000CE" w:rsidRPr="00000893" w:rsidTr="006406AA">
        <w:trPr>
          <w:trHeight w:val="397"/>
        </w:trPr>
        <w:tc>
          <w:tcPr>
            <w:tcW w:w="2988" w:type="dxa"/>
            <w:vMerge/>
            <w:tcBorders>
              <w:top w:val="nil"/>
              <w:left w:val="single" w:sz="4" w:space="0" w:color="auto"/>
              <w:bottom w:val="single" w:sz="4" w:space="0" w:color="000000"/>
              <w:right w:val="single" w:sz="4" w:space="0" w:color="auto"/>
            </w:tcBorders>
            <w:vAlign w:val="center"/>
            <w:hideMark/>
          </w:tcPr>
          <w:p w:rsidR="005000CE" w:rsidRPr="00000893" w:rsidRDefault="005000CE" w:rsidP="006C6CE5">
            <w:pPr>
              <w:spacing w:after="0" w:line="240" w:lineRule="auto"/>
              <w:jc w:val="center"/>
              <w:rPr>
                <w:rFonts w:ascii="Times New Roman" w:eastAsia="Times New Roman" w:hAnsi="Times New Roman"/>
                <w:lang w:eastAsia="ru-RU"/>
              </w:rPr>
            </w:pPr>
          </w:p>
        </w:tc>
        <w:tc>
          <w:tcPr>
            <w:tcW w:w="6237" w:type="dxa"/>
            <w:tcBorders>
              <w:top w:val="nil"/>
              <w:left w:val="nil"/>
              <w:bottom w:val="single" w:sz="4" w:space="0" w:color="auto"/>
              <w:right w:val="single" w:sz="4" w:space="0" w:color="auto"/>
            </w:tcBorders>
            <w:shd w:val="clear" w:color="auto" w:fill="auto"/>
            <w:vAlign w:val="center"/>
            <w:hideMark/>
          </w:tcPr>
          <w:p w:rsidR="005000CE" w:rsidRPr="00000893" w:rsidRDefault="005000CE" w:rsidP="006C6CE5">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A26.06.031 Определение антител класса G (</w:t>
            </w:r>
            <w:proofErr w:type="spellStart"/>
            <w:r w:rsidRPr="00000893">
              <w:rPr>
                <w:rFonts w:ascii="Times New Roman" w:eastAsia="Times New Roman" w:hAnsi="Times New Roman"/>
                <w:lang w:eastAsia="ru-RU"/>
              </w:rPr>
              <w:t>IgG</w:t>
            </w:r>
            <w:proofErr w:type="spellEnd"/>
            <w:r w:rsidRPr="00000893">
              <w:rPr>
                <w:rFonts w:ascii="Times New Roman" w:eastAsia="Times New Roman" w:hAnsi="Times New Roman"/>
                <w:lang w:eastAsia="ru-RU"/>
              </w:rPr>
              <w:t xml:space="preserve">) к ядерному антигену (NA) вируса </w:t>
            </w:r>
            <w:proofErr w:type="spellStart"/>
            <w:r w:rsidRPr="00000893">
              <w:rPr>
                <w:rFonts w:ascii="Times New Roman" w:eastAsia="Times New Roman" w:hAnsi="Times New Roman"/>
                <w:lang w:eastAsia="ru-RU"/>
              </w:rPr>
              <w:t>Эпштейна-Барр</w:t>
            </w:r>
            <w:proofErr w:type="spellEnd"/>
            <w:r w:rsidRPr="00000893">
              <w:rPr>
                <w:rFonts w:ascii="Times New Roman" w:eastAsia="Times New Roman" w:hAnsi="Times New Roman"/>
                <w:lang w:eastAsia="ru-RU"/>
              </w:rPr>
              <w:t xml:space="preserve"> (</w:t>
            </w:r>
            <w:proofErr w:type="spellStart"/>
            <w:r w:rsidRPr="00000893">
              <w:rPr>
                <w:rFonts w:ascii="Times New Roman" w:eastAsia="Times New Roman" w:hAnsi="Times New Roman"/>
                <w:lang w:eastAsia="ru-RU"/>
              </w:rPr>
              <w:t>Epstein-Barrvirus</w:t>
            </w:r>
            <w:proofErr w:type="spellEnd"/>
            <w:r w:rsidRPr="00000893">
              <w:rPr>
                <w:rFonts w:ascii="Times New Roman" w:eastAsia="Times New Roman" w:hAnsi="Times New Roman"/>
                <w:lang w:eastAsia="ru-RU"/>
              </w:rPr>
              <w:t>) в крови</w:t>
            </w:r>
          </w:p>
        </w:tc>
        <w:tc>
          <w:tcPr>
            <w:tcW w:w="1180" w:type="dxa"/>
            <w:tcBorders>
              <w:top w:val="nil"/>
              <w:left w:val="nil"/>
              <w:bottom w:val="single" w:sz="4" w:space="0" w:color="auto"/>
              <w:right w:val="single" w:sz="4" w:space="0" w:color="auto"/>
            </w:tcBorders>
            <w:shd w:val="clear" w:color="auto" w:fill="auto"/>
            <w:noWrap/>
            <w:vAlign w:val="center"/>
            <w:hideMark/>
          </w:tcPr>
          <w:p w:rsidR="005000CE" w:rsidRPr="00000893" w:rsidRDefault="005000CE" w:rsidP="006C6CE5">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209,45</w:t>
            </w:r>
          </w:p>
        </w:tc>
      </w:tr>
      <w:tr w:rsidR="005000CE" w:rsidRPr="00000893" w:rsidTr="006406AA">
        <w:trPr>
          <w:trHeight w:val="397"/>
        </w:trPr>
        <w:tc>
          <w:tcPr>
            <w:tcW w:w="2988" w:type="dxa"/>
            <w:vMerge/>
            <w:tcBorders>
              <w:top w:val="nil"/>
              <w:left w:val="single" w:sz="4" w:space="0" w:color="auto"/>
              <w:bottom w:val="single" w:sz="4" w:space="0" w:color="000000"/>
              <w:right w:val="single" w:sz="4" w:space="0" w:color="auto"/>
            </w:tcBorders>
            <w:vAlign w:val="center"/>
            <w:hideMark/>
          </w:tcPr>
          <w:p w:rsidR="005000CE" w:rsidRPr="00000893" w:rsidRDefault="005000CE" w:rsidP="006C6CE5">
            <w:pPr>
              <w:spacing w:after="0" w:line="240" w:lineRule="auto"/>
              <w:jc w:val="center"/>
              <w:rPr>
                <w:rFonts w:ascii="Times New Roman" w:eastAsia="Times New Roman" w:hAnsi="Times New Roman"/>
                <w:lang w:eastAsia="ru-RU"/>
              </w:rPr>
            </w:pPr>
          </w:p>
        </w:tc>
        <w:tc>
          <w:tcPr>
            <w:tcW w:w="6237" w:type="dxa"/>
            <w:tcBorders>
              <w:top w:val="nil"/>
              <w:left w:val="nil"/>
              <w:bottom w:val="single" w:sz="4" w:space="0" w:color="auto"/>
              <w:right w:val="single" w:sz="4" w:space="0" w:color="auto"/>
            </w:tcBorders>
            <w:shd w:val="clear" w:color="auto" w:fill="auto"/>
            <w:vAlign w:val="center"/>
            <w:hideMark/>
          </w:tcPr>
          <w:p w:rsidR="005000CE" w:rsidRPr="00000893" w:rsidRDefault="005000CE" w:rsidP="006C6CE5">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 xml:space="preserve">A26.06.046 Определение индекса </w:t>
            </w:r>
            <w:proofErr w:type="spellStart"/>
            <w:r w:rsidRPr="00000893">
              <w:rPr>
                <w:rFonts w:ascii="Times New Roman" w:eastAsia="Times New Roman" w:hAnsi="Times New Roman"/>
                <w:lang w:eastAsia="ru-RU"/>
              </w:rPr>
              <w:t>авидности</w:t>
            </w:r>
            <w:proofErr w:type="spellEnd"/>
            <w:r w:rsidRPr="00000893">
              <w:rPr>
                <w:rFonts w:ascii="Times New Roman" w:eastAsia="Times New Roman" w:hAnsi="Times New Roman"/>
                <w:lang w:eastAsia="ru-RU"/>
              </w:rPr>
              <w:t xml:space="preserve"> антител класса G (</w:t>
            </w:r>
            <w:proofErr w:type="spellStart"/>
            <w:r w:rsidRPr="00000893">
              <w:rPr>
                <w:rFonts w:ascii="Times New Roman" w:eastAsia="Times New Roman" w:hAnsi="Times New Roman"/>
                <w:lang w:eastAsia="ru-RU"/>
              </w:rPr>
              <w:t>Ig</w:t>
            </w:r>
            <w:proofErr w:type="spellEnd"/>
            <w:r w:rsidRPr="00000893">
              <w:rPr>
                <w:rFonts w:ascii="Times New Roman" w:eastAsia="Times New Roman" w:hAnsi="Times New Roman"/>
                <w:lang w:eastAsia="ru-RU"/>
              </w:rPr>
              <w:t xml:space="preserve"> G </w:t>
            </w:r>
            <w:proofErr w:type="spellStart"/>
            <w:r w:rsidRPr="00000893">
              <w:rPr>
                <w:rFonts w:ascii="Times New Roman" w:eastAsia="Times New Roman" w:hAnsi="Times New Roman"/>
                <w:lang w:eastAsia="ru-RU"/>
              </w:rPr>
              <w:t>avidity</w:t>
            </w:r>
            <w:proofErr w:type="spellEnd"/>
            <w:r w:rsidRPr="00000893">
              <w:rPr>
                <w:rFonts w:ascii="Times New Roman" w:eastAsia="Times New Roman" w:hAnsi="Times New Roman"/>
                <w:lang w:eastAsia="ru-RU"/>
              </w:rPr>
              <w:t>) к вирусу простого герпеса (</w:t>
            </w:r>
            <w:proofErr w:type="spellStart"/>
            <w:r w:rsidRPr="00000893">
              <w:rPr>
                <w:rFonts w:ascii="Times New Roman" w:eastAsia="Times New Roman" w:hAnsi="Times New Roman"/>
                <w:lang w:eastAsia="ru-RU"/>
              </w:rPr>
              <w:t>Herpessimplexvirus</w:t>
            </w:r>
            <w:proofErr w:type="spellEnd"/>
            <w:r w:rsidRPr="00000893">
              <w:rPr>
                <w:rFonts w:ascii="Times New Roman" w:eastAsia="Times New Roman" w:hAnsi="Times New Roman"/>
                <w:lang w:eastAsia="ru-RU"/>
              </w:rPr>
              <w:t>) в крови</w:t>
            </w:r>
          </w:p>
        </w:tc>
        <w:tc>
          <w:tcPr>
            <w:tcW w:w="1180" w:type="dxa"/>
            <w:tcBorders>
              <w:top w:val="nil"/>
              <w:left w:val="nil"/>
              <w:bottom w:val="single" w:sz="4" w:space="0" w:color="auto"/>
              <w:right w:val="single" w:sz="4" w:space="0" w:color="auto"/>
            </w:tcBorders>
            <w:shd w:val="clear" w:color="auto" w:fill="auto"/>
            <w:noWrap/>
            <w:vAlign w:val="center"/>
            <w:hideMark/>
          </w:tcPr>
          <w:p w:rsidR="005000CE" w:rsidRPr="00000893" w:rsidRDefault="005000CE" w:rsidP="006C6CE5">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197,23</w:t>
            </w:r>
          </w:p>
        </w:tc>
      </w:tr>
      <w:tr w:rsidR="005000CE" w:rsidRPr="00000893" w:rsidTr="006406AA">
        <w:trPr>
          <w:trHeight w:val="397"/>
        </w:trPr>
        <w:tc>
          <w:tcPr>
            <w:tcW w:w="2988" w:type="dxa"/>
            <w:vMerge/>
            <w:tcBorders>
              <w:top w:val="nil"/>
              <w:left w:val="single" w:sz="4" w:space="0" w:color="auto"/>
              <w:bottom w:val="single" w:sz="4" w:space="0" w:color="000000"/>
              <w:right w:val="single" w:sz="4" w:space="0" w:color="auto"/>
            </w:tcBorders>
            <w:vAlign w:val="center"/>
            <w:hideMark/>
          </w:tcPr>
          <w:p w:rsidR="005000CE" w:rsidRPr="00000893" w:rsidRDefault="005000CE" w:rsidP="006C6CE5">
            <w:pPr>
              <w:spacing w:after="0" w:line="240" w:lineRule="auto"/>
              <w:jc w:val="center"/>
              <w:rPr>
                <w:rFonts w:ascii="Times New Roman" w:eastAsia="Times New Roman" w:hAnsi="Times New Roman"/>
                <w:lang w:eastAsia="ru-RU"/>
              </w:rPr>
            </w:pPr>
          </w:p>
        </w:tc>
        <w:tc>
          <w:tcPr>
            <w:tcW w:w="6237" w:type="dxa"/>
            <w:tcBorders>
              <w:top w:val="nil"/>
              <w:left w:val="nil"/>
              <w:bottom w:val="single" w:sz="4" w:space="0" w:color="auto"/>
              <w:right w:val="single" w:sz="4" w:space="0" w:color="auto"/>
            </w:tcBorders>
            <w:shd w:val="clear" w:color="auto" w:fill="auto"/>
            <w:vAlign w:val="center"/>
            <w:hideMark/>
          </w:tcPr>
          <w:p w:rsidR="005000CE" w:rsidRPr="00000893" w:rsidRDefault="005000CE" w:rsidP="006C6CE5">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 xml:space="preserve">A26.06.062.001 Определение антител на один вид паразитарной нозологии в </w:t>
            </w:r>
            <w:proofErr w:type="spellStart"/>
            <w:r w:rsidRPr="00000893">
              <w:rPr>
                <w:rFonts w:ascii="Times New Roman" w:eastAsia="Times New Roman" w:hAnsi="Times New Roman"/>
                <w:lang w:eastAsia="ru-RU"/>
              </w:rPr>
              <w:t>сывороке</w:t>
            </w:r>
            <w:proofErr w:type="spellEnd"/>
            <w:r w:rsidRPr="00000893">
              <w:rPr>
                <w:rFonts w:ascii="Times New Roman" w:eastAsia="Times New Roman" w:hAnsi="Times New Roman"/>
                <w:lang w:eastAsia="ru-RU"/>
              </w:rPr>
              <w:t xml:space="preserve"> крови</w:t>
            </w:r>
          </w:p>
        </w:tc>
        <w:tc>
          <w:tcPr>
            <w:tcW w:w="1180" w:type="dxa"/>
            <w:tcBorders>
              <w:top w:val="nil"/>
              <w:left w:val="nil"/>
              <w:bottom w:val="single" w:sz="4" w:space="0" w:color="auto"/>
              <w:right w:val="single" w:sz="4" w:space="0" w:color="auto"/>
            </w:tcBorders>
            <w:shd w:val="clear" w:color="auto" w:fill="auto"/>
            <w:noWrap/>
            <w:vAlign w:val="center"/>
            <w:hideMark/>
          </w:tcPr>
          <w:p w:rsidR="005000CE" w:rsidRPr="00000893" w:rsidRDefault="005000CE" w:rsidP="006C6CE5">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262,37</w:t>
            </w:r>
          </w:p>
        </w:tc>
      </w:tr>
      <w:tr w:rsidR="005000CE" w:rsidRPr="00000893" w:rsidTr="006406AA">
        <w:trPr>
          <w:trHeight w:val="397"/>
        </w:trPr>
        <w:tc>
          <w:tcPr>
            <w:tcW w:w="2988" w:type="dxa"/>
            <w:vMerge/>
            <w:tcBorders>
              <w:top w:val="nil"/>
              <w:left w:val="single" w:sz="4" w:space="0" w:color="auto"/>
              <w:bottom w:val="single" w:sz="4" w:space="0" w:color="000000"/>
              <w:right w:val="single" w:sz="4" w:space="0" w:color="auto"/>
            </w:tcBorders>
            <w:vAlign w:val="center"/>
            <w:hideMark/>
          </w:tcPr>
          <w:p w:rsidR="005000CE" w:rsidRPr="00000893" w:rsidRDefault="005000CE" w:rsidP="006C6CE5">
            <w:pPr>
              <w:spacing w:after="0" w:line="240" w:lineRule="auto"/>
              <w:jc w:val="center"/>
              <w:rPr>
                <w:rFonts w:ascii="Times New Roman" w:eastAsia="Times New Roman" w:hAnsi="Times New Roman"/>
                <w:lang w:eastAsia="ru-RU"/>
              </w:rPr>
            </w:pPr>
          </w:p>
        </w:tc>
        <w:tc>
          <w:tcPr>
            <w:tcW w:w="6237" w:type="dxa"/>
            <w:tcBorders>
              <w:top w:val="nil"/>
              <w:left w:val="nil"/>
              <w:bottom w:val="single" w:sz="4" w:space="0" w:color="auto"/>
              <w:right w:val="single" w:sz="4" w:space="0" w:color="auto"/>
            </w:tcBorders>
            <w:shd w:val="clear" w:color="auto" w:fill="auto"/>
            <w:vAlign w:val="center"/>
            <w:hideMark/>
          </w:tcPr>
          <w:p w:rsidR="005000CE" w:rsidRPr="00000893" w:rsidRDefault="005000CE" w:rsidP="006C6CE5">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A26.06.071.001Определение антител класса G (</w:t>
            </w:r>
            <w:proofErr w:type="spellStart"/>
            <w:r w:rsidRPr="00000893">
              <w:rPr>
                <w:rFonts w:ascii="Times New Roman" w:eastAsia="Times New Roman" w:hAnsi="Times New Roman"/>
                <w:lang w:eastAsia="ru-RU"/>
              </w:rPr>
              <w:t>IgG</w:t>
            </w:r>
            <w:proofErr w:type="spellEnd"/>
            <w:r w:rsidRPr="00000893">
              <w:rPr>
                <w:rFonts w:ascii="Times New Roman" w:eastAsia="Times New Roman" w:hAnsi="Times New Roman"/>
                <w:lang w:eastAsia="ru-RU"/>
              </w:rPr>
              <w:t>) к вирусу краснухи (</w:t>
            </w:r>
            <w:proofErr w:type="spellStart"/>
            <w:r w:rsidRPr="00000893">
              <w:rPr>
                <w:rFonts w:ascii="Times New Roman" w:eastAsia="Times New Roman" w:hAnsi="Times New Roman"/>
                <w:lang w:eastAsia="ru-RU"/>
              </w:rPr>
              <w:t>Rubellavirus</w:t>
            </w:r>
            <w:proofErr w:type="spellEnd"/>
            <w:r w:rsidRPr="00000893">
              <w:rPr>
                <w:rFonts w:ascii="Times New Roman" w:eastAsia="Times New Roman" w:hAnsi="Times New Roman"/>
                <w:lang w:eastAsia="ru-RU"/>
              </w:rPr>
              <w:t>) в крови</w:t>
            </w:r>
          </w:p>
        </w:tc>
        <w:tc>
          <w:tcPr>
            <w:tcW w:w="1180" w:type="dxa"/>
            <w:tcBorders>
              <w:top w:val="nil"/>
              <w:left w:val="nil"/>
              <w:bottom w:val="single" w:sz="4" w:space="0" w:color="auto"/>
              <w:right w:val="single" w:sz="4" w:space="0" w:color="auto"/>
            </w:tcBorders>
            <w:shd w:val="clear" w:color="auto" w:fill="auto"/>
            <w:noWrap/>
            <w:vAlign w:val="center"/>
            <w:hideMark/>
          </w:tcPr>
          <w:p w:rsidR="005000CE" w:rsidRPr="00000893" w:rsidRDefault="005000CE" w:rsidP="006C6CE5">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128,28</w:t>
            </w:r>
          </w:p>
        </w:tc>
      </w:tr>
      <w:tr w:rsidR="005000CE" w:rsidRPr="00000893" w:rsidTr="006406AA">
        <w:trPr>
          <w:trHeight w:val="397"/>
        </w:trPr>
        <w:tc>
          <w:tcPr>
            <w:tcW w:w="2988" w:type="dxa"/>
            <w:vMerge/>
            <w:tcBorders>
              <w:top w:val="nil"/>
              <w:left w:val="single" w:sz="4" w:space="0" w:color="auto"/>
              <w:bottom w:val="single" w:sz="4" w:space="0" w:color="000000"/>
              <w:right w:val="single" w:sz="4" w:space="0" w:color="auto"/>
            </w:tcBorders>
            <w:vAlign w:val="center"/>
            <w:hideMark/>
          </w:tcPr>
          <w:p w:rsidR="005000CE" w:rsidRPr="00000893" w:rsidRDefault="005000CE" w:rsidP="006C6CE5">
            <w:pPr>
              <w:spacing w:after="0" w:line="240" w:lineRule="auto"/>
              <w:jc w:val="center"/>
              <w:rPr>
                <w:rFonts w:ascii="Times New Roman" w:eastAsia="Times New Roman" w:hAnsi="Times New Roman"/>
                <w:lang w:eastAsia="ru-RU"/>
              </w:rPr>
            </w:pPr>
          </w:p>
        </w:tc>
        <w:tc>
          <w:tcPr>
            <w:tcW w:w="6237" w:type="dxa"/>
            <w:tcBorders>
              <w:top w:val="nil"/>
              <w:left w:val="nil"/>
              <w:bottom w:val="single" w:sz="4" w:space="0" w:color="auto"/>
              <w:right w:val="single" w:sz="4" w:space="0" w:color="auto"/>
            </w:tcBorders>
            <w:shd w:val="clear" w:color="auto" w:fill="auto"/>
            <w:vAlign w:val="center"/>
            <w:hideMark/>
          </w:tcPr>
          <w:p w:rsidR="005000CE" w:rsidRPr="00000893" w:rsidRDefault="005000CE" w:rsidP="006C6CE5">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A26.19.017.001 Молекулярно-биологическое исследование фекалий на одну вирусную или бактериальную инфекцию</w:t>
            </w:r>
          </w:p>
        </w:tc>
        <w:tc>
          <w:tcPr>
            <w:tcW w:w="1180" w:type="dxa"/>
            <w:tcBorders>
              <w:top w:val="nil"/>
              <w:left w:val="nil"/>
              <w:bottom w:val="single" w:sz="4" w:space="0" w:color="auto"/>
              <w:right w:val="single" w:sz="4" w:space="0" w:color="auto"/>
            </w:tcBorders>
            <w:shd w:val="clear" w:color="auto" w:fill="auto"/>
            <w:noWrap/>
            <w:vAlign w:val="center"/>
            <w:hideMark/>
          </w:tcPr>
          <w:p w:rsidR="005000CE" w:rsidRPr="00000893" w:rsidRDefault="005000CE" w:rsidP="006C6CE5">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645,44</w:t>
            </w:r>
          </w:p>
        </w:tc>
      </w:tr>
      <w:tr w:rsidR="005000CE" w:rsidRPr="00000893" w:rsidTr="006406AA">
        <w:trPr>
          <w:trHeight w:val="397"/>
        </w:trPr>
        <w:tc>
          <w:tcPr>
            <w:tcW w:w="2988" w:type="dxa"/>
            <w:vMerge/>
            <w:tcBorders>
              <w:top w:val="nil"/>
              <w:left w:val="single" w:sz="4" w:space="0" w:color="auto"/>
              <w:bottom w:val="single" w:sz="4" w:space="0" w:color="000000"/>
              <w:right w:val="single" w:sz="4" w:space="0" w:color="auto"/>
            </w:tcBorders>
            <w:vAlign w:val="center"/>
            <w:hideMark/>
          </w:tcPr>
          <w:p w:rsidR="005000CE" w:rsidRPr="00000893" w:rsidRDefault="005000CE" w:rsidP="006C6CE5">
            <w:pPr>
              <w:spacing w:after="0" w:line="240" w:lineRule="auto"/>
              <w:jc w:val="center"/>
              <w:rPr>
                <w:rFonts w:ascii="Times New Roman" w:eastAsia="Times New Roman" w:hAnsi="Times New Roman"/>
                <w:lang w:eastAsia="ru-RU"/>
              </w:rPr>
            </w:pPr>
          </w:p>
        </w:tc>
        <w:tc>
          <w:tcPr>
            <w:tcW w:w="6237" w:type="dxa"/>
            <w:tcBorders>
              <w:top w:val="nil"/>
              <w:left w:val="nil"/>
              <w:bottom w:val="single" w:sz="4" w:space="0" w:color="auto"/>
              <w:right w:val="single" w:sz="4" w:space="0" w:color="auto"/>
            </w:tcBorders>
            <w:shd w:val="clear" w:color="auto" w:fill="auto"/>
            <w:vAlign w:val="center"/>
            <w:hideMark/>
          </w:tcPr>
          <w:p w:rsidR="005000CE" w:rsidRPr="00000893" w:rsidRDefault="005000CE" w:rsidP="006C6CE5">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A26.20.009.001 Определение ДНК вирусов папилломы человека (</w:t>
            </w:r>
            <w:proofErr w:type="spellStart"/>
            <w:r w:rsidRPr="00000893">
              <w:rPr>
                <w:rFonts w:ascii="Times New Roman" w:eastAsia="Times New Roman" w:hAnsi="Times New Roman"/>
                <w:lang w:eastAsia="ru-RU"/>
              </w:rPr>
              <w:t>Papillomavirus</w:t>
            </w:r>
            <w:proofErr w:type="spellEnd"/>
            <w:r w:rsidRPr="00000893">
              <w:rPr>
                <w:rFonts w:ascii="Times New Roman" w:eastAsia="Times New Roman" w:hAnsi="Times New Roman"/>
                <w:lang w:eastAsia="ru-RU"/>
              </w:rPr>
              <w:t>) высокого канцерогенного риска в отделяемом (соскобе) из цервикального канала методом захвата гибридов (HC2)</w:t>
            </w:r>
          </w:p>
        </w:tc>
        <w:tc>
          <w:tcPr>
            <w:tcW w:w="1180" w:type="dxa"/>
            <w:tcBorders>
              <w:top w:val="nil"/>
              <w:left w:val="nil"/>
              <w:bottom w:val="single" w:sz="4" w:space="0" w:color="auto"/>
              <w:right w:val="single" w:sz="4" w:space="0" w:color="auto"/>
            </w:tcBorders>
            <w:shd w:val="clear" w:color="auto" w:fill="auto"/>
            <w:noWrap/>
            <w:vAlign w:val="center"/>
            <w:hideMark/>
          </w:tcPr>
          <w:p w:rsidR="005000CE" w:rsidRPr="00000893" w:rsidRDefault="005000CE" w:rsidP="006C6CE5">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789,06</w:t>
            </w:r>
          </w:p>
        </w:tc>
      </w:tr>
      <w:tr w:rsidR="005000CE" w:rsidRPr="00000893" w:rsidTr="006406AA">
        <w:trPr>
          <w:trHeight w:val="397"/>
        </w:trPr>
        <w:tc>
          <w:tcPr>
            <w:tcW w:w="2988" w:type="dxa"/>
            <w:vMerge/>
            <w:tcBorders>
              <w:top w:val="nil"/>
              <w:left w:val="single" w:sz="4" w:space="0" w:color="auto"/>
              <w:bottom w:val="single" w:sz="4" w:space="0" w:color="000000"/>
              <w:right w:val="single" w:sz="4" w:space="0" w:color="auto"/>
            </w:tcBorders>
            <w:vAlign w:val="center"/>
            <w:hideMark/>
          </w:tcPr>
          <w:p w:rsidR="005000CE" w:rsidRPr="00000893" w:rsidRDefault="005000CE" w:rsidP="006C6CE5">
            <w:pPr>
              <w:spacing w:after="0" w:line="240" w:lineRule="auto"/>
              <w:jc w:val="center"/>
              <w:rPr>
                <w:rFonts w:ascii="Times New Roman" w:eastAsia="Times New Roman" w:hAnsi="Times New Roman"/>
                <w:lang w:eastAsia="ru-RU"/>
              </w:rPr>
            </w:pPr>
          </w:p>
        </w:tc>
        <w:tc>
          <w:tcPr>
            <w:tcW w:w="6237" w:type="dxa"/>
            <w:tcBorders>
              <w:top w:val="nil"/>
              <w:left w:val="nil"/>
              <w:bottom w:val="single" w:sz="4" w:space="0" w:color="auto"/>
              <w:right w:val="single" w:sz="4" w:space="0" w:color="auto"/>
            </w:tcBorders>
            <w:shd w:val="clear" w:color="auto" w:fill="auto"/>
            <w:vAlign w:val="center"/>
            <w:hideMark/>
          </w:tcPr>
          <w:p w:rsidR="005000CE" w:rsidRPr="00000893" w:rsidRDefault="005000CE" w:rsidP="006C6CE5">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 xml:space="preserve">A26.30.013 Молекулярно-биологическое исследование амниотической жидкости на </w:t>
            </w:r>
            <w:proofErr w:type="spellStart"/>
            <w:r w:rsidRPr="00000893">
              <w:rPr>
                <w:rFonts w:ascii="Times New Roman" w:eastAsia="Times New Roman" w:hAnsi="Times New Roman"/>
                <w:lang w:eastAsia="ru-RU"/>
              </w:rPr>
              <w:t>парвовирус</w:t>
            </w:r>
            <w:proofErr w:type="spellEnd"/>
            <w:r w:rsidRPr="00000893">
              <w:rPr>
                <w:rFonts w:ascii="Times New Roman" w:eastAsia="Times New Roman" w:hAnsi="Times New Roman"/>
                <w:lang w:eastAsia="ru-RU"/>
              </w:rPr>
              <w:t xml:space="preserve"> B19 (</w:t>
            </w:r>
            <w:proofErr w:type="spellStart"/>
            <w:r w:rsidRPr="00000893">
              <w:rPr>
                <w:rFonts w:ascii="Times New Roman" w:eastAsia="Times New Roman" w:hAnsi="Times New Roman"/>
                <w:lang w:eastAsia="ru-RU"/>
              </w:rPr>
              <w:t>Parvovirus</w:t>
            </w:r>
            <w:proofErr w:type="spellEnd"/>
            <w:r w:rsidRPr="00000893">
              <w:rPr>
                <w:rFonts w:ascii="Times New Roman" w:eastAsia="Times New Roman" w:hAnsi="Times New Roman"/>
                <w:lang w:eastAsia="ru-RU"/>
              </w:rPr>
              <w:t xml:space="preserve"> B19)</w:t>
            </w:r>
          </w:p>
        </w:tc>
        <w:tc>
          <w:tcPr>
            <w:tcW w:w="1180" w:type="dxa"/>
            <w:tcBorders>
              <w:top w:val="nil"/>
              <w:left w:val="nil"/>
              <w:bottom w:val="single" w:sz="4" w:space="0" w:color="auto"/>
              <w:right w:val="single" w:sz="4" w:space="0" w:color="auto"/>
            </w:tcBorders>
            <w:shd w:val="clear" w:color="auto" w:fill="auto"/>
            <w:noWrap/>
            <w:vAlign w:val="center"/>
            <w:hideMark/>
          </w:tcPr>
          <w:p w:rsidR="005000CE" w:rsidRPr="00000893" w:rsidRDefault="005000CE" w:rsidP="006C6CE5">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224,32</w:t>
            </w:r>
          </w:p>
        </w:tc>
      </w:tr>
      <w:tr w:rsidR="005000CE" w:rsidRPr="00000893" w:rsidTr="006406AA">
        <w:trPr>
          <w:trHeight w:val="397"/>
        </w:trPr>
        <w:tc>
          <w:tcPr>
            <w:tcW w:w="2988" w:type="dxa"/>
            <w:vMerge/>
            <w:tcBorders>
              <w:top w:val="nil"/>
              <w:left w:val="single" w:sz="4" w:space="0" w:color="auto"/>
              <w:bottom w:val="single" w:sz="4" w:space="0" w:color="000000"/>
              <w:right w:val="single" w:sz="4" w:space="0" w:color="auto"/>
            </w:tcBorders>
            <w:vAlign w:val="center"/>
            <w:hideMark/>
          </w:tcPr>
          <w:p w:rsidR="005000CE" w:rsidRPr="00000893" w:rsidRDefault="005000CE" w:rsidP="006C6CE5">
            <w:pPr>
              <w:spacing w:after="0" w:line="240" w:lineRule="auto"/>
              <w:jc w:val="center"/>
              <w:rPr>
                <w:rFonts w:ascii="Times New Roman" w:eastAsia="Times New Roman" w:hAnsi="Times New Roman"/>
                <w:lang w:eastAsia="ru-RU"/>
              </w:rPr>
            </w:pPr>
          </w:p>
        </w:tc>
        <w:tc>
          <w:tcPr>
            <w:tcW w:w="6237" w:type="dxa"/>
            <w:tcBorders>
              <w:top w:val="nil"/>
              <w:left w:val="nil"/>
              <w:bottom w:val="single" w:sz="4" w:space="0" w:color="auto"/>
              <w:right w:val="single" w:sz="4" w:space="0" w:color="auto"/>
            </w:tcBorders>
            <w:shd w:val="clear" w:color="auto" w:fill="auto"/>
            <w:vAlign w:val="center"/>
            <w:hideMark/>
          </w:tcPr>
          <w:p w:rsidR="005000CE" w:rsidRPr="00000893" w:rsidRDefault="005000CE" w:rsidP="006C6CE5">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 xml:space="preserve">A26.07.007.001 Определение ДНК </w:t>
            </w:r>
            <w:proofErr w:type="spellStart"/>
            <w:r w:rsidRPr="00000893">
              <w:rPr>
                <w:rFonts w:ascii="Times New Roman" w:eastAsia="Times New Roman" w:hAnsi="Times New Roman"/>
                <w:lang w:eastAsia="ru-RU"/>
              </w:rPr>
              <w:t>цитомегаловируса</w:t>
            </w:r>
            <w:proofErr w:type="spellEnd"/>
            <w:r w:rsidRPr="00000893">
              <w:rPr>
                <w:rFonts w:ascii="Times New Roman" w:eastAsia="Times New Roman" w:hAnsi="Times New Roman"/>
                <w:lang w:eastAsia="ru-RU"/>
              </w:rPr>
              <w:t xml:space="preserve"> (</w:t>
            </w:r>
            <w:proofErr w:type="spellStart"/>
            <w:r w:rsidRPr="00000893">
              <w:rPr>
                <w:rFonts w:ascii="Times New Roman" w:eastAsia="Times New Roman" w:hAnsi="Times New Roman"/>
                <w:lang w:eastAsia="ru-RU"/>
              </w:rPr>
              <w:t>Cytomegalovirus</w:t>
            </w:r>
            <w:proofErr w:type="spellEnd"/>
            <w:r w:rsidRPr="00000893">
              <w:rPr>
                <w:rFonts w:ascii="Times New Roman" w:eastAsia="Times New Roman" w:hAnsi="Times New Roman"/>
                <w:lang w:eastAsia="ru-RU"/>
              </w:rPr>
              <w:t>) методом ПЦР в слюне, качественное исследование</w:t>
            </w:r>
          </w:p>
        </w:tc>
        <w:tc>
          <w:tcPr>
            <w:tcW w:w="1180" w:type="dxa"/>
            <w:tcBorders>
              <w:top w:val="nil"/>
              <w:left w:val="nil"/>
              <w:bottom w:val="single" w:sz="4" w:space="0" w:color="auto"/>
              <w:right w:val="single" w:sz="4" w:space="0" w:color="auto"/>
            </w:tcBorders>
            <w:shd w:val="clear" w:color="auto" w:fill="auto"/>
            <w:noWrap/>
            <w:vAlign w:val="center"/>
            <w:hideMark/>
          </w:tcPr>
          <w:p w:rsidR="005000CE" w:rsidRPr="00000893" w:rsidRDefault="005000CE" w:rsidP="006C6CE5">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224,32</w:t>
            </w:r>
          </w:p>
        </w:tc>
      </w:tr>
      <w:tr w:rsidR="005000CE" w:rsidRPr="00000893" w:rsidTr="006406AA">
        <w:trPr>
          <w:trHeight w:val="397"/>
        </w:trPr>
        <w:tc>
          <w:tcPr>
            <w:tcW w:w="2988" w:type="dxa"/>
            <w:vMerge/>
            <w:tcBorders>
              <w:top w:val="nil"/>
              <w:left w:val="single" w:sz="4" w:space="0" w:color="auto"/>
              <w:bottom w:val="single" w:sz="4" w:space="0" w:color="000000"/>
              <w:right w:val="single" w:sz="4" w:space="0" w:color="auto"/>
            </w:tcBorders>
            <w:vAlign w:val="center"/>
            <w:hideMark/>
          </w:tcPr>
          <w:p w:rsidR="005000CE" w:rsidRPr="00000893" w:rsidRDefault="005000CE" w:rsidP="006C6CE5">
            <w:pPr>
              <w:spacing w:after="0" w:line="240" w:lineRule="auto"/>
              <w:jc w:val="center"/>
              <w:rPr>
                <w:rFonts w:ascii="Times New Roman" w:eastAsia="Times New Roman" w:hAnsi="Times New Roman"/>
                <w:lang w:eastAsia="ru-RU"/>
              </w:rPr>
            </w:pPr>
          </w:p>
        </w:tc>
        <w:tc>
          <w:tcPr>
            <w:tcW w:w="6237" w:type="dxa"/>
            <w:tcBorders>
              <w:top w:val="nil"/>
              <w:left w:val="nil"/>
              <w:bottom w:val="single" w:sz="4" w:space="0" w:color="auto"/>
              <w:right w:val="single" w:sz="4" w:space="0" w:color="auto"/>
            </w:tcBorders>
            <w:shd w:val="clear" w:color="auto" w:fill="auto"/>
            <w:vAlign w:val="center"/>
            <w:hideMark/>
          </w:tcPr>
          <w:p w:rsidR="005000CE" w:rsidRPr="00000893" w:rsidRDefault="005000CE" w:rsidP="006C6CE5">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A26.20.010.001 Определение ДНК вируса простого герпеса 1 и 2 типов (</w:t>
            </w:r>
            <w:proofErr w:type="spellStart"/>
            <w:r w:rsidRPr="00000893">
              <w:rPr>
                <w:rFonts w:ascii="Times New Roman" w:eastAsia="Times New Roman" w:hAnsi="Times New Roman"/>
                <w:lang w:eastAsia="ru-RU"/>
              </w:rPr>
              <w:t>Herpessimplexvirustypes</w:t>
            </w:r>
            <w:proofErr w:type="spellEnd"/>
            <w:r w:rsidRPr="00000893">
              <w:rPr>
                <w:rFonts w:ascii="Times New Roman" w:eastAsia="Times New Roman" w:hAnsi="Times New Roman"/>
                <w:lang w:eastAsia="ru-RU"/>
              </w:rPr>
              <w:t xml:space="preserve"> 1, 2) в отделяемом из цервикального канала</w:t>
            </w:r>
          </w:p>
        </w:tc>
        <w:tc>
          <w:tcPr>
            <w:tcW w:w="1180" w:type="dxa"/>
            <w:tcBorders>
              <w:top w:val="nil"/>
              <w:left w:val="nil"/>
              <w:bottom w:val="single" w:sz="4" w:space="0" w:color="auto"/>
              <w:right w:val="single" w:sz="4" w:space="0" w:color="auto"/>
            </w:tcBorders>
            <w:shd w:val="clear" w:color="auto" w:fill="auto"/>
            <w:noWrap/>
            <w:vAlign w:val="center"/>
            <w:hideMark/>
          </w:tcPr>
          <w:p w:rsidR="005000CE" w:rsidRPr="00000893" w:rsidRDefault="005000CE" w:rsidP="006C6CE5">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224,32</w:t>
            </w:r>
          </w:p>
        </w:tc>
      </w:tr>
      <w:tr w:rsidR="005000CE" w:rsidRPr="00000893" w:rsidTr="006406AA">
        <w:trPr>
          <w:trHeight w:val="397"/>
        </w:trPr>
        <w:tc>
          <w:tcPr>
            <w:tcW w:w="2988" w:type="dxa"/>
            <w:vMerge/>
            <w:tcBorders>
              <w:top w:val="nil"/>
              <w:left w:val="single" w:sz="4" w:space="0" w:color="auto"/>
              <w:bottom w:val="single" w:sz="4" w:space="0" w:color="000000"/>
              <w:right w:val="single" w:sz="4" w:space="0" w:color="auto"/>
            </w:tcBorders>
            <w:vAlign w:val="center"/>
            <w:hideMark/>
          </w:tcPr>
          <w:p w:rsidR="005000CE" w:rsidRPr="00000893" w:rsidRDefault="005000CE" w:rsidP="006C6CE5">
            <w:pPr>
              <w:spacing w:after="0" w:line="240" w:lineRule="auto"/>
              <w:jc w:val="center"/>
              <w:rPr>
                <w:rFonts w:ascii="Times New Roman" w:eastAsia="Times New Roman" w:hAnsi="Times New Roman"/>
                <w:lang w:eastAsia="ru-RU"/>
              </w:rPr>
            </w:pPr>
          </w:p>
        </w:tc>
        <w:tc>
          <w:tcPr>
            <w:tcW w:w="6237" w:type="dxa"/>
            <w:tcBorders>
              <w:top w:val="nil"/>
              <w:left w:val="nil"/>
              <w:bottom w:val="single" w:sz="4" w:space="0" w:color="auto"/>
              <w:right w:val="single" w:sz="4" w:space="0" w:color="auto"/>
            </w:tcBorders>
            <w:shd w:val="clear" w:color="auto" w:fill="auto"/>
            <w:vAlign w:val="center"/>
            <w:hideMark/>
          </w:tcPr>
          <w:p w:rsidR="005000CE" w:rsidRPr="00000893" w:rsidRDefault="005000CE" w:rsidP="006C6CE5">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 xml:space="preserve">A26.20.011.001 Определение ДНК </w:t>
            </w:r>
            <w:proofErr w:type="spellStart"/>
            <w:r w:rsidRPr="00000893">
              <w:rPr>
                <w:rFonts w:ascii="Times New Roman" w:eastAsia="Times New Roman" w:hAnsi="Times New Roman"/>
                <w:lang w:eastAsia="ru-RU"/>
              </w:rPr>
              <w:t>цитомегаловируса</w:t>
            </w:r>
            <w:proofErr w:type="spellEnd"/>
            <w:r w:rsidRPr="00000893">
              <w:rPr>
                <w:rFonts w:ascii="Times New Roman" w:eastAsia="Times New Roman" w:hAnsi="Times New Roman"/>
                <w:lang w:eastAsia="ru-RU"/>
              </w:rPr>
              <w:t xml:space="preserve"> (</w:t>
            </w:r>
            <w:proofErr w:type="spellStart"/>
            <w:r w:rsidRPr="00000893">
              <w:rPr>
                <w:rFonts w:ascii="Times New Roman" w:eastAsia="Times New Roman" w:hAnsi="Times New Roman"/>
                <w:lang w:eastAsia="ru-RU"/>
              </w:rPr>
              <w:t>Cytomegalovirus</w:t>
            </w:r>
            <w:proofErr w:type="spellEnd"/>
            <w:r w:rsidRPr="00000893">
              <w:rPr>
                <w:rFonts w:ascii="Times New Roman" w:eastAsia="Times New Roman" w:hAnsi="Times New Roman"/>
                <w:lang w:eastAsia="ru-RU"/>
              </w:rPr>
              <w:t>) в отделяемом из цервикального канала методом ПЦР, качественное исследование</w:t>
            </w:r>
          </w:p>
        </w:tc>
        <w:tc>
          <w:tcPr>
            <w:tcW w:w="1180" w:type="dxa"/>
            <w:tcBorders>
              <w:top w:val="nil"/>
              <w:left w:val="nil"/>
              <w:bottom w:val="single" w:sz="4" w:space="0" w:color="auto"/>
              <w:right w:val="single" w:sz="4" w:space="0" w:color="auto"/>
            </w:tcBorders>
            <w:shd w:val="clear" w:color="auto" w:fill="auto"/>
            <w:noWrap/>
            <w:vAlign w:val="center"/>
            <w:hideMark/>
          </w:tcPr>
          <w:p w:rsidR="005000CE" w:rsidRPr="00000893" w:rsidRDefault="005000CE" w:rsidP="006C6CE5">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224,32</w:t>
            </w:r>
          </w:p>
        </w:tc>
      </w:tr>
      <w:tr w:rsidR="005000CE" w:rsidRPr="00000893" w:rsidTr="006406AA">
        <w:trPr>
          <w:trHeight w:val="397"/>
        </w:trPr>
        <w:tc>
          <w:tcPr>
            <w:tcW w:w="2988" w:type="dxa"/>
            <w:vMerge/>
            <w:tcBorders>
              <w:top w:val="nil"/>
              <w:left w:val="single" w:sz="4" w:space="0" w:color="auto"/>
              <w:bottom w:val="single" w:sz="4" w:space="0" w:color="000000"/>
              <w:right w:val="single" w:sz="4" w:space="0" w:color="auto"/>
            </w:tcBorders>
            <w:vAlign w:val="center"/>
            <w:hideMark/>
          </w:tcPr>
          <w:p w:rsidR="005000CE" w:rsidRPr="00000893" w:rsidRDefault="005000CE" w:rsidP="006C6CE5">
            <w:pPr>
              <w:spacing w:after="0" w:line="240" w:lineRule="auto"/>
              <w:jc w:val="center"/>
              <w:rPr>
                <w:rFonts w:ascii="Times New Roman" w:eastAsia="Times New Roman" w:hAnsi="Times New Roman"/>
                <w:lang w:eastAsia="ru-RU"/>
              </w:rPr>
            </w:pPr>
          </w:p>
        </w:tc>
        <w:tc>
          <w:tcPr>
            <w:tcW w:w="6237" w:type="dxa"/>
            <w:tcBorders>
              <w:top w:val="nil"/>
              <w:left w:val="nil"/>
              <w:bottom w:val="single" w:sz="4" w:space="0" w:color="auto"/>
              <w:right w:val="single" w:sz="4" w:space="0" w:color="auto"/>
            </w:tcBorders>
            <w:shd w:val="clear" w:color="auto" w:fill="auto"/>
            <w:vAlign w:val="center"/>
            <w:hideMark/>
          </w:tcPr>
          <w:p w:rsidR="005000CE" w:rsidRPr="00000893" w:rsidRDefault="005000CE" w:rsidP="006C6CE5">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A26.20.013.001 Определение ДНК вируса простого герпеса 1 и 2 типов (</w:t>
            </w:r>
            <w:proofErr w:type="spellStart"/>
            <w:r w:rsidRPr="00000893">
              <w:rPr>
                <w:rFonts w:ascii="Times New Roman" w:eastAsia="Times New Roman" w:hAnsi="Times New Roman"/>
                <w:lang w:eastAsia="ru-RU"/>
              </w:rPr>
              <w:t>Herpessimplexvirustypes</w:t>
            </w:r>
            <w:proofErr w:type="spellEnd"/>
            <w:r w:rsidRPr="00000893">
              <w:rPr>
                <w:rFonts w:ascii="Times New Roman" w:eastAsia="Times New Roman" w:hAnsi="Times New Roman"/>
                <w:lang w:eastAsia="ru-RU"/>
              </w:rPr>
              <w:t xml:space="preserve"> 1, 2) в отделяемом из влагалища методом ПЦР</w:t>
            </w:r>
          </w:p>
        </w:tc>
        <w:tc>
          <w:tcPr>
            <w:tcW w:w="1180" w:type="dxa"/>
            <w:tcBorders>
              <w:top w:val="nil"/>
              <w:left w:val="nil"/>
              <w:bottom w:val="single" w:sz="4" w:space="0" w:color="auto"/>
              <w:right w:val="single" w:sz="4" w:space="0" w:color="auto"/>
            </w:tcBorders>
            <w:shd w:val="clear" w:color="auto" w:fill="auto"/>
            <w:noWrap/>
            <w:vAlign w:val="center"/>
            <w:hideMark/>
          </w:tcPr>
          <w:p w:rsidR="005000CE" w:rsidRPr="00000893" w:rsidRDefault="005000CE" w:rsidP="006C6CE5">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224,32</w:t>
            </w:r>
          </w:p>
        </w:tc>
      </w:tr>
      <w:tr w:rsidR="005000CE" w:rsidRPr="00000893" w:rsidTr="006406AA">
        <w:trPr>
          <w:trHeight w:val="397"/>
        </w:trPr>
        <w:tc>
          <w:tcPr>
            <w:tcW w:w="2988" w:type="dxa"/>
            <w:vMerge/>
            <w:tcBorders>
              <w:top w:val="nil"/>
              <w:left w:val="single" w:sz="4" w:space="0" w:color="auto"/>
              <w:bottom w:val="single" w:sz="4" w:space="0" w:color="000000"/>
              <w:right w:val="single" w:sz="4" w:space="0" w:color="auto"/>
            </w:tcBorders>
            <w:vAlign w:val="center"/>
            <w:hideMark/>
          </w:tcPr>
          <w:p w:rsidR="005000CE" w:rsidRPr="00000893" w:rsidRDefault="005000CE" w:rsidP="006C6CE5">
            <w:pPr>
              <w:spacing w:after="0" w:line="240" w:lineRule="auto"/>
              <w:jc w:val="center"/>
              <w:rPr>
                <w:rFonts w:ascii="Times New Roman" w:eastAsia="Times New Roman" w:hAnsi="Times New Roman"/>
                <w:lang w:eastAsia="ru-RU"/>
              </w:rPr>
            </w:pPr>
          </w:p>
        </w:tc>
        <w:tc>
          <w:tcPr>
            <w:tcW w:w="6237" w:type="dxa"/>
            <w:tcBorders>
              <w:top w:val="nil"/>
              <w:left w:val="nil"/>
              <w:bottom w:val="single" w:sz="4" w:space="0" w:color="auto"/>
              <w:right w:val="single" w:sz="4" w:space="0" w:color="auto"/>
            </w:tcBorders>
            <w:shd w:val="clear" w:color="auto" w:fill="auto"/>
            <w:vAlign w:val="center"/>
            <w:hideMark/>
          </w:tcPr>
          <w:p w:rsidR="005000CE" w:rsidRPr="00000893" w:rsidRDefault="005000CE" w:rsidP="006C6CE5">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 xml:space="preserve">A26.20.014.001 Определение ДНК </w:t>
            </w:r>
            <w:proofErr w:type="spellStart"/>
            <w:r w:rsidRPr="00000893">
              <w:rPr>
                <w:rFonts w:ascii="Times New Roman" w:eastAsia="Times New Roman" w:hAnsi="Times New Roman"/>
                <w:lang w:eastAsia="ru-RU"/>
              </w:rPr>
              <w:t>цитомегаловируса</w:t>
            </w:r>
            <w:proofErr w:type="spellEnd"/>
            <w:r w:rsidRPr="00000893">
              <w:rPr>
                <w:rFonts w:ascii="Times New Roman" w:eastAsia="Times New Roman" w:hAnsi="Times New Roman"/>
                <w:lang w:eastAsia="ru-RU"/>
              </w:rPr>
              <w:t xml:space="preserve"> (</w:t>
            </w:r>
            <w:proofErr w:type="spellStart"/>
            <w:r w:rsidRPr="00000893">
              <w:rPr>
                <w:rFonts w:ascii="Times New Roman" w:eastAsia="Times New Roman" w:hAnsi="Times New Roman"/>
                <w:lang w:eastAsia="ru-RU"/>
              </w:rPr>
              <w:t>Cytomegalovirus</w:t>
            </w:r>
            <w:proofErr w:type="spellEnd"/>
            <w:r w:rsidRPr="00000893">
              <w:rPr>
                <w:rFonts w:ascii="Times New Roman" w:eastAsia="Times New Roman" w:hAnsi="Times New Roman"/>
                <w:lang w:eastAsia="ru-RU"/>
              </w:rPr>
              <w:t>) в отделяемом из влагалища методом ПЦР, качественное исследование</w:t>
            </w:r>
          </w:p>
        </w:tc>
        <w:tc>
          <w:tcPr>
            <w:tcW w:w="1180" w:type="dxa"/>
            <w:tcBorders>
              <w:top w:val="nil"/>
              <w:left w:val="nil"/>
              <w:bottom w:val="single" w:sz="4" w:space="0" w:color="auto"/>
              <w:right w:val="single" w:sz="4" w:space="0" w:color="auto"/>
            </w:tcBorders>
            <w:shd w:val="clear" w:color="auto" w:fill="auto"/>
            <w:noWrap/>
            <w:vAlign w:val="center"/>
            <w:hideMark/>
          </w:tcPr>
          <w:p w:rsidR="005000CE" w:rsidRPr="00000893" w:rsidRDefault="005000CE" w:rsidP="006C6CE5">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224,32</w:t>
            </w:r>
          </w:p>
        </w:tc>
      </w:tr>
      <w:tr w:rsidR="005000CE" w:rsidRPr="00000893" w:rsidTr="006406AA">
        <w:trPr>
          <w:trHeight w:val="397"/>
        </w:trPr>
        <w:tc>
          <w:tcPr>
            <w:tcW w:w="2988" w:type="dxa"/>
            <w:vMerge/>
            <w:tcBorders>
              <w:top w:val="nil"/>
              <w:left w:val="single" w:sz="4" w:space="0" w:color="auto"/>
              <w:bottom w:val="single" w:sz="4" w:space="0" w:color="000000"/>
              <w:right w:val="single" w:sz="4" w:space="0" w:color="auto"/>
            </w:tcBorders>
            <w:vAlign w:val="center"/>
            <w:hideMark/>
          </w:tcPr>
          <w:p w:rsidR="005000CE" w:rsidRPr="00000893" w:rsidRDefault="005000CE" w:rsidP="006C6CE5">
            <w:pPr>
              <w:spacing w:after="0" w:line="240" w:lineRule="auto"/>
              <w:jc w:val="center"/>
              <w:rPr>
                <w:rFonts w:ascii="Times New Roman" w:eastAsia="Times New Roman" w:hAnsi="Times New Roman"/>
                <w:lang w:eastAsia="ru-RU"/>
              </w:rPr>
            </w:pPr>
          </w:p>
        </w:tc>
        <w:tc>
          <w:tcPr>
            <w:tcW w:w="6237" w:type="dxa"/>
            <w:tcBorders>
              <w:top w:val="nil"/>
              <w:left w:val="nil"/>
              <w:bottom w:val="single" w:sz="4" w:space="0" w:color="auto"/>
              <w:right w:val="single" w:sz="4" w:space="0" w:color="auto"/>
            </w:tcBorders>
            <w:shd w:val="clear" w:color="auto" w:fill="auto"/>
            <w:vAlign w:val="center"/>
            <w:hideMark/>
          </w:tcPr>
          <w:p w:rsidR="005000CE" w:rsidRPr="00000893" w:rsidRDefault="005000CE" w:rsidP="006C6CE5">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 xml:space="preserve">A26.20.020 Молекулярно-биологическое исследование отделяемого слизистых оболочек женских половых органов на </w:t>
            </w:r>
            <w:proofErr w:type="spellStart"/>
            <w:r w:rsidRPr="00000893">
              <w:rPr>
                <w:rFonts w:ascii="Times New Roman" w:eastAsia="Times New Roman" w:hAnsi="Times New Roman"/>
                <w:lang w:eastAsia="ru-RU"/>
              </w:rPr>
              <w:t>хламидию</w:t>
            </w:r>
            <w:proofErr w:type="spellEnd"/>
            <w:r w:rsidRPr="00000893">
              <w:rPr>
                <w:rFonts w:ascii="Times New Roman" w:eastAsia="Times New Roman" w:hAnsi="Times New Roman"/>
                <w:lang w:eastAsia="ru-RU"/>
              </w:rPr>
              <w:t xml:space="preserve"> </w:t>
            </w:r>
            <w:proofErr w:type="spellStart"/>
            <w:r w:rsidRPr="00000893">
              <w:rPr>
                <w:rFonts w:ascii="Times New Roman" w:eastAsia="Times New Roman" w:hAnsi="Times New Roman"/>
                <w:lang w:eastAsia="ru-RU"/>
              </w:rPr>
              <w:t>трахоматис</w:t>
            </w:r>
            <w:proofErr w:type="spellEnd"/>
            <w:r w:rsidRPr="00000893">
              <w:rPr>
                <w:rFonts w:ascii="Times New Roman" w:eastAsia="Times New Roman" w:hAnsi="Times New Roman"/>
                <w:lang w:eastAsia="ru-RU"/>
              </w:rPr>
              <w:t xml:space="preserve"> (</w:t>
            </w:r>
            <w:proofErr w:type="spellStart"/>
            <w:r w:rsidRPr="00000893">
              <w:rPr>
                <w:rFonts w:ascii="Times New Roman" w:eastAsia="Times New Roman" w:hAnsi="Times New Roman"/>
                <w:lang w:eastAsia="ru-RU"/>
              </w:rPr>
              <w:t>Chlamydiatrachomatis</w:t>
            </w:r>
            <w:proofErr w:type="spellEnd"/>
            <w:r w:rsidRPr="00000893">
              <w:rPr>
                <w:rFonts w:ascii="Times New Roman" w:eastAsia="Times New Roman" w:hAnsi="Times New Roman"/>
                <w:lang w:eastAsia="ru-RU"/>
              </w:rPr>
              <w:t>)</w:t>
            </w:r>
          </w:p>
        </w:tc>
        <w:tc>
          <w:tcPr>
            <w:tcW w:w="1180" w:type="dxa"/>
            <w:tcBorders>
              <w:top w:val="nil"/>
              <w:left w:val="nil"/>
              <w:bottom w:val="single" w:sz="4" w:space="0" w:color="auto"/>
              <w:right w:val="single" w:sz="4" w:space="0" w:color="auto"/>
            </w:tcBorders>
            <w:shd w:val="clear" w:color="auto" w:fill="auto"/>
            <w:noWrap/>
            <w:vAlign w:val="center"/>
            <w:hideMark/>
          </w:tcPr>
          <w:p w:rsidR="005000CE" w:rsidRPr="00000893" w:rsidRDefault="005000CE" w:rsidP="006C6CE5">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224,32</w:t>
            </w:r>
          </w:p>
        </w:tc>
      </w:tr>
      <w:tr w:rsidR="005000CE" w:rsidRPr="00000893" w:rsidTr="006406AA">
        <w:trPr>
          <w:trHeight w:val="397"/>
        </w:trPr>
        <w:tc>
          <w:tcPr>
            <w:tcW w:w="2988" w:type="dxa"/>
            <w:vMerge/>
            <w:tcBorders>
              <w:top w:val="nil"/>
              <w:left w:val="single" w:sz="4" w:space="0" w:color="auto"/>
              <w:bottom w:val="single" w:sz="4" w:space="0" w:color="000000"/>
              <w:right w:val="single" w:sz="4" w:space="0" w:color="auto"/>
            </w:tcBorders>
            <w:vAlign w:val="center"/>
            <w:hideMark/>
          </w:tcPr>
          <w:p w:rsidR="005000CE" w:rsidRPr="00000893" w:rsidRDefault="005000CE" w:rsidP="006C6CE5">
            <w:pPr>
              <w:spacing w:after="0" w:line="240" w:lineRule="auto"/>
              <w:jc w:val="center"/>
              <w:rPr>
                <w:rFonts w:ascii="Times New Roman" w:eastAsia="Times New Roman" w:hAnsi="Times New Roman"/>
                <w:lang w:eastAsia="ru-RU"/>
              </w:rPr>
            </w:pPr>
          </w:p>
        </w:tc>
        <w:tc>
          <w:tcPr>
            <w:tcW w:w="6237" w:type="dxa"/>
            <w:tcBorders>
              <w:top w:val="nil"/>
              <w:left w:val="nil"/>
              <w:bottom w:val="single" w:sz="4" w:space="0" w:color="auto"/>
              <w:right w:val="single" w:sz="4" w:space="0" w:color="auto"/>
            </w:tcBorders>
            <w:shd w:val="clear" w:color="auto" w:fill="auto"/>
            <w:vAlign w:val="center"/>
            <w:hideMark/>
          </w:tcPr>
          <w:p w:rsidR="005000CE" w:rsidRPr="00000893" w:rsidRDefault="005000CE" w:rsidP="006C6CE5">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A26.20.022 Молекулярно-биологическое исследование отделяемого слизистых оболочек женских половых органов на гонококк (</w:t>
            </w:r>
            <w:proofErr w:type="spellStart"/>
            <w:r w:rsidRPr="00000893">
              <w:rPr>
                <w:rFonts w:ascii="Times New Roman" w:eastAsia="Times New Roman" w:hAnsi="Times New Roman"/>
                <w:lang w:eastAsia="ru-RU"/>
              </w:rPr>
              <w:t>Neisseriagonorrhoeae</w:t>
            </w:r>
            <w:proofErr w:type="spellEnd"/>
            <w:r w:rsidRPr="00000893">
              <w:rPr>
                <w:rFonts w:ascii="Times New Roman" w:eastAsia="Times New Roman" w:hAnsi="Times New Roman"/>
                <w:lang w:eastAsia="ru-RU"/>
              </w:rPr>
              <w:t>)</w:t>
            </w:r>
          </w:p>
        </w:tc>
        <w:tc>
          <w:tcPr>
            <w:tcW w:w="1180" w:type="dxa"/>
            <w:tcBorders>
              <w:top w:val="nil"/>
              <w:left w:val="nil"/>
              <w:bottom w:val="single" w:sz="4" w:space="0" w:color="auto"/>
              <w:right w:val="single" w:sz="4" w:space="0" w:color="auto"/>
            </w:tcBorders>
            <w:shd w:val="clear" w:color="auto" w:fill="auto"/>
            <w:noWrap/>
            <w:vAlign w:val="center"/>
            <w:hideMark/>
          </w:tcPr>
          <w:p w:rsidR="005000CE" w:rsidRPr="00000893" w:rsidRDefault="005000CE" w:rsidP="006C6CE5">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224,32</w:t>
            </w:r>
          </w:p>
        </w:tc>
      </w:tr>
      <w:tr w:rsidR="005000CE" w:rsidRPr="00000893" w:rsidTr="006406AA">
        <w:trPr>
          <w:trHeight w:val="397"/>
        </w:trPr>
        <w:tc>
          <w:tcPr>
            <w:tcW w:w="2988" w:type="dxa"/>
            <w:vMerge/>
            <w:tcBorders>
              <w:top w:val="nil"/>
              <w:left w:val="single" w:sz="4" w:space="0" w:color="auto"/>
              <w:bottom w:val="single" w:sz="4" w:space="0" w:color="000000"/>
              <w:right w:val="single" w:sz="4" w:space="0" w:color="auto"/>
            </w:tcBorders>
            <w:vAlign w:val="center"/>
            <w:hideMark/>
          </w:tcPr>
          <w:p w:rsidR="005000CE" w:rsidRPr="00000893" w:rsidRDefault="005000CE" w:rsidP="006C6CE5">
            <w:pPr>
              <w:spacing w:after="0" w:line="240" w:lineRule="auto"/>
              <w:jc w:val="center"/>
              <w:rPr>
                <w:rFonts w:ascii="Times New Roman" w:eastAsia="Times New Roman" w:hAnsi="Times New Roman"/>
                <w:lang w:eastAsia="ru-RU"/>
              </w:rPr>
            </w:pPr>
          </w:p>
        </w:tc>
        <w:tc>
          <w:tcPr>
            <w:tcW w:w="6237" w:type="dxa"/>
            <w:tcBorders>
              <w:top w:val="nil"/>
              <w:left w:val="nil"/>
              <w:bottom w:val="single" w:sz="4" w:space="0" w:color="auto"/>
              <w:right w:val="single" w:sz="4" w:space="0" w:color="auto"/>
            </w:tcBorders>
            <w:shd w:val="clear" w:color="auto" w:fill="auto"/>
            <w:vAlign w:val="center"/>
            <w:hideMark/>
          </w:tcPr>
          <w:p w:rsidR="005000CE" w:rsidRPr="00000893" w:rsidRDefault="005000CE" w:rsidP="006C6CE5">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 xml:space="preserve">A26.20.026.001 Определение ДНК </w:t>
            </w:r>
            <w:proofErr w:type="spellStart"/>
            <w:r w:rsidRPr="00000893">
              <w:rPr>
                <w:rFonts w:ascii="Times New Roman" w:eastAsia="Times New Roman" w:hAnsi="Times New Roman"/>
                <w:lang w:eastAsia="ru-RU"/>
              </w:rPr>
              <w:t>трихомонасвагиналис</w:t>
            </w:r>
            <w:proofErr w:type="spellEnd"/>
            <w:r w:rsidRPr="00000893">
              <w:rPr>
                <w:rFonts w:ascii="Times New Roman" w:eastAsia="Times New Roman" w:hAnsi="Times New Roman"/>
                <w:lang w:eastAsia="ru-RU"/>
              </w:rPr>
              <w:t xml:space="preserve"> (</w:t>
            </w:r>
            <w:proofErr w:type="spellStart"/>
            <w:r w:rsidRPr="00000893">
              <w:rPr>
                <w:rFonts w:ascii="Times New Roman" w:eastAsia="Times New Roman" w:hAnsi="Times New Roman"/>
                <w:lang w:eastAsia="ru-RU"/>
              </w:rPr>
              <w:t>Trichomonasvaginalis</w:t>
            </w:r>
            <w:proofErr w:type="spellEnd"/>
            <w:r w:rsidRPr="00000893">
              <w:rPr>
                <w:rFonts w:ascii="Times New Roman" w:eastAsia="Times New Roman" w:hAnsi="Times New Roman"/>
                <w:lang w:eastAsia="ru-RU"/>
              </w:rPr>
              <w:t>) в отделяемом слизистых оболочек женских половых органов методом ПЦР</w:t>
            </w:r>
          </w:p>
        </w:tc>
        <w:tc>
          <w:tcPr>
            <w:tcW w:w="1180" w:type="dxa"/>
            <w:tcBorders>
              <w:top w:val="nil"/>
              <w:left w:val="nil"/>
              <w:bottom w:val="single" w:sz="4" w:space="0" w:color="auto"/>
              <w:right w:val="single" w:sz="4" w:space="0" w:color="auto"/>
            </w:tcBorders>
            <w:shd w:val="clear" w:color="auto" w:fill="auto"/>
            <w:noWrap/>
            <w:vAlign w:val="center"/>
            <w:hideMark/>
          </w:tcPr>
          <w:p w:rsidR="005000CE" w:rsidRPr="00000893" w:rsidRDefault="005000CE" w:rsidP="006C6CE5">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224,32</w:t>
            </w:r>
          </w:p>
        </w:tc>
      </w:tr>
      <w:tr w:rsidR="005000CE" w:rsidRPr="00000893" w:rsidTr="006406AA">
        <w:trPr>
          <w:trHeight w:val="397"/>
        </w:trPr>
        <w:tc>
          <w:tcPr>
            <w:tcW w:w="2988" w:type="dxa"/>
            <w:vMerge/>
            <w:tcBorders>
              <w:top w:val="nil"/>
              <w:left w:val="single" w:sz="4" w:space="0" w:color="auto"/>
              <w:bottom w:val="single" w:sz="4" w:space="0" w:color="000000"/>
              <w:right w:val="single" w:sz="4" w:space="0" w:color="auto"/>
            </w:tcBorders>
            <w:vAlign w:val="center"/>
            <w:hideMark/>
          </w:tcPr>
          <w:p w:rsidR="005000CE" w:rsidRPr="00000893" w:rsidRDefault="005000CE" w:rsidP="006C6CE5">
            <w:pPr>
              <w:spacing w:after="0" w:line="240" w:lineRule="auto"/>
              <w:jc w:val="center"/>
              <w:rPr>
                <w:rFonts w:ascii="Times New Roman" w:eastAsia="Times New Roman" w:hAnsi="Times New Roman"/>
                <w:lang w:eastAsia="ru-RU"/>
              </w:rPr>
            </w:pPr>
          </w:p>
        </w:tc>
        <w:tc>
          <w:tcPr>
            <w:tcW w:w="6237" w:type="dxa"/>
            <w:tcBorders>
              <w:top w:val="nil"/>
              <w:left w:val="nil"/>
              <w:bottom w:val="single" w:sz="4" w:space="0" w:color="auto"/>
              <w:right w:val="single" w:sz="4" w:space="0" w:color="auto"/>
            </w:tcBorders>
            <w:shd w:val="clear" w:color="auto" w:fill="auto"/>
            <w:vAlign w:val="center"/>
            <w:hideMark/>
          </w:tcPr>
          <w:p w:rsidR="005000CE" w:rsidRPr="00000893" w:rsidRDefault="005000CE" w:rsidP="006C6CE5">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 xml:space="preserve">A26.20.027 Молекулярно-биологическое исследование отделяемого слизистых оболочек женских половых органов на </w:t>
            </w:r>
            <w:proofErr w:type="spellStart"/>
            <w:r w:rsidRPr="00000893">
              <w:rPr>
                <w:rFonts w:ascii="Times New Roman" w:eastAsia="Times New Roman" w:hAnsi="Times New Roman"/>
                <w:lang w:eastAsia="ru-RU"/>
              </w:rPr>
              <w:t>микоплазму</w:t>
            </w:r>
            <w:proofErr w:type="spellEnd"/>
            <w:r w:rsidRPr="00000893">
              <w:rPr>
                <w:rFonts w:ascii="Times New Roman" w:eastAsia="Times New Roman" w:hAnsi="Times New Roman"/>
                <w:lang w:eastAsia="ru-RU"/>
              </w:rPr>
              <w:t xml:space="preserve"> </w:t>
            </w:r>
            <w:proofErr w:type="spellStart"/>
            <w:r w:rsidRPr="00000893">
              <w:rPr>
                <w:rFonts w:ascii="Times New Roman" w:eastAsia="Times New Roman" w:hAnsi="Times New Roman"/>
                <w:lang w:eastAsia="ru-RU"/>
              </w:rPr>
              <w:t>гениталиум</w:t>
            </w:r>
            <w:proofErr w:type="spellEnd"/>
            <w:r w:rsidRPr="00000893">
              <w:rPr>
                <w:rFonts w:ascii="Times New Roman" w:eastAsia="Times New Roman" w:hAnsi="Times New Roman"/>
                <w:lang w:eastAsia="ru-RU"/>
              </w:rPr>
              <w:t xml:space="preserve"> (</w:t>
            </w:r>
            <w:proofErr w:type="spellStart"/>
            <w:r w:rsidRPr="00000893">
              <w:rPr>
                <w:rFonts w:ascii="Times New Roman" w:eastAsia="Times New Roman" w:hAnsi="Times New Roman"/>
                <w:lang w:eastAsia="ru-RU"/>
              </w:rPr>
              <w:t>Mycoplasmagenitalium</w:t>
            </w:r>
            <w:proofErr w:type="spellEnd"/>
            <w:r w:rsidRPr="00000893">
              <w:rPr>
                <w:rFonts w:ascii="Times New Roman" w:eastAsia="Times New Roman" w:hAnsi="Times New Roman"/>
                <w:lang w:eastAsia="ru-RU"/>
              </w:rPr>
              <w:t>)</w:t>
            </w:r>
          </w:p>
        </w:tc>
        <w:tc>
          <w:tcPr>
            <w:tcW w:w="1180" w:type="dxa"/>
            <w:tcBorders>
              <w:top w:val="nil"/>
              <w:left w:val="nil"/>
              <w:bottom w:val="single" w:sz="4" w:space="0" w:color="auto"/>
              <w:right w:val="single" w:sz="4" w:space="0" w:color="auto"/>
            </w:tcBorders>
            <w:shd w:val="clear" w:color="auto" w:fill="auto"/>
            <w:noWrap/>
            <w:vAlign w:val="center"/>
            <w:hideMark/>
          </w:tcPr>
          <w:p w:rsidR="005000CE" w:rsidRPr="00000893" w:rsidRDefault="005000CE" w:rsidP="006C6CE5">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224,32</w:t>
            </w:r>
          </w:p>
        </w:tc>
      </w:tr>
      <w:tr w:rsidR="005000CE" w:rsidRPr="00000893" w:rsidTr="006406AA">
        <w:trPr>
          <w:trHeight w:val="397"/>
        </w:trPr>
        <w:tc>
          <w:tcPr>
            <w:tcW w:w="2988" w:type="dxa"/>
            <w:vMerge/>
            <w:tcBorders>
              <w:top w:val="nil"/>
              <w:left w:val="single" w:sz="4" w:space="0" w:color="auto"/>
              <w:bottom w:val="single" w:sz="4" w:space="0" w:color="000000"/>
              <w:right w:val="single" w:sz="4" w:space="0" w:color="auto"/>
            </w:tcBorders>
            <w:vAlign w:val="center"/>
            <w:hideMark/>
          </w:tcPr>
          <w:p w:rsidR="005000CE" w:rsidRPr="00000893" w:rsidRDefault="005000CE" w:rsidP="006C6CE5">
            <w:pPr>
              <w:spacing w:after="0" w:line="240" w:lineRule="auto"/>
              <w:jc w:val="center"/>
              <w:rPr>
                <w:rFonts w:ascii="Times New Roman" w:eastAsia="Times New Roman" w:hAnsi="Times New Roman"/>
                <w:lang w:eastAsia="ru-RU"/>
              </w:rPr>
            </w:pPr>
          </w:p>
        </w:tc>
        <w:tc>
          <w:tcPr>
            <w:tcW w:w="6237" w:type="dxa"/>
            <w:tcBorders>
              <w:top w:val="nil"/>
              <w:left w:val="nil"/>
              <w:bottom w:val="single" w:sz="4" w:space="0" w:color="auto"/>
              <w:right w:val="single" w:sz="4" w:space="0" w:color="auto"/>
            </w:tcBorders>
            <w:shd w:val="clear" w:color="auto" w:fill="auto"/>
            <w:vAlign w:val="center"/>
            <w:hideMark/>
          </w:tcPr>
          <w:p w:rsidR="005000CE" w:rsidRPr="00000893" w:rsidRDefault="005000CE" w:rsidP="006C6CE5">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 xml:space="preserve">A26.20.028 Молекулярно-биологическое исследование отделяемого слизистых оболочек женских половых органов на </w:t>
            </w:r>
            <w:proofErr w:type="spellStart"/>
            <w:r w:rsidRPr="00000893">
              <w:rPr>
                <w:rFonts w:ascii="Times New Roman" w:eastAsia="Times New Roman" w:hAnsi="Times New Roman"/>
                <w:lang w:eastAsia="ru-RU"/>
              </w:rPr>
              <w:t>микоплазму</w:t>
            </w:r>
            <w:proofErr w:type="spellEnd"/>
            <w:r w:rsidRPr="00000893">
              <w:rPr>
                <w:rFonts w:ascii="Times New Roman" w:eastAsia="Times New Roman" w:hAnsi="Times New Roman"/>
                <w:lang w:eastAsia="ru-RU"/>
              </w:rPr>
              <w:t xml:space="preserve"> </w:t>
            </w:r>
            <w:proofErr w:type="spellStart"/>
            <w:r w:rsidRPr="00000893">
              <w:rPr>
                <w:rFonts w:ascii="Times New Roman" w:eastAsia="Times New Roman" w:hAnsi="Times New Roman"/>
                <w:lang w:eastAsia="ru-RU"/>
              </w:rPr>
              <w:t>хоминис</w:t>
            </w:r>
            <w:proofErr w:type="spellEnd"/>
            <w:r w:rsidRPr="00000893">
              <w:rPr>
                <w:rFonts w:ascii="Times New Roman" w:eastAsia="Times New Roman" w:hAnsi="Times New Roman"/>
                <w:lang w:eastAsia="ru-RU"/>
              </w:rPr>
              <w:t xml:space="preserve"> (</w:t>
            </w:r>
            <w:proofErr w:type="spellStart"/>
            <w:r w:rsidRPr="00000893">
              <w:rPr>
                <w:rFonts w:ascii="Times New Roman" w:eastAsia="Times New Roman" w:hAnsi="Times New Roman"/>
                <w:lang w:eastAsia="ru-RU"/>
              </w:rPr>
              <w:t>Mycoplasmahominis</w:t>
            </w:r>
            <w:proofErr w:type="spellEnd"/>
            <w:r w:rsidRPr="00000893">
              <w:rPr>
                <w:rFonts w:ascii="Times New Roman" w:eastAsia="Times New Roman" w:hAnsi="Times New Roman"/>
                <w:lang w:eastAsia="ru-RU"/>
              </w:rPr>
              <w:t>)</w:t>
            </w:r>
          </w:p>
        </w:tc>
        <w:tc>
          <w:tcPr>
            <w:tcW w:w="1180" w:type="dxa"/>
            <w:tcBorders>
              <w:top w:val="nil"/>
              <w:left w:val="nil"/>
              <w:bottom w:val="single" w:sz="4" w:space="0" w:color="auto"/>
              <w:right w:val="single" w:sz="4" w:space="0" w:color="auto"/>
            </w:tcBorders>
            <w:shd w:val="clear" w:color="auto" w:fill="auto"/>
            <w:noWrap/>
            <w:vAlign w:val="center"/>
            <w:hideMark/>
          </w:tcPr>
          <w:p w:rsidR="005000CE" w:rsidRPr="00000893" w:rsidRDefault="005000CE" w:rsidP="006C6CE5">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224,32</w:t>
            </w:r>
          </w:p>
        </w:tc>
      </w:tr>
      <w:tr w:rsidR="005000CE" w:rsidRPr="00000893" w:rsidTr="006406AA">
        <w:trPr>
          <w:trHeight w:val="397"/>
        </w:trPr>
        <w:tc>
          <w:tcPr>
            <w:tcW w:w="2988" w:type="dxa"/>
            <w:vMerge/>
            <w:tcBorders>
              <w:top w:val="nil"/>
              <w:left w:val="single" w:sz="4" w:space="0" w:color="auto"/>
              <w:bottom w:val="single" w:sz="4" w:space="0" w:color="000000"/>
              <w:right w:val="single" w:sz="4" w:space="0" w:color="auto"/>
            </w:tcBorders>
            <w:vAlign w:val="center"/>
            <w:hideMark/>
          </w:tcPr>
          <w:p w:rsidR="005000CE" w:rsidRPr="00000893" w:rsidRDefault="005000CE" w:rsidP="006C6CE5">
            <w:pPr>
              <w:spacing w:after="0" w:line="240" w:lineRule="auto"/>
              <w:jc w:val="center"/>
              <w:rPr>
                <w:rFonts w:ascii="Times New Roman" w:eastAsia="Times New Roman" w:hAnsi="Times New Roman"/>
                <w:lang w:eastAsia="ru-RU"/>
              </w:rPr>
            </w:pPr>
          </w:p>
        </w:tc>
        <w:tc>
          <w:tcPr>
            <w:tcW w:w="6237" w:type="dxa"/>
            <w:tcBorders>
              <w:top w:val="nil"/>
              <w:left w:val="nil"/>
              <w:bottom w:val="single" w:sz="4" w:space="0" w:color="auto"/>
              <w:right w:val="single" w:sz="4" w:space="0" w:color="auto"/>
            </w:tcBorders>
            <w:shd w:val="clear" w:color="auto" w:fill="auto"/>
            <w:vAlign w:val="center"/>
            <w:hideMark/>
          </w:tcPr>
          <w:p w:rsidR="005000CE" w:rsidRPr="00000893" w:rsidRDefault="005000CE" w:rsidP="006C6CE5">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 xml:space="preserve">A26.20.029.001 Определение ДНК </w:t>
            </w:r>
            <w:proofErr w:type="spellStart"/>
            <w:r w:rsidRPr="00000893">
              <w:rPr>
                <w:rFonts w:ascii="Times New Roman" w:eastAsia="Times New Roman" w:hAnsi="Times New Roman"/>
                <w:lang w:eastAsia="ru-RU"/>
              </w:rPr>
              <w:t>уреаплазм</w:t>
            </w:r>
            <w:proofErr w:type="spellEnd"/>
            <w:r w:rsidRPr="00000893">
              <w:rPr>
                <w:rFonts w:ascii="Times New Roman" w:eastAsia="Times New Roman" w:hAnsi="Times New Roman"/>
                <w:lang w:eastAsia="ru-RU"/>
              </w:rPr>
              <w:t xml:space="preserve"> (</w:t>
            </w:r>
            <w:proofErr w:type="spellStart"/>
            <w:r w:rsidRPr="00000893">
              <w:rPr>
                <w:rFonts w:ascii="Times New Roman" w:eastAsia="Times New Roman" w:hAnsi="Times New Roman"/>
                <w:lang w:eastAsia="ru-RU"/>
              </w:rPr>
              <w:t>Ureaplasmaspp</w:t>
            </w:r>
            <w:proofErr w:type="spellEnd"/>
            <w:r w:rsidRPr="00000893">
              <w:rPr>
                <w:rFonts w:ascii="Times New Roman" w:eastAsia="Times New Roman" w:hAnsi="Times New Roman"/>
                <w:lang w:eastAsia="ru-RU"/>
              </w:rPr>
              <w:t>.) в отделяемом слизистых оболочек женских половых органов методом ПЦР, качественное исследование</w:t>
            </w:r>
          </w:p>
        </w:tc>
        <w:tc>
          <w:tcPr>
            <w:tcW w:w="1180" w:type="dxa"/>
            <w:tcBorders>
              <w:top w:val="nil"/>
              <w:left w:val="nil"/>
              <w:bottom w:val="single" w:sz="4" w:space="0" w:color="auto"/>
              <w:right w:val="single" w:sz="4" w:space="0" w:color="auto"/>
            </w:tcBorders>
            <w:shd w:val="clear" w:color="auto" w:fill="auto"/>
            <w:noWrap/>
            <w:vAlign w:val="center"/>
            <w:hideMark/>
          </w:tcPr>
          <w:p w:rsidR="005000CE" w:rsidRPr="00000893" w:rsidRDefault="005000CE" w:rsidP="006C6CE5">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224,32</w:t>
            </w:r>
          </w:p>
        </w:tc>
      </w:tr>
      <w:tr w:rsidR="005000CE" w:rsidRPr="00000893" w:rsidTr="006406AA">
        <w:trPr>
          <w:trHeight w:val="397"/>
        </w:trPr>
        <w:tc>
          <w:tcPr>
            <w:tcW w:w="2988" w:type="dxa"/>
            <w:vMerge/>
            <w:tcBorders>
              <w:top w:val="nil"/>
              <w:left w:val="single" w:sz="4" w:space="0" w:color="auto"/>
              <w:bottom w:val="single" w:sz="4" w:space="0" w:color="000000"/>
              <w:right w:val="single" w:sz="4" w:space="0" w:color="auto"/>
            </w:tcBorders>
            <w:vAlign w:val="center"/>
            <w:hideMark/>
          </w:tcPr>
          <w:p w:rsidR="005000CE" w:rsidRPr="00000893" w:rsidRDefault="005000CE" w:rsidP="006C6CE5">
            <w:pPr>
              <w:spacing w:after="0" w:line="240" w:lineRule="auto"/>
              <w:jc w:val="center"/>
              <w:rPr>
                <w:rFonts w:ascii="Times New Roman" w:eastAsia="Times New Roman" w:hAnsi="Times New Roman"/>
                <w:lang w:eastAsia="ru-RU"/>
              </w:rPr>
            </w:pPr>
          </w:p>
        </w:tc>
        <w:tc>
          <w:tcPr>
            <w:tcW w:w="6237" w:type="dxa"/>
            <w:tcBorders>
              <w:top w:val="nil"/>
              <w:left w:val="nil"/>
              <w:bottom w:val="single" w:sz="4" w:space="0" w:color="auto"/>
              <w:right w:val="single" w:sz="4" w:space="0" w:color="auto"/>
            </w:tcBorders>
            <w:shd w:val="clear" w:color="auto" w:fill="auto"/>
            <w:vAlign w:val="center"/>
            <w:hideMark/>
          </w:tcPr>
          <w:p w:rsidR="005000CE" w:rsidRPr="00000893" w:rsidRDefault="005000CE" w:rsidP="006C6CE5">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 xml:space="preserve">A26.20.030 Молекулярно-биологическое исследование влагалищного отделяемого на </w:t>
            </w:r>
            <w:proofErr w:type="spellStart"/>
            <w:r w:rsidRPr="00000893">
              <w:rPr>
                <w:rFonts w:ascii="Times New Roman" w:eastAsia="Times New Roman" w:hAnsi="Times New Roman"/>
                <w:lang w:eastAsia="ru-RU"/>
              </w:rPr>
              <w:t>гарднереллувагиналис</w:t>
            </w:r>
            <w:proofErr w:type="spellEnd"/>
            <w:r w:rsidRPr="00000893">
              <w:rPr>
                <w:rFonts w:ascii="Times New Roman" w:eastAsia="Times New Roman" w:hAnsi="Times New Roman"/>
                <w:lang w:eastAsia="ru-RU"/>
              </w:rPr>
              <w:t xml:space="preserve"> (</w:t>
            </w:r>
            <w:proofErr w:type="spellStart"/>
            <w:r w:rsidRPr="00000893">
              <w:rPr>
                <w:rFonts w:ascii="Times New Roman" w:eastAsia="Times New Roman" w:hAnsi="Times New Roman"/>
                <w:lang w:eastAsia="ru-RU"/>
              </w:rPr>
              <w:t>Gadnerellavaginalis</w:t>
            </w:r>
            <w:proofErr w:type="spellEnd"/>
            <w:r w:rsidRPr="00000893">
              <w:rPr>
                <w:rFonts w:ascii="Times New Roman" w:eastAsia="Times New Roman" w:hAnsi="Times New Roman"/>
                <w:lang w:eastAsia="ru-RU"/>
              </w:rPr>
              <w:t>)</w:t>
            </w:r>
          </w:p>
        </w:tc>
        <w:tc>
          <w:tcPr>
            <w:tcW w:w="1180" w:type="dxa"/>
            <w:tcBorders>
              <w:top w:val="nil"/>
              <w:left w:val="nil"/>
              <w:bottom w:val="single" w:sz="4" w:space="0" w:color="auto"/>
              <w:right w:val="single" w:sz="4" w:space="0" w:color="auto"/>
            </w:tcBorders>
            <w:shd w:val="clear" w:color="auto" w:fill="auto"/>
            <w:noWrap/>
            <w:vAlign w:val="center"/>
            <w:hideMark/>
          </w:tcPr>
          <w:p w:rsidR="005000CE" w:rsidRPr="00000893" w:rsidRDefault="005000CE" w:rsidP="006C6CE5">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224,32</w:t>
            </w:r>
          </w:p>
        </w:tc>
      </w:tr>
      <w:tr w:rsidR="005000CE" w:rsidRPr="00000893" w:rsidTr="006406AA">
        <w:trPr>
          <w:trHeight w:val="397"/>
        </w:trPr>
        <w:tc>
          <w:tcPr>
            <w:tcW w:w="2988" w:type="dxa"/>
            <w:vMerge/>
            <w:tcBorders>
              <w:top w:val="nil"/>
              <w:left w:val="single" w:sz="4" w:space="0" w:color="auto"/>
              <w:bottom w:val="single" w:sz="4" w:space="0" w:color="000000"/>
              <w:right w:val="single" w:sz="4" w:space="0" w:color="auto"/>
            </w:tcBorders>
            <w:vAlign w:val="center"/>
            <w:hideMark/>
          </w:tcPr>
          <w:p w:rsidR="005000CE" w:rsidRPr="00000893" w:rsidRDefault="005000CE" w:rsidP="006C6CE5">
            <w:pPr>
              <w:spacing w:after="0" w:line="240" w:lineRule="auto"/>
              <w:jc w:val="center"/>
              <w:rPr>
                <w:rFonts w:ascii="Times New Roman" w:eastAsia="Times New Roman" w:hAnsi="Times New Roman"/>
                <w:lang w:eastAsia="ru-RU"/>
              </w:rPr>
            </w:pPr>
          </w:p>
        </w:tc>
        <w:tc>
          <w:tcPr>
            <w:tcW w:w="6237" w:type="dxa"/>
            <w:tcBorders>
              <w:top w:val="nil"/>
              <w:left w:val="nil"/>
              <w:bottom w:val="single" w:sz="4" w:space="0" w:color="auto"/>
              <w:right w:val="single" w:sz="4" w:space="0" w:color="auto"/>
            </w:tcBorders>
            <w:shd w:val="clear" w:color="auto" w:fill="auto"/>
            <w:vAlign w:val="center"/>
            <w:hideMark/>
          </w:tcPr>
          <w:p w:rsidR="005000CE" w:rsidRPr="00000893" w:rsidRDefault="005000CE" w:rsidP="006C6CE5">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 xml:space="preserve">A26.20.048 Молекулярно-биологическое исследование влагалищного отделяемого на грибы рода </w:t>
            </w:r>
            <w:proofErr w:type="spellStart"/>
            <w:r w:rsidRPr="00000893">
              <w:rPr>
                <w:rFonts w:ascii="Times New Roman" w:eastAsia="Times New Roman" w:hAnsi="Times New Roman"/>
                <w:lang w:eastAsia="ru-RU"/>
              </w:rPr>
              <w:t>кандида</w:t>
            </w:r>
            <w:proofErr w:type="spellEnd"/>
            <w:r w:rsidRPr="00000893">
              <w:rPr>
                <w:rFonts w:ascii="Times New Roman" w:eastAsia="Times New Roman" w:hAnsi="Times New Roman"/>
                <w:lang w:eastAsia="ru-RU"/>
              </w:rPr>
              <w:t xml:space="preserve"> (</w:t>
            </w:r>
            <w:proofErr w:type="spellStart"/>
            <w:r w:rsidRPr="00000893">
              <w:rPr>
                <w:rFonts w:ascii="Times New Roman" w:eastAsia="Times New Roman" w:hAnsi="Times New Roman"/>
                <w:lang w:eastAsia="ru-RU"/>
              </w:rPr>
              <w:t>Candidaspp</w:t>
            </w:r>
            <w:proofErr w:type="spellEnd"/>
            <w:r w:rsidRPr="00000893">
              <w:rPr>
                <w:rFonts w:ascii="Times New Roman" w:eastAsia="Times New Roman" w:hAnsi="Times New Roman"/>
                <w:lang w:eastAsia="ru-RU"/>
              </w:rPr>
              <w:t>.) с уточнением вида</w:t>
            </w:r>
          </w:p>
        </w:tc>
        <w:tc>
          <w:tcPr>
            <w:tcW w:w="1180" w:type="dxa"/>
            <w:tcBorders>
              <w:top w:val="nil"/>
              <w:left w:val="nil"/>
              <w:bottom w:val="single" w:sz="4" w:space="0" w:color="auto"/>
              <w:right w:val="single" w:sz="4" w:space="0" w:color="auto"/>
            </w:tcBorders>
            <w:shd w:val="clear" w:color="auto" w:fill="auto"/>
            <w:noWrap/>
            <w:vAlign w:val="center"/>
            <w:hideMark/>
          </w:tcPr>
          <w:p w:rsidR="005000CE" w:rsidRPr="00000893" w:rsidRDefault="005000CE" w:rsidP="006C6CE5">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224,32</w:t>
            </w:r>
          </w:p>
        </w:tc>
      </w:tr>
      <w:tr w:rsidR="005000CE" w:rsidRPr="00000893" w:rsidTr="006406AA">
        <w:trPr>
          <w:trHeight w:val="397"/>
        </w:trPr>
        <w:tc>
          <w:tcPr>
            <w:tcW w:w="2988" w:type="dxa"/>
            <w:vMerge/>
            <w:tcBorders>
              <w:top w:val="nil"/>
              <w:left w:val="single" w:sz="4" w:space="0" w:color="auto"/>
              <w:bottom w:val="single" w:sz="4" w:space="0" w:color="000000"/>
              <w:right w:val="single" w:sz="4" w:space="0" w:color="auto"/>
            </w:tcBorders>
            <w:vAlign w:val="center"/>
            <w:hideMark/>
          </w:tcPr>
          <w:p w:rsidR="005000CE" w:rsidRPr="00000893" w:rsidRDefault="005000CE" w:rsidP="006C6CE5">
            <w:pPr>
              <w:spacing w:after="0" w:line="240" w:lineRule="auto"/>
              <w:jc w:val="center"/>
              <w:rPr>
                <w:rFonts w:ascii="Times New Roman" w:eastAsia="Times New Roman" w:hAnsi="Times New Roman"/>
                <w:lang w:eastAsia="ru-RU"/>
              </w:rPr>
            </w:pPr>
          </w:p>
        </w:tc>
        <w:tc>
          <w:tcPr>
            <w:tcW w:w="6237" w:type="dxa"/>
            <w:tcBorders>
              <w:top w:val="nil"/>
              <w:left w:val="nil"/>
              <w:bottom w:val="single" w:sz="4" w:space="0" w:color="auto"/>
              <w:right w:val="single" w:sz="4" w:space="0" w:color="auto"/>
            </w:tcBorders>
            <w:shd w:val="clear" w:color="auto" w:fill="auto"/>
            <w:vAlign w:val="center"/>
            <w:hideMark/>
          </w:tcPr>
          <w:p w:rsidR="005000CE" w:rsidRPr="00000893" w:rsidRDefault="005000CE" w:rsidP="006C6CE5">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 xml:space="preserve">A26.21.007.001 Определение ДНК </w:t>
            </w:r>
            <w:proofErr w:type="spellStart"/>
            <w:r w:rsidRPr="00000893">
              <w:rPr>
                <w:rFonts w:ascii="Times New Roman" w:eastAsia="Times New Roman" w:hAnsi="Times New Roman"/>
                <w:lang w:eastAsia="ru-RU"/>
              </w:rPr>
              <w:t>хламидии</w:t>
            </w:r>
            <w:proofErr w:type="spellEnd"/>
            <w:r w:rsidRPr="00000893">
              <w:rPr>
                <w:rFonts w:ascii="Times New Roman" w:eastAsia="Times New Roman" w:hAnsi="Times New Roman"/>
                <w:lang w:eastAsia="ru-RU"/>
              </w:rPr>
              <w:t xml:space="preserve"> </w:t>
            </w:r>
            <w:proofErr w:type="spellStart"/>
            <w:r w:rsidRPr="00000893">
              <w:rPr>
                <w:rFonts w:ascii="Times New Roman" w:eastAsia="Times New Roman" w:hAnsi="Times New Roman"/>
                <w:lang w:eastAsia="ru-RU"/>
              </w:rPr>
              <w:t>трахоматис</w:t>
            </w:r>
            <w:proofErr w:type="spellEnd"/>
            <w:r w:rsidRPr="00000893">
              <w:rPr>
                <w:rFonts w:ascii="Times New Roman" w:eastAsia="Times New Roman" w:hAnsi="Times New Roman"/>
                <w:lang w:eastAsia="ru-RU"/>
              </w:rPr>
              <w:t xml:space="preserve"> (</w:t>
            </w:r>
            <w:proofErr w:type="spellStart"/>
            <w:r w:rsidRPr="00000893">
              <w:rPr>
                <w:rFonts w:ascii="Times New Roman" w:eastAsia="Times New Roman" w:hAnsi="Times New Roman"/>
                <w:lang w:eastAsia="ru-RU"/>
              </w:rPr>
              <w:t>Chlamydiatrachomatis</w:t>
            </w:r>
            <w:proofErr w:type="spellEnd"/>
            <w:r w:rsidRPr="00000893">
              <w:rPr>
                <w:rFonts w:ascii="Times New Roman" w:eastAsia="Times New Roman" w:hAnsi="Times New Roman"/>
                <w:lang w:eastAsia="ru-RU"/>
              </w:rPr>
              <w:t>) в отделяемом из уретры методом ПЦР</w:t>
            </w:r>
          </w:p>
        </w:tc>
        <w:tc>
          <w:tcPr>
            <w:tcW w:w="1180" w:type="dxa"/>
            <w:tcBorders>
              <w:top w:val="nil"/>
              <w:left w:val="nil"/>
              <w:bottom w:val="single" w:sz="4" w:space="0" w:color="auto"/>
              <w:right w:val="single" w:sz="4" w:space="0" w:color="auto"/>
            </w:tcBorders>
            <w:shd w:val="clear" w:color="auto" w:fill="auto"/>
            <w:noWrap/>
            <w:vAlign w:val="center"/>
            <w:hideMark/>
          </w:tcPr>
          <w:p w:rsidR="005000CE" w:rsidRPr="00000893" w:rsidRDefault="005000CE" w:rsidP="006C6CE5">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224,32</w:t>
            </w:r>
          </w:p>
        </w:tc>
      </w:tr>
      <w:tr w:rsidR="005000CE" w:rsidRPr="00000893" w:rsidTr="006406AA">
        <w:trPr>
          <w:trHeight w:val="397"/>
        </w:trPr>
        <w:tc>
          <w:tcPr>
            <w:tcW w:w="2988" w:type="dxa"/>
            <w:vMerge/>
            <w:tcBorders>
              <w:top w:val="nil"/>
              <w:left w:val="single" w:sz="4" w:space="0" w:color="auto"/>
              <w:bottom w:val="single" w:sz="4" w:space="0" w:color="000000"/>
              <w:right w:val="single" w:sz="4" w:space="0" w:color="auto"/>
            </w:tcBorders>
            <w:vAlign w:val="center"/>
            <w:hideMark/>
          </w:tcPr>
          <w:p w:rsidR="005000CE" w:rsidRPr="00000893" w:rsidRDefault="005000CE" w:rsidP="006C6CE5">
            <w:pPr>
              <w:spacing w:after="0" w:line="240" w:lineRule="auto"/>
              <w:jc w:val="center"/>
              <w:rPr>
                <w:rFonts w:ascii="Times New Roman" w:eastAsia="Times New Roman" w:hAnsi="Times New Roman"/>
                <w:lang w:eastAsia="ru-RU"/>
              </w:rPr>
            </w:pPr>
          </w:p>
        </w:tc>
        <w:tc>
          <w:tcPr>
            <w:tcW w:w="6237" w:type="dxa"/>
            <w:tcBorders>
              <w:top w:val="nil"/>
              <w:left w:val="nil"/>
              <w:bottom w:val="single" w:sz="4" w:space="0" w:color="auto"/>
              <w:right w:val="single" w:sz="4" w:space="0" w:color="auto"/>
            </w:tcBorders>
            <w:shd w:val="clear" w:color="auto" w:fill="auto"/>
            <w:vAlign w:val="center"/>
            <w:hideMark/>
          </w:tcPr>
          <w:p w:rsidR="005000CE" w:rsidRPr="00000893" w:rsidRDefault="005000CE" w:rsidP="006C6CE5">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 xml:space="preserve">A26.21.010.001 Определение ДНК </w:t>
            </w:r>
            <w:proofErr w:type="spellStart"/>
            <w:r w:rsidRPr="00000893">
              <w:rPr>
                <w:rFonts w:ascii="Times New Roman" w:eastAsia="Times New Roman" w:hAnsi="Times New Roman"/>
                <w:lang w:eastAsia="ru-RU"/>
              </w:rPr>
              <w:t>цитомегаловируса</w:t>
            </w:r>
            <w:proofErr w:type="spellEnd"/>
            <w:r w:rsidRPr="00000893">
              <w:rPr>
                <w:rFonts w:ascii="Times New Roman" w:eastAsia="Times New Roman" w:hAnsi="Times New Roman"/>
                <w:lang w:eastAsia="ru-RU"/>
              </w:rPr>
              <w:t xml:space="preserve"> (</w:t>
            </w:r>
            <w:proofErr w:type="spellStart"/>
            <w:r w:rsidRPr="00000893">
              <w:rPr>
                <w:rFonts w:ascii="Times New Roman" w:eastAsia="Times New Roman" w:hAnsi="Times New Roman"/>
                <w:lang w:eastAsia="ru-RU"/>
              </w:rPr>
              <w:t>Cytomegalovirus</w:t>
            </w:r>
            <w:proofErr w:type="spellEnd"/>
            <w:r w:rsidRPr="00000893">
              <w:rPr>
                <w:rFonts w:ascii="Times New Roman" w:eastAsia="Times New Roman" w:hAnsi="Times New Roman"/>
                <w:lang w:eastAsia="ru-RU"/>
              </w:rPr>
              <w:t>) в отделяемом из уретры методом ПЦР, качественное исследование</w:t>
            </w:r>
          </w:p>
        </w:tc>
        <w:tc>
          <w:tcPr>
            <w:tcW w:w="1180" w:type="dxa"/>
            <w:tcBorders>
              <w:top w:val="nil"/>
              <w:left w:val="nil"/>
              <w:bottom w:val="single" w:sz="4" w:space="0" w:color="auto"/>
              <w:right w:val="single" w:sz="4" w:space="0" w:color="auto"/>
            </w:tcBorders>
            <w:shd w:val="clear" w:color="auto" w:fill="auto"/>
            <w:noWrap/>
            <w:vAlign w:val="center"/>
            <w:hideMark/>
          </w:tcPr>
          <w:p w:rsidR="005000CE" w:rsidRPr="00000893" w:rsidRDefault="005000CE" w:rsidP="006C6CE5">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224,32</w:t>
            </w:r>
          </w:p>
        </w:tc>
      </w:tr>
      <w:tr w:rsidR="005000CE" w:rsidRPr="00000893" w:rsidTr="006406AA">
        <w:trPr>
          <w:trHeight w:val="397"/>
        </w:trPr>
        <w:tc>
          <w:tcPr>
            <w:tcW w:w="2988" w:type="dxa"/>
            <w:vMerge/>
            <w:tcBorders>
              <w:top w:val="nil"/>
              <w:left w:val="single" w:sz="4" w:space="0" w:color="auto"/>
              <w:bottom w:val="single" w:sz="4" w:space="0" w:color="000000"/>
              <w:right w:val="single" w:sz="4" w:space="0" w:color="auto"/>
            </w:tcBorders>
            <w:vAlign w:val="center"/>
            <w:hideMark/>
          </w:tcPr>
          <w:p w:rsidR="005000CE" w:rsidRPr="00000893" w:rsidRDefault="005000CE" w:rsidP="006C6CE5">
            <w:pPr>
              <w:spacing w:after="0" w:line="240" w:lineRule="auto"/>
              <w:jc w:val="center"/>
              <w:rPr>
                <w:rFonts w:ascii="Times New Roman" w:eastAsia="Times New Roman" w:hAnsi="Times New Roman"/>
                <w:lang w:eastAsia="ru-RU"/>
              </w:rPr>
            </w:pPr>
          </w:p>
        </w:tc>
        <w:tc>
          <w:tcPr>
            <w:tcW w:w="6237" w:type="dxa"/>
            <w:tcBorders>
              <w:top w:val="nil"/>
              <w:left w:val="nil"/>
              <w:bottom w:val="single" w:sz="4" w:space="0" w:color="auto"/>
              <w:right w:val="single" w:sz="4" w:space="0" w:color="auto"/>
            </w:tcBorders>
            <w:shd w:val="clear" w:color="auto" w:fill="auto"/>
            <w:vAlign w:val="center"/>
            <w:hideMark/>
          </w:tcPr>
          <w:p w:rsidR="005000CE" w:rsidRPr="00000893" w:rsidRDefault="005000CE" w:rsidP="006C6CE5">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 xml:space="preserve">A26.21.020 Молекулярно-биологическое исследование спермы на </w:t>
            </w:r>
            <w:proofErr w:type="spellStart"/>
            <w:r w:rsidRPr="00000893">
              <w:rPr>
                <w:rFonts w:ascii="Times New Roman" w:eastAsia="Times New Roman" w:hAnsi="Times New Roman"/>
                <w:lang w:eastAsia="ru-RU"/>
              </w:rPr>
              <w:t>хламидии</w:t>
            </w:r>
            <w:proofErr w:type="spellEnd"/>
            <w:r w:rsidRPr="00000893">
              <w:rPr>
                <w:rFonts w:ascii="Times New Roman" w:eastAsia="Times New Roman" w:hAnsi="Times New Roman"/>
                <w:lang w:eastAsia="ru-RU"/>
              </w:rPr>
              <w:t xml:space="preserve"> (</w:t>
            </w:r>
            <w:proofErr w:type="spellStart"/>
            <w:r w:rsidRPr="00000893">
              <w:rPr>
                <w:rFonts w:ascii="Times New Roman" w:eastAsia="Times New Roman" w:hAnsi="Times New Roman"/>
                <w:lang w:eastAsia="ru-RU"/>
              </w:rPr>
              <w:t>Chlamidiatrachomatis</w:t>
            </w:r>
            <w:proofErr w:type="spellEnd"/>
            <w:r w:rsidRPr="00000893">
              <w:rPr>
                <w:rFonts w:ascii="Times New Roman" w:eastAsia="Times New Roman" w:hAnsi="Times New Roman"/>
                <w:lang w:eastAsia="ru-RU"/>
              </w:rPr>
              <w:t>)</w:t>
            </w:r>
          </w:p>
        </w:tc>
        <w:tc>
          <w:tcPr>
            <w:tcW w:w="1180" w:type="dxa"/>
            <w:tcBorders>
              <w:top w:val="nil"/>
              <w:left w:val="nil"/>
              <w:bottom w:val="single" w:sz="4" w:space="0" w:color="auto"/>
              <w:right w:val="single" w:sz="4" w:space="0" w:color="auto"/>
            </w:tcBorders>
            <w:shd w:val="clear" w:color="auto" w:fill="auto"/>
            <w:noWrap/>
            <w:vAlign w:val="center"/>
            <w:hideMark/>
          </w:tcPr>
          <w:p w:rsidR="005000CE" w:rsidRPr="00000893" w:rsidRDefault="005000CE" w:rsidP="006C6CE5">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224,32</w:t>
            </w:r>
          </w:p>
        </w:tc>
      </w:tr>
      <w:tr w:rsidR="005000CE" w:rsidRPr="00000893" w:rsidTr="006406AA">
        <w:trPr>
          <w:trHeight w:val="397"/>
        </w:trPr>
        <w:tc>
          <w:tcPr>
            <w:tcW w:w="2988" w:type="dxa"/>
            <w:vMerge/>
            <w:tcBorders>
              <w:top w:val="nil"/>
              <w:left w:val="single" w:sz="4" w:space="0" w:color="auto"/>
              <w:bottom w:val="single" w:sz="4" w:space="0" w:color="000000"/>
              <w:right w:val="single" w:sz="4" w:space="0" w:color="auto"/>
            </w:tcBorders>
            <w:vAlign w:val="center"/>
            <w:hideMark/>
          </w:tcPr>
          <w:p w:rsidR="005000CE" w:rsidRPr="00000893" w:rsidRDefault="005000CE" w:rsidP="006C6CE5">
            <w:pPr>
              <w:spacing w:after="0" w:line="240" w:lineRule="auto"/>
              <w:jc w:val="center"/>
              <w:rPr>
                <w:rFonts w:ascii="Times New Roman" w:eastAsia="Times New Roman" w:hAnsi="Times New Roman"/>
                <w:lang w:eastAsia="ru-RU"/>
              </w:rPr>
            </w:pPr>
          </w:p>
        </w:tc>
        <w:tc>
          <w:tcPr>
            <w:tcW w:w="6237" w:type="dxa"/>
            <w:tcBorders>
              <w:top w:val="nil"/>
              <w:left w:val="nil"/>
              <w:bottom w:val="single" w:sz="4" w:space="0" w:color="auto"/>
              <w:right w:val="single" w:sz="4" w:space="0" w:color="auto"/>
            </w:tcBorders>
            <w:shd w:val="clear" w:color="auto" w:fill="auto"/>
            <w:vAlign w:val="center"/>
            <w:hideMark/>
          </w:tcPr>
          <w:p w:rsidR="005000CE" w:rsidRPr="00000893" w:rsidRDefault="005000CE" w:rsidP="006C6CE5">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 xml:space="preserve">A26.21.021 Молекулярно-биологическое исследование спермы на </w:t>
            </w:r>
            <w:proofErr w:type="spellStart"/>
            <w:r w:rsidRPr="00000893">
              <w:rPr>
                <w:rFonts w:ascii="Times New Roman" w:eastAsia="Times New Roman" w:hAnsi="Times New Roman"/>
                <w:lang w:eastAsia="ru-RU"/>
              </w:rPr>
              <w:t>микоплазму</w:t>
            </w:r>
            <w:proofErr w:type="spellEnd"/>
            <w:r w:rsidRPr="00000893">
              <w:rPr>
                <w:rFonts w:ascii="Times New Roman" w:eastAsia="Times New Roman" w:hAnsi="Times New Roman"/>
                <w:lang w:eastAsia="ru-RU"/>
              </w:rPr>
              <w:t xml:space="preserve"> </w:t>
            </w:r>
            <w:proofErr w:type="spellStart"/>
            <w:r w:rsidRPr="00000893">
              <w:rPr>
                <w:rFonts w:ascii="Times New Roman" w:eastAsia="Times New Roman" w:hAnsi="Times New Roman"/>
                <w:lang w:eastAsia="ru-RU"/>
              </w:rPr>
              <w:t>гениталиум</w:t>
            </w:r>
            <w:proofErr w:type="spellEnd"/>
            <w:r w:rsidRPr="00000893">
              <w:rPr>
                <w:rFonts w:ascii="Times New Roman" w:eastAsia="Times New Roman" w:hAnsi="Times New Roman"/>
                <w:lang w:eastAsia="ru-RU"/>
              </w:rPr>
              <w:t xml:space="preserve"> (</w:t>
            </w:r>
            <w:proofErr w:type="spellStart"/>
            <w:r w:rsidRPr="00000893">
              <w:rPr>
                <w:rFonts w:ascii="Times New Roman" w:eastAsia="Times New Roman" w:hAnsi="Times New Roman"/>
                <w:lang w:eastAsia="ru-RU"/>
              </w:rPr>
              <w:t>Mycoplasmagenitalium</w:t>
            </w:r>
            <w:proofErr w:type="spellEnd"/>
            <w:r w:rsidRPr="00000893">
              <w:rPr>
                <w:rFonts w:ascii="Times New Roman" w:eastAsia="Times New Roman" w:hAnsi="Times New Roman"/>
                <w:lang w:eastAsia="ru-RU"/>
              </w:rPr>
              <w:t>)</w:t>
            </w:r>
          </w:p>
        </w:tc>
        <w:tc>
          <w:tcPr>
            <w:tcW w:w="1180" w:type="dxa"/>
            <w:tcBorders>
              <w:top w:val="nil"/>
              <w:left w:val="nil"/>
              <w:bottom w:val="single" w:sz="4" w:space="0" w:color="auto"/>
              <w:right w:val="single" w:sz="4" w:space="0" w:color="auto"/>
            </w:tcBorders>
            <w:shd w:val="clear" w:color="auto" w:fill="auto"/>
            <w:noWrap/>
            <w:vAlign w:val="center"/>
            <w:hideMark/>
          </w:tcPr>
          <w:p w:rsidR="005000CE" w:rsidRPr="00000893" w:rsidRDefault="005000CE" w:rsidP="006C6CE5">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224,32</w:t>
            </w:r>
          </w:p>
        </w:tc>
      </w:tr>
      <w:tr w:rsidR="005000CE" w:rsidRPr="00000893" w:rsidTr="006406AA">
        <w:trPr>
          <w:trHeight w:val="397"/>
        </w:trPr>
        <w:tc>
          <w:tcPr>
            <w:tcW w:w="2988" w:type="dxa"/>
            <w:vMerge/>
            <w:tcBorders>
              <w:top w:val="nil"/>
              <w:left w:val="single" w:sz="4" w:space="0" w:color="auto"/>
              <w:bottom w:val="single" w:sz="4" w:space="0" w:color="000000"/>
              <w:right w:val="single" w:sz="4" w:space="0" w:color="auto"/>
            </w:tcBorders>
            <w:vAlign w:val="center"/>
            <w:hideMark/>
          </w:tcPr>
          <w:p w:rsidR="005000CE" w:rsidRPr="00000893" w:rsidRDefault="005000CE" w:rsidP="006C6CE5">
            <w:pPr>
              <w:spacing w:after="0" w:line="240" w:lineRule="auto"/>
              <w:jc w:val="center"/>
              <w:rPr>
                <w:rFonts w:ascii="Times New Roman" w:eastAsia="Times New Roman" w:hAnsi="Times New Roman"/>
                <w:lang w:eastAsia="ru-RU"/>
              </w:rPr>
            </w:pPr>
          </w:p>
        </w:tc>
        <w:tc>
          <w:tcPr>
            <w:tcW w:w="6237" w:type="dxa"/>
            <w:tcBorders>
              <w:top w:val="nil"/>
              <w:left w:val="nil"/>
              <w:bottom w:val="single" w:sz="4" w:space="0" w:color="auto"/>
              <w:right w:val="single" w:sz="4" w:space="0" w:color="auto"/>
            </w:tcBorders>
            <w:shd w:val="clear" w:color="auto" w:fill="auto"/>
            <w:vAlign w:val="center"/>
            <w:hideMark/>
          </w:tcPr>
          <w:p w:rsidR="005000CE" w:rsidRPr="00000893" w:rsidRDefault="005000CE" w:rsidP="006C6CE5">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 xml:space="preserve">A26.21.022 Молекулярно-биологическое исследование спермы на </w:t>
            </w:r>
            <w:proofErr w:type="spellStart"/>
            <w:r w:rsidRPr="00000893">
              <w:rPr>
                <w:rFonts w:ascii="Times New Roman" w:eastAsia="Times New Roman" w:hAnsi="Times New Roman"/>
                <w:lang w:eastAsia="ru-RU"/>
              </w:rPr>
              <w:t>микоплазму</w:t>
            </w:r>
            <w:proofErr w:type="spellEnd"/>
            <w:r w:rsidRPr="00000893">
              <w:rPr>
                <w:rFonts w:ascii="Times New Roman" w:eastAsia="Times New Roman" w:hAnsi="Times New Roman"/>
                <w:lang w:eastAsia="ru-RU"/>
              </w:rPr>
              <w:t xml:space="preserve"> </w:t>
            </w:r>
            <w:proofErr w:type="spellStart"/>
            <w:r w:rsidRPr="00000893">
              <w:rPr>
                <w:rFonts w:ascii="Times New Roman" w:eastAsia="Times New Roman" w:hAnsi="Times New Roman"/>
                <w:lang w:eastAsia="ru-RU"/>
              </w:rPr>
              <w:t>хоминис</w:t>
            </w:r>
            <w:proofErr w:type="spellEnd"/>
            <w:r w:rsidRPr="00000893">
              <w:rPr>
                <w:rFonts w:ascii="Times New Roman" w:eastAsia="Times New Roman" w:hAnsi="Times New Roman"/>
                <w:lang w:eastAsia="ru-RU"/>
              </w:rPr>
              <w:t xml:space="preserve"> (</w:t>
            </w:r>
            <w:proofErr w:type="spellStart"/>
            <w:r w:rsidRPr="00000893">
              <w:rPr>
                <w:rFonts w:ascii="Times New Roman" w:eastAsia="Times New Roman" w:hAnsi="Times New Roman"/>
                <w:lang w:eastAsia="ru-RU"/>
              </w:rPr>
              <w:t>Mycoplasmahominis</w:t>
            </w:r>
            <w:proofErr w:type="spellEnd"/>
            <w:r w:rsidRPr="00000893">
              <w:rPr>
                <w:rFonts w:ascii="Times New Roman" w:eastAsia="Times New Roman" w:hAnsi="Times New Roman"/>
                <w:lang w:eastAsia="ru-RU"/>
              </w:rPr>
              <w:t>)</w:t>
            </w:r>
          </w:p>
        </w:tc>
        <w:tc>
          <w:tcPr>
            <w:tcW w:w="1180" w:type="dxa"/>
            <w:tcBorders>
              <w:top w:val="nil"/>
              <w:left w:val="nil"/>
              <w:bottom w:val="single" w:sz="4" w:space="0" w:color="auto"/>
              <w:right w:val="single" w:sz="4" w:space="0" w:color="auto"/>
            </w:tcBorders>
            <w:shd w:val="clear" w:color="auto" w:fill="auto"/>
            <w:noWrap/>
            <w:vAlign w:val="center"/>
            <w:hideMark/>
          </w:tcPr>
          <w:p w:rsidR="005000CE" w:rsidRPr="00000893" w:rsidRDefault="005000CE" w:rsidP="006C6CE5">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224,32</w:t>
            </w:r>
          </w:p>
        </w:tc>
      </w:tr>
      <w:tr w:rsidR="005000CE" w:rsidRPr="00000893" w:rsidTr="006406AA">
        <w:trPr>
          <w:trHeight w:val="397"/>
        </w:trPr>
        <w:tc>
          <w:tcPr>
            <w:tcW w:w="2988" w:type="dxa"/>
            <w:vMerge/>
            <w:tcBorders>
              <w:top w:val="nil"/>
              <w:left w:val="single" w:sz="4" w:space="0" w:color="auto"/>
              <w:bottom w:val="single" w:sz="4" w:space="0" w:color="000000"/>
              <w:right w:val="single" w:sz="4" w:space="0" w:color="auto"/>
            </w:tcBorders>
            <w:vAlign w:val="center"/>
            <w:hideMark/>
          </w:tcPr>
          <w:p w:rsidR="005000CE" w:rsidRPr="00000893" w:rsidRDefault="005000CE" w:rsidP="006C6CE5">
            <w:pPr>
              <w:spacing w:after="0" w:line="240" w:lineRule="auto"/>
              <w:jc w:val="center"/>
              <w:rPr>
                <w:rFonts w:ascii="Times New Roman" w:eastAsia="Times New Roman" w:hAnsi="Times New Roman"/>
                <w:lang w:eastAsia="ru-RU"/>
              </w:rPr>
            </w:pPr>
          </w:p>
        </w:tc>
        <w:tc>
          <w:tcPr>
            <w:tcW w:w="6237" w:type="dxa"/>
            <w:tcBorders>
              <w:top w:val="nil"/>
              <w:left w:val="nil"/>
              <w:bottom w:val="single" w:sz="4" w:space="0" w:color="auto"/>
              <w:right w:val="single" w:sz="4" w:space="0" w:color="auto"/>
            </w:tcBorders>
            <w:shd w:val="clear" w:color="auto" w:fill="auto"/>
            <w:vAlign w:val="center"/>
            <w:hideMark/>
          </w:tcPr>
          <w:p w:rsidR="005000CE" w:rsidRPr="00000893" w:rsidRDefault="005000CE" w:rsidP="006C6CE5">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A26.21.024 Молекулярно-биологическое исследование спермы на гонококк (</w:t>
            </w:r>
            <w:proofErr w:type="spellStart"/>
            <w:r w:rsidRPr="00000893">
              <w:rPr>
                <w:rFonts w:ascii="Times New Roman" w:eastAsia="Times New Roman" w:hAnsi="Times New Roman"/>
                <w:lang w:eastAsia="ru-RU"/>
              </w:rPr>
              <w:t>Neisseriagonorrhoeae</w:t>
            </w:r>
            <w:proofErr w:type="spellEnd"/>
            <w:r w:rsidRPr="00000893">
              <w:rPr>
                <w:rFonts w:ascii="Times New Roman" w:eastAsia="Times New Roman" w:hAnsi="Times New Roman"/>
                <w:lang w:eastAsia="ru-RU"/>
              </w:rPr>
              <w:t>)</w:t>
            </w:r>
          </w:p>
        </w:tc>
        <w:tc>
          <w:tcPr>
            <w:tcW w:w="1180" w:type="dxa"/>
            <w:tcBorders>
              <w:top w:val="nil"/>
              <w:left w:val="nil"/>
              <w:bottom w:val="single" w:sz="4" w:space="0" w:color="auto"/>
              <w:right w:val="single" w:sz="4" w:space="0" w:color="auto"/>
            </w:tcBorders>
            <w:shd w:val="clear" w:color="auto" w:fill="auto"/>
            <w:noWrap/>
            <w:vAlign w:val="center"/>
            <w:hideMark/>
          </w:tcPr>
          <w:p w:rsidR="005000CE" w:rsidRPr="00000893" w:rsidRDefault="005000CE" w:rsidP="006C6CE5">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224,32</w:t>
            </w:r>
          </w:p>
        </w:tc>
      </w:tr>
      <w:tr w:rsidR="005000CE" w:rsidRPr="00000893" w:rsidTr="006406AA">
        <w:trPr>
          <w:trHeight w:val="397"/>
        </w:trPr>
        <w:tc>
          <w:tcPr>
            <w:tcW w:w="2988" w:type="dxa"/>
            <w:vMerge/>
            <w:tcBorders>
              <w:top w:val="nil"/>
              <w:left w:val="single" w:sz="4" w:space="0" w:color="auto"/>
              <w:bottom w:val="single" w:sz="4" w:space="0" w:color="000000"/>
              <w:right w:val="single" w:sz="4" w:space="0" w:color="auto"/>
            </w:tcBorders>
            <w:vAlign w:val="center"/>
            <w:hideMark/>
          </w:tcPr>
          <w:p w:rsidR="005000CE" w:rsidRPr="00000893" w:rsidRDefault="005000CE" w:rsidP="006C6CE5">
            <w:pPr>
              <w:spacing w:after="0" w:line="240" w:lineRule="auto"/>
              <w:jc w:val="center"/>
              <w:rPr>
                <w:rFonts w:ascii="Times New Roman" w:eastAsia="Times New Roman" w:hAnsi="Times New Roman"/>
                <w:lang w:eastAsia="ru-RU"/>
              </w:rPr>
            </w:pPr>
          </w:p>
        </w:tc>
        <w:tc>
          <w:tcPr>
            <w:tcW w:w="6237" w:type="dxa"/>
            <w:tcBorders>
              <w:top w:val="nil"/>
              <w:left w:val="nil"/>
              <w:bottom w:val="single" w:sz="4" w:space="0" w:color="auto"/>
              <w:right w:val="single" w:sz="4" w:space="0" w:color="auto"/>
            </w:tcBorders>
            <w:shd w:val="clear" w:color="auto" w:fill="auto"/>
            <w:vAlign w:val="center"/>
            <w:hideMark/>
          </w:tcPr>
          <w:p w:rsidR="005000CE" w:rsidRPr="00000893" w:rsidRDefault="005000CE" w:rsidP="006C6CE5">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 xml:space="preserve">A26.21.025 Молекулярно-биологическое исследование спермы на </w:t>
            </w:r>
            <w:proofErr w:type="spellStart"/>
            <w:r w:rsidRPr="00000893">
              <w:rPr>
                <w:rFonts w:ascii="Times New Roman" w:eastAsia="Times New Roman" w:hAnsi="Times New Roman"/>
                <w:lang w:eastAsia="ru-RU"/>
              </w:rPr>
              <w:t>трихомонасвагиналис</w:t>
            </w:r>
            <w:proofErr w:type="spellEnd"/>
            <w:r w:rsidRPr="00000893">
              <w:rPr>
                <w:rFonts w:ascii="Times New Roman" w:eastAsia="Times New Roman" w:hAnsi="Times New Roman"/>
                <w:lang w:eastAsia="ru-RU"/>
              </w:rPr>
              <w:t xml:space="preserve"> (</w:t>
            </w:r>
            <w:proofErr w:type="spellStart"/>
            <w:r w:rsidRPr="00000893">
              <w:rPr>
                <w:rFonts w:ascii="Times New Roman" w:eastAsia="Times New Roman" w:hAnsi="Times New Roman"/>
                <w:lang w:eastAsia="ru-RU"/>
              </w:rPr>
              <w:t>Trichomonasvaginalis</w:t>
            </w:r>
            <w:proofErr w:type="spellEnd"/>
            <w:r w:rsidRPr="00000893">
              <w:rPr>
                <w:rFonts w:ascii="Times New Roman" w:eastAsia="Times New Roman" w:hAnsi="Times New Roman"/>
                <w:lang w:eastAsia="ru-RU"/>
              </w:rPr>
              <w:t>)</w:t>
            </w:r>
          </w:p>
        </w:tc>
        <w:tc>
          <w:tcPr>
            <w:tcW w:w="1180" w:type="dxa"/>
            <w:tcBorders>
              <w:top w:val="nil"/>
              <w:left w:val="nil"/>
              <w:bottom w:val="single" w:sz="4" w:space="0" w:color="auto"/>
              <w:right w:val="single" w:sz="4" w:space="0" w:color="auto"/>
            </w:tcBorders>
            <w:shd w:val="clear" w:color="auto" w:fill="auto"/>
            <w:noWrap/>
            <w:vAlign w:val="center"/>
            <w:hideMark/>
          </w:tcPr>
          <w:p w:rsidR="005000CE" w:rsidRPr="00000893" w:rsidRDefault="005000CE" w:rsidP="006C6CE5">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224,32</w:t>
            </w:r>
          </w:p>
        </w:tc>
      </w:tr>
      <w:tr w:rsidR="005000CE" w:rsidRPr="00000893" w:rsidTr="006406AA">
        <w:trPr>
          <w:trHeight w:val="397"/>
        </w:trPr>
        <w:tc>
          <w:tcPr>
            <w:tcW w:w="2988" w:type="dxa"/>
            <w:vMerge/>
            <w:tcBorders>
              <w:top w:val="nil"/>
              <w:left w:val="single" w:sz="4" w:space="0" w:color="auto"/>
              <w:bottom w:val="single" w:sz="4" w:space="0" w:color="000000"/>
              <w:right w:val="single" w:sz="4" w:space="0" w:color="auto"/>
            </w:tcBorders>
            <w:vAlign w:val="center"/>
            <w:hideMark/>
          </w:tcPr>
          <w:p w:rsidR="005000CE" w:rsidRPr="00000893" w:rsidRDefault="005000CE" w:rsidP="006C6CE5">
            <w:pPr>
              <w:spacing w:after="0" w:line="240" w:lineRule="auto"/>
              <w:jc w:val="center"/>
              <w:rPr>
                <w:rFonts w:ascii="Times New Roman" w:eastAsia="Times New Roman" w:hAnsi="Times New Roman"/>
                <w:lang w:eastAsia="ru-RU"/>
              </w:rPr>
            </w:pPr>
          </w:p>
        </w:tc>
        <w:tc>
          <w:tcPr>
            <w:tcW w:w="6237" w:type="dxa"/>
            <w:tcBorders>
              <w:top w:val="nil"/>
              <w:left w:val="nil"/>
              <w:bottom w:val="single" w:sz="4" w:space="0" w:color="auto"/>
              <w:right w:val="single" w:sz="4" w:space="0" w:color="auto"/>
            </w:tcBorders>
            <w:shd w:val="clear" w:color="auto" w:fill="auto"/>
            <w:vAlign w:val="center"/>
            <w:hideMark/>
          </w:tcPr>
          <w:p w:rsidR="005000CE" w:rsidRPr="00000893" w:rsidRDefault="005000CE" w:rsidP="006C6CE5">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 xml:space="preserve">A26.21.030 Молекулярно-биологическое исследование отделяемого из уретры на </w:t>
            </w:r>
            <w:proofErr w:type="spellStart"/>
            <w:r w:rsidRPr="00000893">
              <w:rPr>
                <w:rFonts w:ascii="Times New Roman" w:eastAsia="Times New Roman" w:hAnsi="Times New Roman"/>
                <w:lang w:eastAsia="ru-RU"/>
              </w:rPr>
              <w:t>трихомонасвагиналис</w:t>
            </w:r>
            <w:proofErr w:type="spellEnd"/>
            <w:r w:rsidRPr="00000893">
              <w:rPr>
                <w:rFonts w:ascii="Times New Roman" w:eastAsia="Times New Roman" w:hAnsi="Times New Roman"/>
                <w:lang w:eastAsia="ru-RU"/>
              </w:rPr>
              <w:t xml:space="preserve"> (</w:t>
            </w:r>
            <w:proofErr w:type="spellStart"/>
            <w:r w:rsidRPr="00000893">
              <w:rPr>
                <w:rFonts w:ascii="Times New Roman" w:eastAsia="Times New Roman" w:hAnsi="Times New Roman"/>
                <w:lang w:eastAsia="ru-RU"/>
              </w:rPr>
              <w:t>Trichomonasvaginalis</w:t>
            </w:r>
            <w:proofErr w:type="spellEnd"/>
            <w:r w:rsidRPr="00000893">
              <w:rPr>
                <w:rFonts w:ascii="Times New Roman" w:eastAsia="Times New Roman" w:hAnsi="Times New Roman"/>
                <w:lang w:eastAsia="ru-RU"/>
              </w:rPr>
              <w:t>)</w:t>
            </w:r>
          </w:p>
        </w:tc>
        <w:tc>
          <w:tcPr>
            <w:tcW w:w="1180" w:type="dxa"/>
            <w:tcBorders>
              <w:top w:val="nil"/>
              <w:left w:val="nil"/>
              <w:bottom w:val="single" w:sz="4" w:space="0" w:color="auto"/>
              <w:right w:val="single" w:sz="4" w:space="0" w:color="auto"/>
            </w:tcBorders>
            <w:shd w:val="clear" w:color="auto" w:fill="auto"/>
            <w:noWrap/>
            <w:vAlign w:val="center"/>
            <w:hideMark/>
          </w:tcPr>
          <w:p w:rsidR="005000CE" w:rsidRPr="00000893" w:rsidRDefault="005000CE" w:rsidP="006C6CE5">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224,32</w:t>
            </w:r>
          </w:p>
        </w:tc>
      </w:tr>
      <w:tr w:rsidR="005000CE" w:rsidRPr="00000893" w:rsidTr="006406AA">
        <w:trPr>
          <w:trHeight w:val="397"/>
        </w:trPr>
        <w:tc>
          <w:tcPr>
            <w:tcW w:w="2988" w:type="dxa"/>
            <w:vMerge/>
            <w:tcBorders>
              <w:top w:val="nil"/>
              <w:left w:val="single" w:sz="4" w:space="0" w:color="auto"/>
              <w:bottom w:val="single" w:sz="4" w:space="0" w:color="000000"/>
              <w:right w:val="single" w:sz="4" w:space="0" w:color="auto"/>
            </w:tcBorders>
            <w:vAlign w:val="center"/>
            <w:hideMark/>
          </w:tcPr>
          <w:p w:rsidR="005000CE" w:rsidRPr="00000893" w:rsidRDefault="005000CE" w:rsidP="006C6CE5">
            <w:pPr>
              <w:spacing w:after="0" w:line="240" w:lineRule="auto"/>
              <w:jc w:val="center"/>
              <w:rPr>
                <w:rFonts w:ascii="Times New Roman" w:eastAsia="Times New Roman" w:hAnsi="Times New Roman"/>
                <w:lang w:eastAsia="ru-RU"/>
              </w:rPr>
            </w:pPr>
          </w:p>
        </w:tc>
        <w:tc>
          <w:tcPr>
            <w:tcW w:w="6237" w:type="dxa"/>
            <w:tcBorders>
              <w:top w:val="nil"/>
              <w:left w:val="nil"/>
              <w:bottom w:val="single" w:sz="4" w:space="0" w:color="auto"/>
              <w:right w:val="single" w:sz="4" w:space="0" w:color="auto"/>
            </w:tcBorders>
            <w:shd w:val="clear" w:color="auto" w:fill="auto"/>
            <w:vAlign w:val="center"/>
            <w:hideMark/>
          </w:tcPr>
          <w:p w:rsidR="005000CE" w:rsidRPr="00000893" w:rsidRDefault="005000CE" w:rsidP="006C6CE5">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 xml:space="preserve">A26.21.031 Молекулярно-биологическое исследование отделяемого из уретры на </w:t>
            </w:r>
            <w:proofErr w:type="spellStart"/>
            <w:r w:rsidRPr="00000893">
              <w:rPr>
                <w:rFonts w:ascii="Times New Roman" w:eastAsia="Times New Roman" w:hAnsi="Times New Roman"/>
                <w:lang w:eastAsia="ru-RU"/>
              </w:rPr>
              <w:t>микоплазму</w:t>
            </w:r>
            <w:proofErr w:type="spellEnd"/>
            <w:r w:rsidRPr="00000893">
              <w:rPr>
                <w:rFonts w:ascii="Times New Roman" w:eastAsia="Times New Roman" w:hAnsi="Times New Roman"/>
                <w:lang w:eastAsia="ru-RU"/>
              </w:rPr>
              <w:t xml:space="preserve"> </w:t>
            </w:r>
            <w:proofErr w:type="spellStart"/>
            <w:r w:rsidRPr="00000893">
              <w:rPr>
                <w:rFonts w:ascii="Times New Roman" w:eastAsia="Times New Roman" w:hAnsi="Times New Roman"/>
                <w:lang w:eastAsia="ru-RU"/>
              </w:rPr>
              <w:t>гениталиум</w:t>
            </w:r>
            <w:proofErr w:type="spellEnd"/>
            <w:r w:rsidRPr="00000893">
              <w:rPr>
                <w:rFonts w:ascii="Times New Roman" w:eastAsia="Times New Roman" w:hAnsi="Times New Roman"/>
                <w:lang w:eastAsia="ru-RU"/>
              </w:rPr>
              <w:t xml:space="preserve"> (</w:t>
            </w:r>
            <w:proofErr w:type="spellStart"/>
            <w:r w:rsidRPr="00000893">
              <w:rPr>
                <w:rFonts w:ascii="Times New Roman" w:eastAsia="Times New Roman" w:hAnsi="Times New Roman"/>
                <w:lang w:eastAsia="ru-RU"/>
              </w:rPr>
              <w:t>Mycoplasmagenitalium</w:t>
            </w:r>
            <w:proofErr w:type="spellEnd"/>
            <w:r w:rsidRPr="00000893">
              <w:rPr>
                <w:rFonts w:ascii="Times New Roman" w:eastAsia="Times New Roman" w:hAnsi="Times New Roman"/>
                <w:lang w:eastAsia="ru-RU"/>
              </w:rPr>
              <w:t>)</w:t>
            </w:r>
          </w:p>
        </w:tc>
        <w:tc>
          <w:tcPr>
            <w:tcW w:w="1180" w:type="dxa"/>
            <w:tcBorders>
              <w:top w:val="nil"/>
              <w:left w:val="nil"/>
              <w:bottom w:val="single" w:sz="4" w:space="0" w:color="auto"/>
              <w:right w:val="single" w:sz="4" w:space="0" w:color="auto"/>
            </w:tcBorders>
            <w:shd w:val="clear" w:color="auto" w:fill="auto"/>
            <w:noWrap/>
            <w:vAlign w:val="center"/>
            <w:hideMark/>
          </w:tcPr>
          <w:p w:rsidR="005000CE" w:rsidRPr="00000893" w:rsidRDefault="005000CE" w:rsidP="006C6CE5">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224,32</w:t>
            </w:r>
          </w:p>
        </w:tc>
      </w:tr>
      <w:tr w:rsidR="005000CE" w:rsidRPr="00000893" w:rsidTr="006406AA">
        <w:trPr>
          <w:trHeight w:val="397"/>
        </w:trPr>
        <w:tc>
          <w:tcPr>
            <w:tcW w:w="2988" w:type="dxa"/>
            <w:vMerge/>
            <w:tcBorders>
              <w:top w:val="nil"/>
              <w:left w:val="single" w:sz="4" w:space="0" w:color="auto"/>
              <w:bottom w:val="single" w:sz="4" w:space="0" w:color="000000"/>
              <w:right w:val="single" w:sz="4" w:space="0" w:color="auto"/>
            </w:tcBorders>
            <w:vAlign w:val="center"/>
            <w:hideMark/>
          </w:tcPr>
          <w:p w:rsidR="005000CE" w:rsidRPr="00000893" w:rsidRDefault="005000CE" w:rsidP="006C6CE5">
            <w:pPr>
              <w:spacing w:after="0" w:line="240" w:lineRule="auto"/>
              <w:jc w:val="center"/>
              <w:rPr>
                <w:rFonts w:ascii="Times New Roman" w:eastAsia="Times New Roman" w:hAnsi="Times New Roman"/>
                <w:lang w:eastAsia="ru-RU"/>
              </w:rPr>
            </w:pPr>
          </w:p>
        </w:tc>
        <w:tc>
          <w:tcPr>
            <w:tcW w:w="6237" w:type="dxa"/>
            <w:tcBorders>
              <w:top w:val="nil"/>
              <w:left w:val="nil"/>
              <w:bottom w:val="single" w:sz="4" w:space="0" w:color="auto"/>
              <w:right w:val="single" w:sz="4" w:space="0" w:color="auto"/>
            </w:tcBorders>
            <w:shd w:val="clear" w:color="auto" w:fill="auto"/>
            <w:vAlign w:val="center"/>
            <w:hideMark/>
          </w:tcPr>
          <w:p w:rsidR="005000CE" w:rsidRPr="00000893" w:rsidRDefault="005000CE" w:rsidP="006C6CE5">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 xml:space="preserve">A26.21.032 Молекулярно-биологическое исследование отделяемого из уретры на </w:t>
            </w:r>
            <w:proofErr w:type="spellStart"/>
            <w:r w:rsidRPr="00000893">
              <w:rPr>
                <w:rFonts w:ascii="Times New Roman" w:eastAsia="Times New Roman" w:hAnsi="Times New Roman"/>
                <w:lang w:eastAsia="ru-RU"/>
              </w:rPr>
              <w:t>микоплазму</w:t>
            </w:r>
            <w:proofErr w:type="spellEnd"/>
            <w:r w:rsidRPr="00000893">
              <w:rPr>
                <w:rFonts w:ascii="Times New Roman" w:eastAsia="Times New Roman" w:hAnsi="Times New Roman"/>
                <w:lang w:eastAsia="ru-RU"/>
              </w:rPr>
              <w:t xml:space="preserve"> </w:t>
            </w:r>
            <w:proofErr w:type="spellStart"/>
            <w:r w:rsidRPr="00000893">
              <w:rPr>
                <w:rFonts w:ascii="Times New Roman" w:eastAsia="Times New Roman" w:hAnsi="Times New Roman"/>
                <w:lang w:eastAsia="ru-RU"/>
              </w:rPr>
              <w:t>хоминис</w:t>
            </w:r>
            <w:proofErr w:type="spellEnd"/>
            <w:r w:rsidRPr="00000893">
              <w:rPr>
                <w:rFonts w:ascii="Times New Roman" w:eastAsia="Times New Roman" w:hAnsi="Times New Roman"/>
                <w:lang w:eastAsia="ru-RU"/>
              </w:rPr>
              <w:t xml:space="preserve"> (</w:t>
            </w:r>
            <w:proofErr w:type="spellStart"/>
            <w:r w:rsidRPr="00000893">
              <w:rPr>
                <w:rFonts w:ascii="Times New Roman" w:eastAsia="Times New Roman" w:hAnsi="Times New Roman"/>
                <w:lang w:eastAsia="ru-RU"/>
              </w:rPr>
              <w:t>Mycoplasmahominis</w:t>
            </w:r>
            <w:proofErr w:type="spellEnd"/>
            <w:r w:rsidRPr="00000893">
              <w:rPr>
                <w:rFonts w:ascii="Times New Roman" w:eastAsia="Times New Roman" w:hAnsi="Times New Roman"/>
                <w:lang w:eastAsia="ru-RU"/>
              </w:rPr>
              <w:t>)</w:t>
            </w:r>
          </w:p>
        </w:tc>
        <w:tc>
          <w:tcPr>
            <w:tcW w:w="1180" w:type="dxa"/>
            <w:tcBorders>
              <w:top w:val="nil"/>
              <w:left w:val="nil"/>
              <w:bottom w:val="single" w:sz="4" w:space="0" w:color="auto"/>
              <w:right w:val="single" w:sz="4" w:space="0" w:color="auto"/>
            </w:tcBorders>
            <w:shd w:val="clear" w:color="auto" w:fill="auto"/>
            <w:noWrap/>
            <w:vAlign w:val="center"/>
            <w:hideMark/>
          </w:tcPr>
          <w:p w:rsidR="005000CE" w:rsidRPr="00000893" w:rsidRDefault="005000CE" w:rsidP="006C6CE5">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224,32</w:t>
            </w:r>
          </w:p>
        </w:tc>
      </w:tr>
      <w:tr w:rsidR="005000CE" w:rsidRPr="00000893" w:rsidTr="006406AA">
        <w:trPr>
          <w:trHeight w:val="397"/>
        </w:trPr>
        <w:tc>
          <w:tcPr>
            <w:tcW w:w="2988" w:type="dxa"/>
            <w:vMerge/>
            <w:tcBorders>
              <w:top w:val="nil"/>
              <w:left w:val="single" w:sz="4" w:space="0" w:color="auto"/>
              <w:bottom w:val="single" w:sz="4" w:space="0" w:color="000000"/>
              <w:right w:val="single" w:sz="4" w:space="0" w:color="auto"/>
            </w:tcBorders>
            <w:vAlign w:val="center"/>
            <w:hideMark/>
          </w:tcPr>
          <w:p w:rsidR="005000CE" w:rsidRPr="00000893" w:rsidRDefault="005000CE" w:rsidP="006C6CE5">
            <w:pPr>
              <w:spacing w:after="0" w:line="240" w:lineRule="auto"/>
              <w:jc w:val="center"/>
              <w:rPr>
                <w:rFonts w:ascii="Times New Roman" w:eastAsia="Times New Roman" w:hAnsi="Times New Roman"/>
                <w:lang w:eastAsia="ru-RU"/>
              </w:rPr>
            </w:pPr>
          </w:p>
        </w:tc>
        <w:tc>
          <w:tcPr>
            <w:tcW w:w="6237" w:type="dxa"/>
            <w:tcBorders>
              <w:top w:val="nil"/>
              <w:left w:val="nil"/>
              <w:bottom w:val="single" w:sz="4" w:space="0" w:color="auto"/>
              <w:right w:val="single" w:sz="4" w:space="0" w:color="auto"/>
            </w:tcBorders>
            <w:shd w:val="clear" w:color="auto" w:fill="auto"/>
            <w:vAlign w:val="center"/>
            <w:hideMark/>
          </w:tcPr>
          <w:p w:rsidR="005000CE" w:rsidRPr="00000893" w:rsidRDefault="005000CE" w:rsidP="006C6CE5">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 xml:space="preserve">A26.21.033.001 Определение ДНК </w:t>
            </w:r>
            <w:proofErr w:type="spellStart"/>
            <w:r w:rsidRPr="00000893">
              <w:rPr>
                <w:rFonts w:ascii="Times New Roman" w:eastAsia="Times New Roman" w:hAnsi="Times New Roman"/>
                <w:lang w:eastAsia="ru-RU"/>
              </w:rPr>
              <w:t>уреаплазм</w:t>
            </w:r>
            <w:proofErr w:type="spellEnd"/>
            <w:r w:rsidRPr="00000893">
              <w:rPr>
                <w:rFonts w:ascii="Times New Roman" w:eastAsia="Times New Roman" w:hAnsi="Times New Roman"/>
                <w:lang w:eastAsia="ru-RU"/>
              </w:rPr>
              <w:t xml:space="preserve"> (</w:t>
            </w:r>
            <w:proofErr w:type="spellStart"/>
            <w:r w:rsidRPr="00000893">
              <w:rPr>
                <w:rFonts w:ascii="Times New Roman" w:eastAsia="Times New Roman" w:hAnsi="Times New Roman"/>
                <w:lang w:eastAsia="ru-RU"/>
              </w:rPr>
              <w:t>Ureaplasmaspp</w:t>
            </w:r>
            <w:proofErr w:type="spellEnd"/>
            <w:r w:rsidRPr="00000893">
              <w:rPr>
                <w:rFonts w:ascii="Times New Roman" w:eastAsia="Times New Roman" w:hAnsi="Times New Roman"/>
                <w:lang w:eastAsia="ru-RU"/>
              </w:rPr>
              <w:t>.) в отделяемом из уретры методом ПЦР, качественное исследование</w:t>
            </w:r>
          </w:p>
        </w:tc>
        <w:tc>
          <w:tcPr>
            <w:tcW w:w="1180" w:type="dxa"/>
            <w:tcBorders>
              <w:top w:val="nil"/>
              <w:left w:val="nil"/>
              <w:bottom w:val="single" w:sz="4" w:space="0" w:color="auto"/>
              <w:right w:val="single" w:sz="4" w:space="0" w:color="auto"/>
            </w:tcBorders>
            <w:shd w:val="clear" w:color="auto" w:fill="auto"/>
            <w:noWrap/>
            <w:vAlign w:val="center"/>
            <w:hideMark/>
          </w:tcPr>
          <w:p w:rsidR="005000CE" w:rsidRPr="00000893" w:rsidRDefault="005000CE" w:rsidP="006C6CE5">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224,32</w:t>
            </w:r>
          </w:p>
        </w:tc>
      </w:tr>
      <w:tr w:rsidR="005000CE" w:rsidRPr="00000893" w:rsidTr="006406AA">
        <w:trPr>
          <w:trHeight w:val="397"/>
        </w:trPr>
        <w:tc>
          <w:tcPr>
            <w:tcW w:w="2988" w:type="dxa"/>
            <w:vMerge/>
            <w:tcBorders>
              <w:top w:val="nil"/>
              <w:left w:val="single" w:sz="4" w:space="0" w:color="auto"/>
              <w:bottom w:val="single" w:sz="4" w:space="0" w:color="000000"/>
              <w:right w:val="single" w:sz="4" w:space="0" w:color="auto"/>
            </w:tcBorders>
            <w:vAlign w:val="center"/>
            <w:hideMark/>
          </w:tcPr>
          <w:p w:rsidR="005000CE" w:rsidRPr="00000893" w:rsidRDefault="005000CE" w:rsidP="006C6CE5">
            <w:pPr>
              <w:spacing w:after="0" w:line="240" w:lineRule="auto"/>
              <w:jc w:val="center"/>
              <w:rPr>
                <w:rFonts w:ascii="Times New Roman" w:eastAsia="Times New Roman" w:hAnsi="Times New Roman"/>
                <w:lang w:eastAsia="ru-RU"/>
              </w:rPr>
            </w:pPr>
          </w:p>
        </w:tc>
        <w:tc>
          <w:tcPr>
            <w:tcW w:w="6237" w:type="dxa"/>
            <w:tcBorders>
              <w:top w:val="nil"/>
              <w:left w:val="nil"/>
              <w:bottom w:val="single" w:sz="4" w:space="0" w:color="auto"/>
              <w:right w:val="single" w:sz="4" w:space="0" w:color="auto"/>
            </w:tcBorders>
            <w:shd w:val="clear" w:color="auto" w:fill="auto"/>
            <w:vAlign w:val="center"/>
            <w:hideMark/>
          </w:tcPr>
          <w:p w:rsidR="005000CE" w:rsidRPr="00000893" w:rsidRDefault="005000CE" w:rsidP="006C6CE5">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 xml:space="preserve">A26.21.037 Молекулярно-биологическое исследование секрета простаты на </w:t>
            </w:r>
            <w:proofErr w:type="spellStart"/>
            <w:r w:rsidRPr="00000893">
              <w:rPr>
                <w:rFonts w:ascii="Times New Roman" w:eastAsia="Times New Roman" w:hAnsi="Times New Roman"/>
                <w:lang w:eastAsia="ru-RU"/>
              </w:rPr>
              <w:t>хламидию</w:t>
            </w:r>
            <w:proofErr w:type="spellEnd"/>
            <w:r w:rsidRPr="00000893">
              <w:rPr>
                <w:rFonts w:ascii="Times New Roman" w:eastAsia="Times New Roman" w:hAnsi="Times New Roman"/>
                <w:lang w:eastAsia="ru-RU"/>
              </w:rPr>
              <w:t xml:space="preserve"> </w:t>
            </w:r>
            <w:proofErr w:type="spellStart"/>
            <w:r w:rsidRPr="00000893">
              <w:rPr>
                <w:rFonts w:ascii="Times New Roman" w:eastAsia="Times New Roman" w:hAnsi="Times New Roman"/>
                <w:lang w:eastAsia="ru-RU"/>
              </w:rPr>
              <w:t>трахоматис</w:t>
            </w:r>
            <w:proofErr w:type="spellEnd"/>
            <w:r w:rsidRPr="00000893">
              <w:rPr>
                <w:rFonts w:ascii="Times New Roman" w:eastAsia="Times New Roman" w:hAnsi="Times New Roman"/>
                <w:lang w:eastAsia="ru-RU"/>
              </w:rPr>
              <w:t xml:space="preserve"> (</w:t>
            </w:r>
            <w:proofErr w:type="spellStart"/>
            <w:r w:rsidRPr="00000893">
              <w:rPr>
                <w:rFonts w:ascii="Times New Roman" w:eastAsia="Times New Roman" w:hAnsi="Times New Roman"/>
                <w:lang w:eastAsia="ru-RU"/>
              </w:rPr>
              <w:t>Chlamydiatrachomatis</w:t>
            </w:r>
            <w:proofErr w:type="spellEnd"/>
            <w:r w:rsidRPr="00000893">
              <w:rPr>
                <w:rFonts w:ascii="Times New Roman" w:eastAsia="Times New Roman" w:hAnsi="Times New Roman"/>
                <w:lang w:eastAsia="ru-RU"/>
              </w:rPr>
              <w:t>)</w:t>
            </w:r>
          </w:p>
        </w:tc>
        <w:tc>
          <w:tcPr>
            <w:tcW w:w="1180" w:type="dxa"/>
            <w:tcBorders>
              <w:top w:val="nil"/>
              <w:left w:val="nil"/>
              <w:bottom w:val="single" w:sz="4" w:space="0" w:color="auto"/>
              <w:right w:val="single" w:sz="4" w:space="0" w:color="auto"/>
            </w:tcBorders>
            <w:shd w:val="clear" w:color="auto" w:fill="auto"/>
            <w:noWrap/>
            <w:vAlign w:val="center"/>
            <w:hideMark/>
          </w:tcPr>
          <w:p w:rsidR="005000CE" w:rsidRPr="00000893" w:rsidRDefault="005000CE" w:rsidP="006C6CE5">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224,32</w:t>
            </w:r>
          </w:p>
        </w:tc>
      </w:tr>
      <w:tr w:rsidR="005000CE" w:rsidRPr="00000893" w:rsidTr="006406AA">
        <w:trPr>
          <w:trHeight w:val="397"/>
        </w:trPr>
        <w:tc>
          <w:tcPr>
            <w:tcW w:w="2988" w:type="dxa"/>
            <w:vMerge/>
            <w:tcBorders>
              <w:top w:val="nil"/>
              <w:left w:val="single" w:sz="4" w:space="0" w:color="auto"/>
              <w:bottom w:val="single" w:sz="4" w:space="0" w:color="000000"/>
              <w:right w:val="single" w:sz="4" w:space="0" w:color="auto"/>
            </w:tcBorders>
            <w:vAlign w:val="center"/>
            <w:hideMark/>
          </w:tcPr>
          <w:p w:rsidR="005000CE" w:rsidRPr="00000893" w:rsidRDefault="005000CE" w:rsidP="006C6CE5">
            <w:pPr>
              <w:spacing w:after="0" w:line="240" w:lineRule="auto"/>
              <w:jc w:val="center"/>
              <w:rPr>
                <w:rFonts w:ascii="Times New Roman" w:eastAsia="Times New Roman" w:hAnsi="Times New Roman"/>
                <w:lang w:eastAsia="ru-RU"/>
              </w:rPr>
            </w:pPr>
          </w:p>
        </w:tc>
        <w:tc>
          <w:tcPr>
            <w:tcW w:w="6237" w:type="dxa"/>
            <w:tcBorders>
              <w:top w:val="nil"/>
              <w:left w:val="nil"/>
              <w:bottom w:val="single" w:sz="4" w:space="0" w:color="auto"/>
              <w:right w:val="single" w:sz="4" w:space="0" w:color="auto"/>
            </w:tcBorders>
            <w:shd w:val="clear" w:color="auto" w:fill="auto"/>
            <w:vAlign w:val="center"/>
            <w:hideMark/>
          </w:tcPr>
          <w:p w:rsidR="005000CE" w:rsidRPr="00000893" w:rsidRDefault="005000CE" w:rsidP="006C6CE5">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A26.21.038 Молекулярно-биологическое исследование секрета простаты на гонококк (</w:t>
            </w:r>
            <w:proofErr w:type="spellStart"/>
            <w:r w:rsidRPr="00000893">
              <w:rPr>
                <w:rFonts w:ascii="Times New Roman" w:eastAsia="Times New Roman" w:hAnsi="Times New Roman"/>
                <w:lang w:eastAsia="ru-RU"/>
              </w:rPr>
              <w:t>Neisseriagonorrhoeae</w:t>
            </w:r>
            <w:proofErr w:type="spellEnd"/>
            <w:r w:rsidRPr="00000893">
              <w:rPr>
                <w:rFonts w:ascii="Times New Roman" w:eastAsia="Times New Roman" w:hAnsi="Times New Roman"/>
                <w:lang w:eastAsia="ru-RU"/>
              </w:rPr>
              <w:t>)</w:t>
            </w:r>
          </w:p>
        </w:tc>
        <w:tc>
          <w:tcPr>
            <w:tcW w:w="1180" w:type="dxa"/>
            <w:tcBorders>
              <w:top w:val="nil"/>
              <w:left w:val="nil"/>
              <w:bottom w:val="single" w:sz="4" w:space="0" w:color="auto"/>
              <w:right w:val="single" w:sz="4" w:space="0" w:color="auto"/>
            </w:tcBorders>
            <w:shd w:val="clear" w:color="auto" w:fill="auto"/>
            <w:noWrap/>
            <w:vAlign w:val="center"/>
            <w:hideMark/>
          </w:tcPr>
          <w:p w:rsidR="005000CE" w:rsidRPr="00000893" w:rsidRDefault="005000CE" w:rsidP="006C6CE5">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224,32</w:t>
            </w:r>
          </w:p>
        </w:tc>
      </w:tr>
      <w:tr w:rsidR="005000CE" w:rsidRPr="00000893" w:rsidTr="006406AA">
        <w:trPr>
          <w:trHeight w:val="397"/>
        </w:trPr>
        <w:tc>
          <w:tcPr>
            <w:tcW w:w="2988" w:type="dxa"/>
            <w:vMerge/>
            <w:tcBorders>
              <w:top w:val="nil"/>
              <w:left w:val="single" w:sz="4" w:space="0" w:color="auto"/>
              <w:bottom w:val="single" w:sz="4" w:space="0" w:color="000000"/>
              <w:right w:val="single" w:sz="4" w:space="0" w:color="auto"/>
            </w:tcBorders>
            <w:vAlign w:val="center"/>
            <w:hideMark/>
          </w:tcPr>
          <w:p w:rsidR="005000CE" w:rsidRPr="00000893" w:rsidRDefault="005000CE" w:rsidP="006C6CE5">
            <w:pPr>
              <w:spacing w:after="0" w:line="240" w:lineRule="auto"/>
              <w:jc w:val="center"/>
              <w:rPr>
                <w:rFonts w:ascii="Times New Roman" w:eastAsia="Times New Roman" w:hAnsi="Times New Roman"/>
                <w:lang w:eastAsia="ru-RU"/>
              </w:rPr>
            </w:pPr>
          </w:p>
        </w:tc>
        <w:tc>
          <w:tcPr>
            <w:tcW w:w="6237" w:type="dxa"/>
            <w:tcBorders>
              <w:top w:val="nil"/>
              <w:left w:val="nil"/>
              <w:bottom w:val="single" w:sz="4" w:space="0" w:color="auto"/>
              <w:right w:val="single" w:sz="4" w:space="0" w:color="auto"/>
            </w:tcBorders>
            <w:shd w:val="clear" w:color="auto" w:fill="auto"/>
            <w:vAlign w:val="center"/>
            <w:hideMark/>
          </w:tcPr>
          <w:p w:rsidR="005000CE" w:rsidRPr="00000893" w:rsidRDefault="005000CE" w:rsidP="006C6CE5">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 xml:space="preserve">A26.21.040 Молекулярно-биологическое исследование секрета простаты на </w:t>
            </w:r>
            <w:proofErr w:type="spellStart"/>
            <w:r w:rsidRPr="00000893">
              <w:rPr>
                <w:rFonts w:ascii="Times New Roman" w:eastAsia="Times New Roman" w:hAnsi="Times New Roman"/>
                <w:lang w:eastAsia="ru-RU"/>
              </w:rPr>
              <w:t>трихомонасвагиналис</w:t>
            </w:r>
            <w:proofErr w:type="spellEnd"/>
            <w:r w:rsidRPr="00000893">
              <w:rPr>
                <w:rFonts w:ascii="Times New Roman" w:eastAsia="Times New Roman" w:hAnsi="Times New Roman"/>
                <w:lang w:eastAsia="ru-RU"/>
              </w:rPr>
              <w:t xml:space="preserve"> (</w:t>
            </w:r>
            <w:proofErr w:type="spellStart"/>
            <w:r w:rsidRPr="00000893">
              <w:rPr>
                <w:rFonts w:ascii="Times New Roman" w:eastAsia="Times New Roman" w:hAnsi="Times New Roman"/>
                <w:lang w:eastAsia="ru-RU"/>
              </w:rPr>
              <w:t>Trichomonasvaginalis</w:t>
            </w:r>
            <w:proofErr w:type="spellEnd"/>
            <w:r w:rsidRPr="00000893">
              <w:rPr>
                <w:rFonts w:ascii="Times New Roman" w:eastAsia="Times New Roman" w:hAnsi="Times New Roman"/>
                <w:lang w:eastAsia="ru-RU"/>
              </w:rPr>
              <w:t>)</w:t>
            </w:r>
          </w:p>
        </w:tc>
        <w:tc>
          <w:tcPr>
            <w:tcW w:w="1180" w:type="dxa"/>
            <w:tcBorders>
              <w:top w:val="nil"/>
              <w:left w:val="nil"/>
              <w:bottom w:val="single" w:sz="4" w:space="0" w:color="auto"/>
              <w:right w:val="single" w:sz="4" w:space="0" w:color="auto"/>
            </w:tcBorders>
            <w:shd w:val="clear" w:color="auto" w:fill="auto"/>
            <w:noWrap/>
            <w:vAlign w:val="center"/>
            <w:hideMark/>
          </w:tcPr>
          <w:p w:rsidR="005000CE" w:rsidRPr="00000893" w:rsidRDefault="005000CE" w:rsidP="006C6CE5">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224,32</w:t>
            </w:r>
          </w:p>
        </w:tc>
      </w:tr>
      <w:tr w:rsidR="005000CE" w:rsidRPr="00000893" w:rsidTr="006406AA">
        <w:trPr>
          <w:trHeight w:val="397"/>
        </w:trPr>
        <w:tc>
          <w:tcPr>
            <w:tcW w:w="2988" w:type="dxa"/>
            <w:vMerge/>
            <w:tcBorders>
              <w:top w:val="nil"/>
              <w:left w:val="single" w:sz="4" w:space="0" w:color="auto"/>
              <w:bottom w:val="single" w:sz="4" w:space="0" w:color="000000"/>
              <w:right w:val="single" w:sz="4" w:space="0" w:color="auto"/>
            </w:tcBorders>
            <w:vAlign w:val="center"/>
            <w:hideMark/>
          </w:tcPr>
          <w:p w:rsidR="005000CE" w:rsidRPr="00000893" w:rsidRDefault="005000CE" w:rsidP="006C6CE5">
            <w:pPr>
              <w:spacing w:after="0" w:line="240" w:lineRule="auto"/>
              <w:jc w:val="center"/>
              <w:rPr>
                <w:rFonts w:ascii="Times New Roman" w:eastAsia="Times New Roman" w:hAnsi="Times New Roman"/>
                <w:lang w:eastAsia="ru-RU"/>
              </w:rPr>
            </w:pPr>
          </w:p>
        </w:tc>
        <w:tc>
          <w:tcPr>
            <w:tcW w:w="6237" w:type="dxa"/>
            <w:tcBorders>
              <w:top w:val="nil"/>
              <w:left w:val="nil"/>
              <w:bottom w:val="single" w:sz="4" w:space="0" w:color="auto"/>
              <w:right w:val="single" w:sz="4" w:space="0" w:color="auto"/>
            </w:tcBorders>
            <w:shd w:val="clear" w:color="auto" w:fill="auto"/>
            <w:vAlign w:val="center"/>
            <w:hideMark/>
          </w:tcPr>
          <w:p w:rsidR="005000CE" w:rsidRPr="00000893" w:rsidRDefault="005000CE" w:rsidP="006C6CE5">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 xml:space="preserve">A26.21.041 Молекулярно-биологическое исследование секрета простаты на </w:t>
            </w:r>
            <w:proofErr w:type="spellStart"/>
            <w:r w:rsidRPr="00000893">
              <w:rPr>
                <w:rFonts w:ascii="Times New Roman" w:eastAsia="Times New Roman" w:hAnsi="Times New Roman"/>
                <w:lang w:eastAsia="ru-RU"/>
              </w:rPr>
              <w:t>микоплазму</w:t>
            </w:r>
            <w:proofErr w:type="spellEnd"/>
            <w:r w:rsidRPr="00000893">
              <w:rPr>
                <w:rFonts w:ascii="Times New Roman" w:eastAsia="Times New Roman" w:hAnsi="Times New Roman"/>
                <w:lang w:eastAsia="ru-RU"/>
              </w:rPr>
              <w:t xml:space="preserve"> </w:t>
            </w:r>
            <w:proofErr w:type="spellStart"/>
            <w:r w:rsidRPr="00000893">
              <w:rPr>
                <w:rFonts w:ascii="Times New Roman" w:eastAsia="Times New Roman" w:hAnsi="Times New Roman"/>
                <w:lang w:eastAsia="ru-RU"/>
              </w:rPr>
              <w:t>гениталиум</w:t>
            </w:r>
            <w:proofErr w:type="spellEnd"/>
            <w:r w:rsidRPr="00000893">
              <w:rPr>
                <w:rFonts w:ascii="Times New Roman" w:eastAsia="Times New Roman" w:hAnsi="Times New Roman"/>
                <w:lang w:eastAsia="ru-RU"/>
              </w:rPr>
              <w:t xml:space="preserve"> (</w:t>
            </w:r>
            <w:proofErr w:type="spellStart"/>
            <w:r w:rsidRPr="00000893">
              <w:rPr>
                <w:rFonts w:ascii="Times New Roman" w:eastAsia="Times New Roman" w:hAnsi="Times New Roman"/>
                <w:lang w:eastAsia="ru-RU"/>
              </w:rPr>
              <w:t>Mycoplasmagenitalium</w:t>
            </w:r>
            <w:proofErr w:type="spellEnd"/>
            <w:r w:rsidRPr="00000893">
              <w:rPr>
                <w:rFonts w:ascii="Times New Roman" w:eastAsia="Times New Roman" w:hAnsi="Times New Roman"/>
                <w:lang w:eastAsia="ru-RU"/>
              </w:rPr>
              <w:t>)</w:t>
            </w:r>
          </w:p>
        </w:tc>
        <w:tc>
          <w:tcPr>
            <w:tcW w:w="1180" w:type="dxa"/>
            <w:tcBorders>
              <w:top w:val="nil"/>
              <w:left w:val="nil"/>
              <w:bottom w:val="single" w:sz="4" w:space="0" w:color="auto"/>
              <w:right w:val="single" w:sz="4" w:space="0" w:color="auto"/>
            </w:tcBorders>
            <w:shd w:val="clear" w:color="auto" w:fill="auto"/>
            <w:noWrap/>
            <w:vAlign w:val="center"/>
            <w:hideMark/>
          </w:tcPr>
          <w:p w:rsidR="005000CE" w:rsidRPr="00000893" w:rsidRDefault="005000CE" w:rsidP="006C6CE5">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224,32</w:t>
            </w:r>
          </w:p>
        </w:tc>
      </w:tr>
      <w:tr w:rsidR="005000CE" w:rsidRPr="00000893" w:rsidTr="006406AA">
        <w:trPr>
          <w:trHeight w:val="397"/>
        </w:trPr>
        <w:tc>
          <w:tcPr>
            <w:tcW w:w="2988" w:type="dxa"/>
            <w:vMerge/>
            <w:tcBorders>
              <w:top w:val="nil"/>
              <w:left w:val="single" w:sz="4" w:space="0" w:color="auto"/>
              <w:bottom w:val="single" w:sz="4" w:space="0" w:color="000000"/>
              <w:right w:val="single" w:sz="4" w:space="0" w:color="auto"/>
            </w:tcBorders>
            <w:vAlign w:val="center"/>
            <w:hideMark/>
          </w:tcPr>
          <w:p w:rsidR="005000CE" w:rsidRPr="00000893" w:rsidRDefault="005000CE" w:rsidP="006C6CE5">
            <w:pPr>
              <w:spacing w:after="0" w:line="240" w:lineRule="auto"/>
              <w:jc w:val="center"/>
              <w:rPr>
                <w:rFonts w:ascii="Times New Roman" w:eastAsia="Times New Roman" w:hAnsi="Times New Roman"/>
                <w:lang w:eastAsia="ru-RU"/>
              </w:rPr>
            </w:pPr>
          </w:p>
        </w:tc>
        <w:tc>
          <w:tcPr>
            <w:tcW w:w="6237" w:type="dxa"/>
            <w:tcBorders>
              <w:top w:val="nil"/>
              <w:left w:val="nil"/>
              <w:bottom w:val="single" w:sz="4" w:space="0" w:color="auto"/>
              <w:right w:val="single" w:sz="4" w:space="0" w:color="auto"/>
            </w:tcBorders>
            <w:shd w:val="clear" w:color="auto" w:fill="auto"/>
            <w:vAlign w:val="center"/>
            <w:hideMark/>
          </w:tcPr>
          <w:p w:rsidR="005000CE" w:rsidRPr="00000893" w:rsidRDefault="005000CE" w:rsidP="006C6CE5">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 xml:space="preserve">A26.21.042 Молекулярно-биологическое исследование секрета простаты на </w:t>
            </w:r>
            <w:proofErr w:type="spellStart"/>
            <w:r w:rsidRPr="00000893">
              <w:rPr>
                <w:rFonts w:ascii="Times New Roman" w:eastAsia="Times New Roman" w:hAnsi="Times New Roman"/>
                <w:lang w:eastAsia="ru-RU"/>
              </w:rPr>
              <w:t>микоплазму</w:t>
            </w:r>
            <w:proofErr w:type="spellEnd"/>
            <w:r w:rsidRPr="00000893">
              <w:rPr>
                <w:rFonts w:ascii="Times New Roman" w:eastAsia="Times New Roman" w:hAnsi="Times New Roman"/>
                <w:lang w:eastAsia="ru-RU"/>
              </w:rPr>
              <w:t xml:space="preserve"> </w:t>
            </w:r>
            <w:proofErr w:type="spellStart"/>
            <w:r w:rsidRPr="00000893">
              <w:rPr>
                <w:rFonts w:ascii="Times New Roman" w:eastAsia="Times New Roman" w:hAnsi="Times New Roman"/>
                <w:lang w:eastAsia="ru-RU"/>
              </w:rPr>
              <w:t>хоминис</w:t>
            </w:r>
            <w:proofErr w:type="spellEnd"/>
            <w:r w:rsidRPr="00000893">
              <w:rPr>
                <w:rFonts w:ascii="Times New Roman" w:eastAsia="Times New Roman" w:hAnsi="Times New Roman"/>
                <w:lang w:eastAsia="ru-RU"/>
              </w:rPr>
              <w:t xml:space="preserve"> (</w:t>
            </w:r>
            <w:proofErr w:type="spellStart"/>
            <w:r w:rsidRPr="00000893">
              <w:rPr>
                <w:rFonts w:ascii="Times New Roman" w:eastAsia="Times New Roman" w:hAnsi="Times New Roman"/>
                <w:lang w:eastAsia="ru-RU"/>
              </w:rPr>
              <w:t>Mycoplasmahominis</w:t>
            </w:r>
            <w:proofErr w:type="spellEnd"/>
            <w:r w:rsidRPr="00000893">
              <w:rPr>
                <w:rFonts w:ascii="Times New Roman" w:eastAsia="Times New Roman" w:hAnsi="Times New Roman"/>
                <w:lang w:eastAsia="ru-RU"/>
              </w:rPr>
              <w:t>)</w:t>
            </w:r>
          </w:p>
        </w:tc>
        <w:tc>
          <w:tcPr>
            <w:tcW w:w="1180" w:type="dxa"/>
            <w:tcBorders>
              <w:top w:val="nil"/>
              <w:left w:val="nil"/>
              <w:bottom w:val="single" w:sz="4" w:space="0" w:color="auto"/>
              <w:right w:val="single" w:sz="4" w:space="0" w:color="auto"/>
            </w:tcBorders>
            <w:shd w:val="clear" w:color="auto" w:fill="auto"/>
            <w:noWrap/>
            <w:vAlign w:val="center"/>
            <w:hideMark/>
          </w:tcPr>
          <w:p w:rsidR="005000CE" w:rsidRPr="00000893" w:rsidRDefault="005000CE" w:rsidP="006C6CE5">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224,32</w:t>
            </w:r>
          </w:p>
        </w:tc>
      </w:tr>
      <w:tr w:rsidR="005000CE" w:rsidRPr="00000893" w:rsidTr="006406AA">
        <w:trPr>
          <w:trHeight w:val="397"/>
        </w:trPr>
        <w:tc>
          <w:tcPr>
            <w:tcW w:w="2988" w:type="dxa"/>
            <w:vMerge/>
            <w:tcBorders>
              <w:top w:val="nil"/>
              <w:left w:val="single" w:sz="4" w:space="0" w:color="auto"/>
              <w:bottom w:val="single" w:sz="4" w:space="0" w:color="000000"/>
              <w:right w:val="single" w:sz="4" w:space="0" w:color="auto"/>
            </w:tcBorders>
            <w:vAlign w:val="center"/>
            <w:hideMark/>
          </w:tcPr>
          <w:p w:rsidR="005000CE" w:rsidRPr="00000893" w:rsidRDefault="005000CE" w:rsidP="006C6CE5">
            <w:pPr>
              <w:spacing w:after="0" w:line="240" w:lineRule="auto"/>
              <w:jc w:val="center"/>
              <w:rPr>
                <w:rFonts w:ascii="Times New Roman" w:eastAsia="Times New Roman" w:hAnsi="Times New Roman"/>
                <w:lang w:eastAsia="ru-RU"/>
              </w:rPr>
            </w:pPr>
          </w:p>
        </w:tc>
        <w:tc>
          <w:tcPr>
            <w:tcW w:w="6237" w:type="dxa"/>
            <w:tcBorders>
              <w:top w:val="nil"/>
              <w:left w:val="nil"/>
              <w:bottom w:val="single" w:sz="4" w:space="0" w:color="auto"/>
              <w:right w:val="single" w:sz="4" w:space="0" w:color="auto"/>
            </w:tcBorders>
            <w:shd w:val="clear" w:color="auto" w:fill="auto"/>
            <w:vAlign w:val="center"/>
            <w:hideMark/>
          </w:tcPr>
          <w:p w:rsidR="005000CE" w:rsidRPr="00000893" w:rsidRDefault="005000CE" w:rsidP="006C6CE5">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 xml:space="preserve">A26.21.043.001 Определение ДНК </w:t>
            </w:r>
            <w:proofErr w:type="spellStart"/>
            <w:r w:rsidRPr="00000893">
              <w:rPr>
                <w:rFonts w:ascii="Times New Roman" w:eastAsia="Times New Roman" w:hAnsi="Times New Roman"/>
                <w:lang w:eastAsia="ru-RU"/>
              </w:rPr>
              <w:t>уреаплазм</w:t>
            </w:r>
            <w:proofErr w:type="spellEnd"/>
            <w:r w:rsidRPr="00000893">
              <w:rPr>
                <w:rFonts w:ascii="Times New Roman" w:eastAsia="Times New Roman" w:hAnsi="Times New Roman"/>
                <w:lang w:eastAsia="ru-RU"/>
              </w:rPr>
              <w:t xml:space="preserve"> (</w:t>
            </w:r>
            <w:proofErr w:type="spellStart"/>
            <w:r w:rsidRPr="00000893">
              <w:rPr>
                <w:rFonts w:ascii="Times New Roman" w:eastAsia="Times New Roman" w:hAnsi="Times New Roman"/>
                <w:lang w:eastAsia="ru-RU"/>
              </w:rPr>
              <w:t>Ureaplasmaspp</w:t>
            </w:r>
            <w:proofErr w:type="spellEnd"/>
            <w:r w:rsidRPr="00000893">
              <w:rPr>
                <w:rFonts w:ascii="Times New Roman" w:eastAsia="Times New Roman" w:hAnsi="Times New Roman"/>
                <w:lang w:eastAsia="ru-RU"/>
              </w:rPr>
              <w:t>.) в секрете простаты методом ПЦР</w:t>
            </w:r>
          </w:p>
        </w:tc>
        <w:tc>
          <w:tcPr>
            <w:tcW w:w="1180" w:type="dxa"/>
            <w:tcBorders>
              <w:top w:val="nil"/>
              <w:left w:val="nil"/>
              <w:bottom w:val="single" w:sz="4" w:space="0" w:color="auto"/>
              <w:right w:val="single" w:sz="4" w:space="0" w:color="auto"/>
            </w:tcBorders>
            <w:shd w:val="clear" w:color="auto" w:fill="auto"/>
            <w:noWrap/>
            <w:vAlign w:val="center"/>
            <w:hideMark/>
          </w:tcPr>
          <w:p w:rsidR="005000CE" w:rsidRPr="00000893" w:rsidRDefault="005000CE" w:rsidP="006C6CE5">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224,32</w:t>
            </w:r>
          </w:p>
        </w:tc>
      </w:tr>
      <w:tr w:rsidR="005000CE" w:rsidRPr="00000893" w:rsidTr="006406AA">
        <w:trPr>
          <w:trHeight w:val="397"/>
        </w:trPr>
        <w:tc>
          <w:tcPr>
            <w:tcW w:w="2988" w:type="dxa"/>
            <w:vMerge/>
            <w:tcBorders>
              <w:top w:val="nil"/>
              <w:left w:val="single" w:sz="4" w:space="0" w:color="auto"/>
              <w:bottom w:val="single" w:sz="4" w:space="0" w:color="000000"/>
              <w:right w:val="single" w:sz="4" w:space="0" w:color="auto"/>
            </w:tcBorders>
            <w:vAlign w:val="center"/>
            <w:hideMark/>
          </w:tcPr>
          <w:p w:rsidR="005000CE" w:rsidRPr="00000893" w:rsidRDefault="005000CE" w:rsidP="006C6CE5">
            <w:pPr>
              <w:spacing w:after="0" w:line="240" w:lineRule="auto"/>
              <w:jc w:val="center"/>
              <w:rPr>
                <w:rFonts w:ascii="Times New Roman" w:eastAsia="Times New Roman" w:hAnsi="Times New Roman"/>
                <w:lang w:eastAsia="ru-RU"/>
              </w:rPr>
            </w:pPr>
          </w:p>
        </w:tc>
        <w:tc>
          <w:tcPr>
            <w:tcW w:w="6237" w:type="dxa"/>
            <w:tcBorders>
              <w:top w:val="nil"/>
              <w:left w:val="nil"/>
              <w:bottom w:val="single" w:sz="4" w:space="0" w:color="auto"/>
              <w:right w:val="single" w:sz="4" w:space="0" w:color="auto"/>
            </w:tcBorders>
            <w:shd w:val="clear" w:color="auto" w:fill="auto"/>
            <w:vAlign w:val="center"/>
            <w:hideMark/>
          </w:tcPr>
          <w:p w:rsidR="005000CE" w:rsidRPr="00000893" w:rsidRDefault="005000CE" w:rsidP="006C6CE5">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A26.23.008.001 Определение ДНК вируса простого герпеса 1 и 2 типов (</w:t>
            </w:r>
            <w:proofErr w:type="spellStart"/>
            <w:r w:rsidRPr="00000893">
              <w:rPr>
                <w:rFonts w:ascii="Times New Roman" w:eastAsia="Times New Roman" w:hAnsi="Times New Roman"/>
                <w:lang w:eastAsia="ru-RU"/>
              </w:rPr>
              <w:t>Herpessimplexvirustypes</w:t>
            </w:r>
            <w:proofErr w:type="spellEnd"/>
            <w:r w:rsidRPr="00000893">
              <w:rPr>
                <w:rFonts w:ascii="Times New Roman" w:eastAsia="Times New Roman" w:hAnsi="Times New Roman"/>
                <w:lang w:eastAsia="ru-RU"/>
              </w:rPr>
              <w:t xml:space="preserve"> 1, 2) в спинномозговой жидкости методом ПЦР</w:t>
            </w:r>
          </w:p>
        </w:tc>
        <w:tc>
          <w:tcPr>
            <w:tcW w:w="1180" w:type="dxa"/>
            <w:tcBorders>
              <w:top w:val="nil"/>
              <w:left w:val="nil"/>
              <w:bottom w:val="single" w:sz="4" w:space="0" w:color="auto"/>
              <w:right w:val="single" w:sz="4" w:space="0" w:color="auto"/>
            </w:tcBorders>
            <w:shd w:val="clear" w:color="auto" w:fill="auto"/>
            <w:noWrap/>
            <w:vAlign w:val="center"/>
            <w:hideMark/>
          </w:tcPr>
          <w:p w:rsidR="005000CE" w:rsidRPr="00000893" w:rsidRDefault="005000CE" w:rsidP="006C6CE5">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224,32</w:t>
            </w:r>
          </w:p>
        </w:tc>
      </w:tr>
      <w:tr w:rsidR="005000CE" w:rsidRPr="00000893" w:rsidTr="006406AA">
        <w:trPr>
          <w:trHeight w:val="397"/>
        </w:trPr>
        <w:tc>
          <w:tcPr>
            <w:tcW w:w="2988" w:type="dxa"/>
            <w:vMerge/>
            <w:tcBorders>
              <w:top w:val="nil"/>
              <w:left w:val="single" w:sz="4" w:space="0" w:color="auto"/>
              <w:bottom w:val="single" w:sz="4" w:space="0" w:color="000000"/>
              <w:right w:val="single" w:sz="4" w:space="0" w:color="auto"/>
            </w:tcBorders>
            <w:vAlign w:val="center"/>
            <w:hideMark/>
          </w:tcPr>
          <w:p w:rsidR="005000CE" w:rsidRPr="00000893" w:rsidRDefault="005000CE" w:rsidP="006C6CE5">
            <w:pPr>
              <w:spacing w:after="0" w:line="240" w:lineRule="auto"/>
              <w:jc w:val="center"/>
              <w:rPr>
                <w:rFonts w:ascii="Times New Roman" w:eastAsia="Times New Roman" w:hAnsi="Times New Roman"/>
                <w:lang w:eastAsia="ru-RU"/>
              </w:rPr>
            </w:pPr>
          </w:p>
        </w:tc>
        <w:tc>
          <w:tcPr>
            <w:tcW w:w="6237" w:type="dxa"/>
            <w:tcBorders>
              <w:top w:val="nil"/>
              <w:left w:val="nil"/>
              <w:bottom w:val="single" w:sz="4" w:space="0" w:color="auto"/>
              <w:right w:val="single" w:sz="4" w:space="0" w:color="auto"/>
            </w:tcBorders>
            <w:shd w:val="clear" w:color="auto" w:fill="auto"/>
            <w:vAlign w:val="center"/>
            <w:hideMark/>
          </w:tcPr>
          <w:p w:rsidR="005000CE" w:rsidRPr="00000893" w:rsidRDefault="005000CE" w:rsidP="006C6CE5">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 xml:space="preserve">A26.26.007.001 Определение ДНК </w:t>
            </w:r>
            <w:proofErr w:type="spellStart"/>
            <w:r w:rsidRPr="00000893">
              <w:rPr>
                <w:rFonts w:ascii="Times New Roman" w:eastAsia="Times New Roman" w:hAnsi="Times New Roman"/>
                <w:lang w:eastAsia="ru-RU"/>
              </w:rPr>
              <w:t>хламидии</w:t>
            </w:r>
            <w:proofErr w:type="spellEnd"/>
            <w:r w:rsidRPr="00000893">
              <w:rPr>
                <w:rFonts w:ascii="Times New Roman" w:eastAsia="Times New Roman" w:hAnsi="Times New Roman"/>
                <w:lang w:eastAsia="ru-RU"/>
              </w:rPr>
              <w:t xml:space="preserve"> </w:t>
            </w:r>
            <w:proofErr w:type="spellStart"/>
            <w:r w:rsidRPr="00000893">
              <w:rPr>
                <w:rFonts w:ascii="Times New Roman" w:eastAsia="Times New Roman" w:hAnsi="Times New Roman"/>
                <w:lang w:eastAsia="ru-RU"/>
              </w:rPr>
              <w:t>трахоматис</w:t>
            </w:r>
            <w:proofErr w:type="spellEnd"/>
            <w:r w:rsidRPr="00000893">
              <w:rPr>
                <w:rFonts w:ascii="Times New Roman" w:eastAsia="Times New Roman" w:hAnsi="Times New Roman"/>
                <w:lang w:eastAsia="ru-RU"/>
              </w:rPr>
              <w:t xml:space="preserve"> (</w:t>
            </w:r>
            <w:proofErr w:type="spellStart"/>
            <w:r w:rsidRPr="00000893">
              <w:rPr>
                <w:rFonts w:ascii="Times New Roman" w:eastAsia="Times New Roman" w:hAnsi="Times New Roman"/>
                <w:lang w:eastAsia="ru-RU"/>
              </w:rPr>
              <w:t>Chlamydiatrachomatis</w:t>
            </w:r>
            <w:proofErr w:type="spellEnd"/>
            <w:r w:rsidRPr="00000893">
              <w:rPr>
                <w:rFonts w:ascii="Times New Roman" w:eastAsia="Times New Roman" w:hAnsi="Times New Roman"/>
                <w:lang w:eastAsia="ru-RU"/>
              </w:rPr>
              <w:t>) в отделяемом конъюнктивы методом ПЦР</w:t>
            </w:r>
          </w:p>
        </w:tc>
        <w:tc>
          <w:tcPr>
            <w:tcW w:w="1180" w:type="dxa"/>
            <w:tcBorders>
              <w:top w:val="nil"/>
              <w:left w:val="nil"/>
              <w:bottom w:val="single" w:sz="4" w:space="0" w:color="auto"/>
              <w:right w:val="single" w:sz="4" w:space="0" w:color="auto"/>
            </w:tcBorders>
            <w:shd w:val="clear" w:color="auto" w:fill="auto"/>
            <w:noWrap/>
            <w:vAlign w:val="center"/>
            <w:hideMark/>
          </w:tcPr>
          <w:p w:rsidR="005000CE" w:rsidRPr="00000893" w:rsidRDefault="005000CE" w:rsidP="006C6CE5">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224,32</w:t>
            </w:r>
          </w:p>
        </w:tc>
      </w:tr>
      <w:tr w:rsidR="005000CE" w:rsidRPr="00000893" w:rsidTr="006406AA">
        <w:trPr>
          <w:trHeight w:val="397"/>
        </w:trPr>
        <w:tc>
          <w:tcPr>
            <w:tcW w:w="2988" w:type="dxa"/>
            <w:vMerge/>
            <w:tcBorders>
              <w:top w:val="nil"/>
              <w:left w:val="single" w:sz="4" w:space="0" w:color="auto"/>
              <w:bottom w:val="single" w:sz="4" w:space="0" w:color="000000"/>
              <w:right w:val="single" w:sz="4" w:space="0" w:color="auto"/>
            </w:tcBorders>
            <w:vAlign w:val="center"/>
            <w:hideMark/>
          </w:tcPr>
          <w:p w:rsidR="005000CE" w:rsidRPr="00000893" w:rsidRDefault="005000CE" w:rsidP="006C6CE5">
            <w:pPr>
              <w:spacing w:after="0" w:line="240" w:lineRule="auto"/>
              <w:jc w:val="center"/>
              <w:rPr>
                <w:rFonts w:ascii="Times New Roman" w:eastAsia="Times New Roman" w:hAnsi="Times New Roman"/>
                <w:lang w:eastAsia="ru-RU"/>
              </w:rPr>
            </w:pPr>
          </w:p>
        </w:tc>
        <w:tc>
          <w:tcPr>
            <w:tcW w:w="6237" w:type="dxa"/>
            <w:tcBorders>
              <w:top w:val="nil"/>
              <w:left w:val="nil"/>
              <w:bottom w:val="single" w:sz="4" w:space="0" w:color="auto"/>
              <w:right w:val="single" w:sz="4" w:space="0" w:color="auto"/>
            </w:tcBorders>
            <w:shd w:val="clear" w:color="auto" w:fill="auto"/>
            <w:vAlign w:val="center"/>
            <w:hideMark/>
          </w:tcPr>
          <w:p w:rsidR="005000CE" w:rsidRPr="00000893" w:rsidRDefault="005000CE" w:rsidP="006C6CE5">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A26.26.012.001 Определение ДНК вируса простого герпеса 1 и 2 типов (</w:t>
            </w:r>
            <w:proofErr w:type="spellStart"/>
            <w:r w:rsidRPr="00000893">
              <w:rPr>
                <w:rFonts w:ascii="Times New Roman" w:eastAsia="Times New Roman" w:hAnsi="Times New Roman"/>
                <w:lang w:eastAsia="ru-RU"/>
              </w:rPr>
              <w:t>Herpessimplexvirustypes</w:t>
            </w:r>
            <w:proofErr w:type="spellEnd"/>
            <w:r w:rsidRPr="00000893">
              <w:rPr>
                <w:rFonts w:ascii="Times New Roman" w:eastAsia="Times New Roman" w:hAnsi="Times New Roman"/>
                <w:lang w:eastAsia="ru-RU"/>
              </w:rPr>
              <w:t xml:space="preserve"> 1, 2) в отделяемом конъюнктивы методом ПЦР</w:t>
            </w:r>
          </w:p>
        </w:tc>
        <w:tc>
          <w:tcPr>
            <w:tcW w:w="1180" w:type="dxa"/>
            <w:tcBorders>
              <w:top w:val="nil"/>
              <w:left w:val="nil"/>
              <w:bottom w:val="single" w:sz="4" w:space="0" w:color="auto"/>
              <w:right w:val="single" w:sz="4" w:space="0" w:color="auto"/>
            </w:tcBorders>
            <w:shd w:val="clear" w:color="auto" w:fill="auto"/>
            <w:noWrap/>
            <w:vAlign w:val="center"/>
            <w:hideMark/>
          </w:tcPr>
          <w:p w:rsidR="005000CE" w:rsidRPr="00000893" w:rsidRDefault="005000CE" w:rsidP="006C6CE5">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224,32</w:t>
            </w:r>
          </w:p>
        </w:tc>
      </w:tr>
      <w:tr w:rsidR="005000CE" w:rsidRPr="00000893" w:rsidTr="006406AA">
        <w:trPr>
          <w:trHeight w:val="397"/>
        </w:trPr>
        <w:tc>
          <w:tcPr>
            <w:tcW w:w="2988" w:type="dxa"/>
            <w:vMerge/>
            <w:tcBorders>
              <w:top w:val="nil"/>
              <w:left w:val="single" w:sz="4" w:space="0" w:color="auto"/>
              <w:bottom w:val="single" w:sz="4" w:space="0" w:color="000000"/>
              <w:right w:val="single" w:sz="4" w:space="0" w:color="auto"/>
            </w:tcBorders>
            <w:vAlign w:val="center"/>
            <w:hideMark/>
          </w:tcPr>
          <w:p w:rsidR="005000CE" w:rsidRPr="00000893" w:rsidRDefault="005000CE" w:rsidP="006C6CE5">
            <w:pPr>
              <w:spacing w:after="0" w:line="240" w:lineRule="auto"/>
              <w:jc w:val="center"/>
              <w:rPr>
                <w:rFonts w:ascii="Times New Roman" w:eastAsia="Times New Roman" w:hAnsi="Times New Roman"/>
                <w:lang w:eastAsia="ru-RU"/>
              </w:rPr>
            </w:pPr>
          </w:p>
        </w:tc>
        <w:tc>
          <w:tcPr>
            <w:tcW w:w="6237" w:type="dxa"/>
            <w:tcBorders>
              <w:top w:val="nil"/>
              <w:left w:val="nil"/>
              <w:bottom w:val="single" w:sz="4" w:space="0" w:color="auto"/>
              <w:right w:val="single" w:sz="4" w:space="0" w:color="auto"/>
            </w:tcBorders>
            <w:shd w:val="clear" w:color="auto" w:fill="auto"/>
            <w:vAlign w:val="center"/>
            <w:hideMark/>
          </w:tcPr>
          <w:p w:rsidR="005000CE" w:rsidRPr="00000893" w:rsidRDefault="005000CE" w:rsidP="006C6CE5">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 xml:space="preserve">A26.28.009.001 Определение ДНК </w:t>
            </w:r>
            <w:proofErr w:type="spellStart"/>
            <w:r w:rsidRPr="00000893">
              <w:rPr>
                <w:rFonts w:ascii="Times New Roman" w:eastAsia="Times New Roman" w:hAnsi="Times New Roman"/>
                <w:lang w:eastAsia="ru-RU"/>
              </w:rPr>
              <w:t>цитомегаловируса</w:t>
            </w:r>
            <w:proofErr w:type="spellEnd"/>
            <w:r w:rsidRPr="00000893">
              <w:rPr>
                <w:rFonts w:ascii="Times New Roman" w:eastAsia="Times New Roman" w:hAnsi="Times New Roman"/>
                <w:lang w:eastAsia="ru-RU"/>
              </w:rPr>
              <w:t xml:space="preserve"> (</w:t>
            </w:r>
            <w:proofErr w:type="spellStart"/>
            <w:r w:rsidRPr="00000893">
              <w:rPr>
                <w:rFonts w:ascii="Times New Roman" w:eastAsia="Times New Roman" w:hAnsi="Times New Roman"/>
                <w:lang w:eastAsia="ru-RU"/>
              </w:rPr>
              <w:t>Cytomegalovirus</w:t>
            </w:r>
            <w:proofErr w:type="spellEnd"/>
            <w:r w:rsidRPr="00000893">
              <w:rPr>
                <w:rFonts w:ascii="Times New Roman" w:eastAsia="Times New Roman" w:hAnsi="Times New Roman"/>
                <w:lang w:eastAsia="ru-RU"/>
              </w:rPr>
              <w:t>) в моче методом ПЦР, качественное исследование</w:t>
            </w:r>
          </w:p>
        </w:tc>
        <w:tc>
          <w:tcPr>
            <w:tcW w:w="1180" w:type="dxa"/>
            <w:tcBorders>
              <w:top w:val="nil"/>
              <w:left w:val="nil"/>
              <w:bottom w:val="single" w:sz="4" w:space="0" w:color="auto"/>
              <w:right w:val="single" w:sz="4" w:space="0" w:color="auto"/>
            </w:tcBorders>
            <w:shd w:val="clear" w:color="auto" w:fill="auto"/>
            <w:noWrap/>
            <w:vAlign w:val="center"/>
            <w:hideMark/>
          </w:tcPr>
          <w:p w:rsidR="005000CE" w:rsidRPr="00000893" w:rsidRDefault="005000CE" w:rsidP="006C6CE5">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224,32</w:t>
            </w:r>
          </w:p>
        </w:tc>
      </w:tr>
      <w:tr w:rsidR="005000CE" w:rsidRPr="00000893" w:rsidTr="006406AA">
        <w:trPr>
          <w:trHeight w:val="397"/>
        </w:trPr>
        <w:tc>
          <w:tcPr>
            <w:tcW w:w="2988" w:type="dxa"/>
            <w:vMerge/>
            <w:tcBorders>
              <w:top w:val="nil"/>
              <w:left w:val="single" w:sz="4" w:space="0" w:color="auto"/>
              <w:bottom w:val="single" w:sz="4" w:space="0" w:color="000000"/>
              <w:right w:val="single" w:sz="4" w:space="0" w:color="auto"/>
            </w:tcBorders>
            <w:vAlign w:val="center"/>
            <w:hideMark/>
          </w:tcPr>
          <w:p w:rsidR="005000CE" w:rsidRPr="00000893" w:rsidRDefault="005000CE" w:rsidP="006C6CE5">
            <w:pPr>
              <w:spacing w:after="0" w:line="240" w:lineRule="auto"/>
              <w:jc w:val="center"/>
              <w:rPr>
                <w:rFonts w:ascii="Times New Roman" w:eastAsia="Times New Roman" w:hAnsi="Times New Roman"/>
                <w:lang w:eastAsia="ru-RU"/>
              </w:rPr>
            </w:pPr>
          </w:p>
        </w:tc>
        <w:tc>
          <w:tcPr>
            <w:tcW w:w="6237" w:type="dxa"/>
            <w:tcBorders>
              <w:top w:val="nil"/>
              <w:left w:val="nil"/>
              <w:bottom w:val="single" w:sz="4" w:space="0" w:color="auto"/>
              <w:right w:val="single" w:sz="4" w:space="0" w:color="auto"/>
            </w:tcBorders>
            <w:shd w:val="clear" w:color="auto" w:fill="auto"/>
            <w:vAlign w:val="center"/>
            <w:hideMark/>
          </w:tcPr>
          <w:p w:rsidR="005000CE" w:rsidRPr="00000893" w:rsidRDefault="005000CE" w:rsidP="006C6CE5">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 xml:space="preserve">A26.28.014.001 Определение ДНК </w:t>
            </w:r>
            <w:proofErr w:type="spellStart"/>
            <w:r w:rsidRPr="00000893">
              <w:rPr>
                <w:rFonts w:ascii="Times New Roman" w:eastAsia="Times New Roman" w:hAnsi="Times New Roman"/>
                <w:lang w:eastAsia="ru-RU"/>
              </w:rPr>
              <w:t>хламидии</w:t>
            </w:r>
            <w:proofErr w:type="spellEnd"/>
            <w:r w:rsidRPr="00000893">
              <w:rPr>
                <w:rFonts w:ascii="Times New Roman" w:eastAsia="Times New Roman" w:hAnsi="Times New Roman"/>
                <w:lang w:eastAsia="ru-RU"/>
              </w:rPr>
              <w:t xml:space="preserve"> </w:t>
            </w:r>
            <w:proofErr w:type="spellStart"/>
            <w:r w:rsidRPr="00000893">
              <w:rPr>
                <w:rFonts w:ascii="Times New Roman" w:eastAsia="Times New Roman" w:hAnsi="Times New Roman"/>
                <w:lang w:eastAsia="ru-RU"/>
              </w:rPr>
              <w:t>трахоматис</w:t>
            </w:r>
            <w:proofErr w:type="spellEnd"/>
            <w:r w:rsidRPr="00000893">
              <w:rPr>
                <w:rFonts w:ascii="Times New Roman" w:eastAsia="Times New Roman" w:hAnsi="Times New Roman"/>
                <w:lang w:eastAsia="ru-RU"/>
              </w:rPr>
              <w:t xml:space="preserve"> (</w:t>
            </w:r>
            <w:proofErr w:type="spellStart"/>
            <w:r w:rsidRPr="00000893">
              <w:rPr>
                <w:rFonts w:ascii="Times New Roman" w:eastAsia="Times New Roman" w:hAnsi="Times New Roman"/>
                <w:lang w:eastAsia="ru-RU"/>
              </w:rPr>
              <w:t>Chlamydiatrachomatis</w:t>
            </w:r>
            <w:proofErr w:type="spellEnd"/>
            <w:r w:rsidRPr="00000893">
              <w:rPr>
                <w:rFonts w:ascii="Times New Roman" w:eastAsia="Times New Roman" w:hAnsi="Times New Roman"/>
                <w:lang w:eastAsia="ru-RU"/>
              </w:rPr>
              <w:t>) в моче методом ПЦР</w:t>
            </w:r>
          </w:p>
        </w:tc>
        <w:tc>
          <w:tcPr>
            <w:tcW w:w="1180" w:type="dxa"/>
            <w:tcBorders>
              <w:top w:val="nil"/>
              <w:left w:val="nil"/>
              <w:bottom w:val="single" w:sz="4" w:space="0" w:color="auto"/>
              <w:right w:val="single" w:sz="4" w:space="0" w:color="auto"/>
            </w:tcBorders>
            <w:shd w:val="clear" w:color="auto" w:fill="auto"/>
            <w:noWrap/>
            <w:vAlign w:val="center"/>
            <w:hideMark/>
          </w:tcPr>
          <w:p w:rsidR="005000CE" w:rsidRPr="00000893" w:rsidRDefault="005000CE" w:rsidP="006C6CE5">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224,32</w:t>
            </w:r>
          </w:p>
        </w:tc>
      </w:tr>
      <w:tr w:rsidR="005000CE" w:rsidRPr="00000893" w:rsidTr="006406AA">
        <w:trPr>
          <w:trHeight w:val="397"/>
        </w:trPr>
        <w:tc>
          <w:tcPr>
            <w:tcW w:w="2988" w:type="dxa"/>
            <w:vMerge/>
            <w:tcBorders>
              <w:top w:val="nil"/>
              <w:left w:val="single" w:sz="4" w:space="0" w:color="auto"/>
              <w:bottom w:val="single" w:sz="4" w:space="0" w:color="000000"/>
              <w:right w:val="single" w:sz="4" w:space="0" w:color="auto"/>
            </w:tcBorders>
            <w:vAlign w:val="center"/>
            <w:hideMark/>
          </w:tcPr>
          <w:p w:rsidR="005000CE" w:rsidRPr="00000893" w:rsidRDefault="005000CE" w:rsidP="006C6CE5">
            <w:pPr>
              <w:spacing w:after="0" w:line="240" w:lineRule="auto"/>
              <w:jc w:val="center"/>
              <w:rPr>
                <w:rFonts w:ascii="Times New Roman" w:eastAsia="Times New Roman" w:hAnsi="Times New Roman"/>
                <w:lang w:eastAsia="ru-RU"/>
              </w:rPr>
            </w:pPr>
          </w:p>
        </w:tc>
        <w:tc>
          <w:tcPr>
            <w:tcW w:w="6237" w:type="dxa"/>
            <w:tcBorders>
              <w:top w:val="nil"/>
              <w:left w:val="nil"/>
              <w:bottom w:val="single" w:sz="4" w:space="0" w:color="auto"/>
              <w:right w:val="single" w:sz="4" w:space="0" w:color="auto"/>
            </w:tcBorders>
            <w:shd w:val="clear" w:color="auto" w:fill="auto"/>
            <w:vAlign w:val="center"/>
            <w:hideMark/>
          </w:tcPr>
          <w:p w:rsidR="005000CE" w:rsidRPr="00000893" w:rsidRDefault="005000CE" w:rsidP="006C6CE5">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A26.28.015.001 Определение ДНК гонококка (</w:t>
            </w:r>
            <w:proofErr w:type="spellStart"/>
            <w:r w:rsidRPr="00000893">
              <w:rPr>
                <w:rFonts w:ascii="Times New Roman" w:eastAsia="Times New Roman" w:hAnsi="Times New Roman"/>
                <w:lang w:eastAsia="ru-RU"/>
              </w:rPr>
              <w:t>Neiseriagonorrhoeae</w:t>
            </w:r>
            <w:proofErr w:type="spellEnd"/>
            <w:r w:rsidRPr="00000893">
              <w:rPr>
                <w:rFonts w:ascii="Times New Roman" w:eastAsia="Times New Roman" w:hAnsi="Times New Roman"/>
                <w:lang w:eastAsia="ru-RU"/>
              </w:rPr>
              <w:t>) в моче методом ПЦР</w:t>
            </w:r>
          </w:p>
        </w:tc>
        <w:tc>
          <w:tcPr>
            <w:tcW w:w="1180" w:type="dxa"/>
            <w:tcBorders>
              <w:top w:val="nil"/>
              <w:left w:val="nil"/>
              <w:bottom w:val="single" w:sz="4" w:space="0" w:color="auto"/>
              <w:right w:val="single" w:sz="4" w:space="0" w:color="auto"/>
            </w:tcBorders>
            <w:shd w:val="clear" w:color="auto" w:fill="auto"/>
            <w:noWrap/>
            <w:vAlign w:val="center"/>
            <w:hideMark/>
          </w:tcPr>
          <w:p w:rsidR="005000CE" w:rsidRPr="00000893" w:rsidRDefault="005000CE" w:rsidP="006C6CE5">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224,32</w:t>
            </w:r>
          </w:p>
        </w:tc>
      </w:tr>
      <w:tr w:rsidR="005000CE" w:rsidRPr="00000893" w:rsidTr="006406AA">
        <w:trPr>
          <w:trHeight w:val="397"/>
        </w:trPr>
        <w:tc>
          <w:tcPr>
            <w:tcW w:w="2988" w:type="dxa"/>
            <w:vMerge/>
            <w:tcBorders>
              <w:top w:val="nil"/>
              <w:left w:val="single" w:sz="4" w:space="0" w:color="auto"/>
              <w:bottom w:val="single" w:sz="4" w:space="0" w:color="000000"/>
              <w:right w:val="single" w:sz="4" w:space="0" w:color="auto"/>
            </w:tcBorders>
            <w:vAlign w:val="center"/>
            <w:hideMark/>
          </w:tcPr>
          <w:p w:rsidR="005000CE" w:rsidRPr="00000893" w:rsidRDefault="005000CE" w:rsidP="006C6CE5">
            <w:pPr>
              <w:spacing w:after="0" w:line="240" w:lineRule="auto"/>
              <w:jc w:val="center"/>
              <w:rPr>
                <w:rFonts w:ascii="Times New Roman" w:eastAsia="Times New Roman" w:hAnsi="Times New Roman"/>
                <w:lang w:eastAsia="ru-RU"/>
              </w:rPr>
            </w:pPr>
          </w:p>
        </w:tc>
        <w:tc>
          <w:tcPr>
            <w:tcW w:w="6237" w:type="dxa"/>
            <w:tcBorders>
              <w:top w:val="nil"/>
              <w:left w:val="nil"/>
              <w:bottom w:val="single" w:sz="4" w:space="0" w:color="auto"/>
              <w:right w:val="single" w:sz="4" w:space="0" w:color="auto"/>
            </w:tcBorders>
            <w:shd w:val="clear" w:color="auto" w:fill="auto"/>
            <w:vAlign w:val="center"/>
            <w:hideMark/>
          </w:tcPr>
          <w:p w:rsidR="005000CE" w:rsidRPr="00000893" w:rsidRDefault="005000CE" w:rsidP="006C6CE5">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 xml:space="preserve">A26.28.016.001 Определение ДНК </w:t>
            </w:r>
            <w:proofErr w:type="spellStart"/>
            <w:r w:rsidRPr="00000893">
              <w:rPr>
                <w:rFonts w:ascii="Times New Roman" w:eastAsia="Times New Roman" w:hAnsi="Times New Roman"/>
                <w:lang w:eastAsia="ru-RU"/>
              </w:rPr>
              <w:t>трихомонасвагиналис</w:t>
            </w:r>
            <w:proofErr w:type="spellEnd"/>
            <w:r w:rsidRPr="00000893">
              <w:rPr>
                <w:rFonts w:ascii="Times New Roman" w:eastAsia="Times New Roman" w:hAnsi="Times New Roman"/>
                <w:lang w:eastAsia="ru-RU"/>
              </w:rPr>
              <w:t xml:space="preserve"> (</w:t>
            </w:r>
            <w:proofErr w:type="spellStart"/>
            <w:r w:rsidRPr="00000893">
              <w:rPr>
                <w:rFonts w:ascii="Times New Roman" w:eastAsia="Times New Roman" w:hAnsi="Times New Roman"/>
                <w:lang w:eastAsia="ru-RU"/>
              </w:rPr>
              <w:t>Trichomonasvaginalis</w:t>
            </w:r>
            <w:proofErr w:type="spellEnd"/>
            <w:r w:rsidRPr="00000893">
              <w:rPr>
                <w:rFonts w:ascii="Times New Roman" w:eastAsia="Times New Roman" w:hAnsi="Times New Roman"/>
                <w:lang w:eastAsia="ru-RU"/>
              </w:rPr>
              <w:t>) в моче методом ПЦР, качественное исследование</w:t>
            </w:r>
          </w:p>
        </w:tc>
        <w:tc>
          <w:tcPr>
            <w:tcW w:w="1180" w:type="dxa"/>
            <w:tcBorders>
              <w:top w:val="nil"/>
              <w:left w:val="nil"/>
              <w:bottom w:val="single" w:sz="4" w:space="0" w:color="auto"/>
              <w:right w:val="single" w:sz="4" w:space="0" w:color="auto"/>
            </w:tcBorders>
            <w:shd w:val="clear" w:color="auto" w:fill="auto"/>
            <w:noWrap/>
            <w:vAlign w:val="center"/>
            <w:hideMark/>
          </w:tcPr>
          <w:p w:rsidR="005000CE" w:rsidRPr="00000893" w:rsidRDefault="005000CE" w:rsidP="006C6CE5">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224,32</w:t>
            </w:r>
          </w:p>
        </w:tc>
      </w:tr>
      <w:tr w:rsidR="005000CE" w:rsidRPr="00000893" w:rsidTr="006406AA">
        <w:trPr>
          <w:trHeight w:val="397"/>
        </w:trPr>
        <w:tc>
          <w:tcPr>
            <w:tcW w:w="2988" w:type="dxa"/>
            <w:vMerge/>
            <w:tcBorders>
              <w:top w:val="nil"/>
              <w:left w:val="single" w:sz="4" w:space="0" w:color="auto"/>
              <w:bottom w:val="single" w:sz="4" w:space="0" w:color="000000"/>
              <w:right w:val="single" w:sz="4" w:space="0" w:color="auto"/>
            </w:tcBorders>
            <w:vAlign w:val="center"/>
            <w:hideMark/>
          </w:tcPr>
          <w:p w:rsidR="005000CE" w:rsidRPr="00000893" w:rsidRDefault="005000CE" w:rsidP="006C6CE5">
            <w:pPr>
              <w:spacing w:after="0" w:line="240" w:lineRule="auto"/>
              <w:jc w:val="center"/>
              <w:rPr>
                <w:rFonts w:ascii="Times New Roman" w:eastAsia="Times New Roman" w:hAnsi="Times New Roman"/>
                <w:lang w:eastAsia="ru-RU"/>
              </w:rPr>
            </w:pPr>
          </w:p>
        </w:tc>
        <w:tc>
          <w:tcPr>
            <w:tcW w:w="6237" w:type="dxa"/>
            <w:tcBorders>
              <w:top w:val="nil"/>
              <w:left w:val="nil"/>
              <w:bottom w:val="single" w:sz="4" w:space="0" w:color="auto"/>
              <w:right w:val="single" w:sz="4" w:space="0" w:color="auto"/>
            </w:tcBorders>
            <w:shd w:val="clear" w:color="auto" w:fill="auto"/>
            <w:vAlign w:val="center"/>
            <w:hideMark/>
          </w:tcPr>
          <w:p w:rsidR="005000CE" w:rsidRPr="00000893" w:rsidRDefault="005000CE" w:rsidP="006C6CE5">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 xml:space="preserve">A26.28.017 Молекулярно-биологическое исследование мочи на </w:t>
            </w:r>
            <w:proofErr w:type="spellStart"/>
            <w:r w:rsidRPr="00000893">
              <w:rPr>
                <w:rFonts w:ascii="Times New Roman" w:eastAsia="Times New Roman" w:hAnsi="Times New Roman"/>
                <w:lang w:eastAsia="ru-RU"/>
              </w:rPr>
              <w:t>микоплазму</w:t>
            </w:r>
            <w:proofErr w:type="spellEnd"/>
            <w:r w:rsidRPr="00000893">
              <w:rPr>
                <w:rFonts w:ascii="Times New Roman" w:eastAsia="Times New Roman" w:hAnsi="Times New Roman"/>
                <w:lang w:eastAsia="ru-RU"/>
              </w:rPr>
              <w:t xml:space="preserve"> </w:t>
            </w:r>
            <w:proofErr w:type="spellStart"/>
            <w:r w:rsidRPr="00000893">
              <w:rPr>
                <w:rFonts w:ascii="Times New Roman" w:eastAsia="Times New Roman" w:hAnsi="Times New Roman"/>
                <w:lang w:eastAsia="ru-RU"/>
              </w:rPr>
              <w:t>гениталиум</w:t>
            </w:r>
            <w:proofErr w:type="spellEnd"/>
            <w:r w:rsidRPr="00000893">
              <w:rPr>
                <w:rFonts w:ascii="Times New Roman" w:eastAsia="Times New Roman" w:hAnsi="Times New Roman"/>
                <w:lang w:eastAsia="ru-RU"/>
              </w:rPr>
              <w:t xml:space="preserve"> (</w:t>
            </w:r>
            <w:proofErr w:type="spellStart"/>
            <w:r w:rsidRPr="00000893">
              <w:rPr>
                <w:rFonts w:ascii="Times New Roman" w:eastAsia="Times New Roman" w:hAnsi="Times New Roman"/>
                <w:lang w:eastAsia="ru-RU"/>
              </w:rPr>
              <w:t>Mycoplasmagenitalium</w:t>
            </w:r>
            <w:proofErr w:type="spellEnd"/>
            <w:r w:rsidRPr="00000893">
              <w:rPr>
                <w:rFonts w:ascii="Times New Roman" w:eastAsia="Times New Roman" w:hAnsi="Times New Roman"/>
                <w:lang w:eastAsia="ru-RU"/>
              </w:rPr>
              <w:t>)</w:t>
            </w:r>
          </w:p>
        </w:tc>
        <w:tc>
          <w:tcPr>
            <w:tcW w:w="1180" w:type="dxa"/>
            <w:tcBorders>
              <w:top w:val="nil"/>
              <w:left w:val="nil"/>
              <w:bottom w:val="single" w:sz="4" w:space="0" w:color="auto"/>
              <w:right w:val="single" w:sz="4" w:space="0" w:color="auto"/>
            </w:tcBorders>
            <w:shd w:val="clear" w:color="auto" w:fill="auto"/>
            <w:noWrap/>
            <w:vAlign w:val="center"/>
            <w:hideMark/>
          </w:tcPr>
          <w:p w:rsidR="005000CE" w:rsidRPr="00000893" w:rsidRDefault="005000CE" w:rsidP="006C6CE5">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224,32</w:t>
            </w:r>
          </w:p>
        </w:tc>
      </w:tr>
      <w:tr w:rsidR="005000CE" w:rsidRPr="00000893" w:rsidTr="006406AA">
        <w:trPr>
          <w:trHeight w:val="397"/>
        </w:trPr>
        <w:tc>
          <w:tcPr>
            <w:tcW w:w="2988" w:type="dxa"/>
            <w:vMerge/>
            <w:tcBorders>
              <w:top w:val="nil"/>
              <w:left w:val="single" w:sz="4" w:space="0" w:color="auto"/>
              <w:bottom w:val="single" w:sz="4" w:space="0" w:color="000000"/>
              <w:right w:val="single" w:sz="4" w:space="0" w:color="auto"/>
            </w:tcBorders>
            <w:vAlign w:val="center"/>
            <w:hideMark/>
          </w:tcPr>
          <w:p w:rsidR="005000CE" w:rsidRPr="00000893" w:rsidRDefault="005000CE" w:rsidP="006C6CE5">
            <w:pPr>
              <w:spacing w:after="0" w:line="240" w:lineRule="auto"/>
              <w:jc w:val="center"/>
              <w:rPr>
                <w:rFonts w:ascii="Times New Roman" w:eastAsia="Times New Roman" w:hAnsi="Times New Roman"/>
                <w:lang w:eastAsia="ru-RU"/>
              </w:rPr>
            </w:pPr>
          </w:p>
        </w:tc>
        <w:tc>
          <w:tcPr>
            <w:tcW w:w="6237" w:type="dxa"/>
            <w:tcBorders>
              <w:top w:val="nil"/>
              <w:left w:val="nil"/>
              <w:bottom w:val="single" w:sz="4" w:space="0" w:color="auto"/>
              <w:right w:val="single" w:sz="4" w:space="0" w:color="auto"/>
            </w:tcBorders>
            <w:shd w:val="clear" w:color="auto" w:fill="auto"/>
            <w:vAlign w:val="center"/>
            <w:hideMark/>
          </w:tcPr>
          <w:p w:rsidR="005000CE" w:rsidRPr="00000893" w:rsidRDefault="005000CE" w:rsidP="006C6CE5">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 xml:space="preserve">A26.28.018.001 Определение ДНК </w:t>
            </w:r>
            <w:proofErr w:type="spellStart"/>
            <w:r w:rsidRPr="00000893">
              <w:rPr>
                <w:rFonts w:ascii="Times New Roman" w:eastAsia="Times New Roman" w:hAnsi="Times New Roman"/>
                <w:lang w:eastAsia="ru-RU"/>
              </w:rPr>
              <w:t>микоплазмы</w:t>
            </w:r>
            <w:proofErr w:type="spellEnd"/>
            <w:r w:rsidRPr="00000893">
              <w:rPr>
                <w:rFonts w:ascii="Times New Roman" w:eastAsia="Times New Roman" w:hAnsi="Times New Roman"/>
                <w:lang w:eastAsia="ru-RU"/>
              </w:rPr>
              <w:t xml:space="preserve"> </w:t>
            </w:r>
            <w:proofErr w:type="spellStart"/>
            <w:r w:rsidRPr="00000893">
              <w:rPr>
                <w:rFonts w:ascii="Times New Roman" w:eastAsia="Times New Roman" w:hAnsi="Times New Roman"/>
                <w:lang w:eastAsia="ru-RU"/>
              </w:rPr>
              <w:t>хоминис</w:t>
            </w:r>
            <w:proofErr w:type="spellEnd"/>
            <w:r w:rsidRPr="00000893">
              <w:rPr>
                <w:rFonts w:ascii="Times New Roman" w:eastAsia="Times New Roman" w:hAnsi="Times New Roman"/>
                <w:lang w:eastAsia="ru-RU"/>
              </w:rPr>
              <w:t xml:space="preserve"> (</w:t>
            </w:r>
            <w:proofErr w:type="spellStart"/>
            <w:r w:rsidRPr="00000893">
              <w:rPr>
                <w:rFonts w:ascii="Times New Roman" w:eastAsia="Times New Roman" w:hAnsi="Times New Roman"/>
                <w:lang w:eastAsia="ru-RU"/>
              </w:rPr>
              <w:t>Mycoplasmahominis</w:t>
            </w:r>
            <w:proofErr w:type="spellEnd"/>
            <w:r w:rsidRPr="00000893">
              <w:rPr>
                <w:rFonts w:ascii="Times New Roman" w:eastAsia="Times New Roman" w:hAnsi="Times New Roman"/>
                <w:lang w:eastAsia="ru-RU"/>
              </w:rPr>
              <w:t>) в моче методом ПЦР, качественное исследование</w:t>
            </w:r>
          </w:p>
        </w:tc>
        <w:tc>
          <w:tcPr>
            <w:tcW w:w="1180" w:type="dxa"/>
            <w:tcBorders>
              <w:top w:val="nil"/>
              <w:left w:val="nil"/>
              <w:bottom w:val="single" w:sz="4" w:space="0" w:color="auto"/>
              <w:right w:val="single" w:sz="4" w:space="0" w:color="auto"/>
            </w:tcBorders>
            <w:shd w:val="clear" w:color="auto" w:fill="auto"/>
            <w:noWrap/>
            <w:vAlign w:val="center"/>
            <w:hideMark/>
          </w:tcPr>
          <w:p w:rsidR="005000CE" w:rsidRPr="00000893" w:rsidRDefault="005000CE" w:rsidP="006C6CE5">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224,32</w:t>
            </w:r>
          </w:p>
        </w:tc>
      </w:tr>
      <w:tr w:rsidR="005000CE" w:rsidRPr="00000893" w:rsidTr="006406AA">
        <w:trPr>
          <w:trHeight w:val="397"/>
        </w:trPr>
        <w:tc>
          <w:tcPr>
            <w:tcW w:w="2988" w:type="dxa"/>
            <w:vMerge/>
            <w:tcBorders>
              <w:top w:val="nil"/>
              <w:left w:val="single" w:sz="4" w:space="0" w:color="auto"/>
              <w:bottom w:val="single" w:sz="4" w:space="0" w:color="000000"/>
              <w:right w:val="single" w:sz="4" w:space="0" w:color="auto"/>
            </w:tcBorders>
            <w:vAlign w:val="center"/>
            <w:hideMark/>
          </w:tcPr>
          <w:p w:rsidR="005000CE" w:rsidRPr="00000893" w:rsidRDefault="005000CE" w:rsidP="006C6CE5">
            <w:pPr>
              <w:spacing w:after="0" w:line="240" w:lineRule="auto"/>
              <w:jc w:val="center"/>
              <w:rPr>
                <w:rFonts w:ascii="Times New Roman" w:eastAsia="Times New Roman" w:hAnsi="Times New Roman"/>
                <w:lang w:eastAsia="ru-RU"/>
              </w:rPr>
            </w:pPr>
          </w:p>
        </w:tc>
        <w:tc>
          <w:tcPr>
            <w:tcW w:w="6237" w:type="dxa"/>
            <w:tcBorders>
              <w:top w:val="nil"/>
              <w:left w:val="nil"/>
              <w:bottom w:val="single" w:sz="4" w:space="0" w:color="auto"/>
              <w:right w:val="single" w:sz="4" w:space="0" w:color="auto"/>
            </w:tcBorders>
            <w:shd w:val="clear" w:color="auto" w:fill="auto"/>
            <w:vAlign w:val="center"/>
            <w:hideMark/>
          </w:tcPr>
          <w:p w:rsidR="005000CE" w:rsidRPr="00000893" w:rsidRDefault="005000CE" w:rsidP="006C6CE5">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 xml:space="preserve">A26.28.019.001 Определение ДНК </w:t>
            </w:r>
            <w:proofErr w:type="spellStart"/>
            <w:r w:rsidRPr="00000893">
              <w:rPr>
                <w:rFonts w:ascii="Times New Roman" w:eastAsia="Times New Roman" w:hAnsi="Times New Roman"/>
                <w:lang w:eastAsia="ru-RU"/>
              </w:rPr>
              <w:t>уреаплазм</w:t>
            </w:r>
            <w:proofErr w:type="spellEnd"/>
            <w:r w:rsidRPr="00000893">
              <w:rPr>
                <w:rFonts w:ascii="Times New Roman" w:eastAsia="Times New Roman" w:hAnsi="Times New Roman"/>
                <w:lang w:eastAsia="ru-RU"/>
              </w:rPr>
              <w:t xml:space="preserve"> (</w:t>
            </w:r>
            <w:proofErr w:type="spellStart"/>
            <w:r w:rsidRPr="00000893">
              <w:rPr>
                <w:rFonts w:ascii="Times New Roman" w:eastAsia="Times New Roman" w:hAnsi="Times New Roman"/>
                <w:lang w:eastAsia="ru-RU"/>
              </w:rPr>
              <w:t>Ureaplasmaspp</w:t>
            </w:r>
            <w:proofErr w:type="spellEnd"/>
            <w:r w:rsidRPr="00000893">
              <w:rPr>
                <w:rFonts w:ascii="Times New Roman" w:eastAsia="Times New Roman" w:hAnsi="Times New Roman"/>
                <w:lang w:eastAsia="ru-RU"/>
              </w:rPr>
              <w:t>.) в моче методом ПЦР, качественное исследование</w:t>
            </w:r>
          </w:p>
        </w:tc>
        <w:tc>
          <w:tcPr>
            <w:tcW w:w="1180" w:type="dxa"/>
            <w:tcBorders>
              <w:top w:val="nil"/>
              <w:left w:val="nil"/>
              <w:bottom w:val="single" w:sz="4" w:space="0" w:color="auto"/>
              <w:right w:val="single" w:sz="4" w:space="0" w:color="auto"/>
            </w:tcBorders>
            <w:shd w:val="clear" w:color="auto" w:fill="auto"/>
            <w:noWrap/>
            <w:vAlign w:val="center"/>
            <w:hideMark/>
          </w:tcPr>
          <w:p w:rsidR="005000CE" w:rsidRPr="00000893" w:rsidRDefault="005000CE" w:rsidP="006C6CE5">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224,32</w:t>
            </w:r>
          </w:p>
        </w:tc>
      </w:tr>
      <w:tr w:rsidR="005000CE" w:rsidRPr="00000893" w:rsidTr="006406AA">
        <w:trPr>
          <w:trHeight w:val="397"/>
        </w:trPr>
        <w:tc>
          <w:tcPr>
            <w:tcW w:w="2988" w:type="dxa"/>
            <w:vMerge/>
            <w:tcBorders>
              <w:top w:val="nil"/>
              <w:left w:val="single" w:sz="4" w:space="0" w:color="auto"/>
              <w:bottom w:val="single" w:sz="4" w:space="0" w:color="000000"/>
              <w:right w:val="single" w:sz="4" w:space="0" w:color="auto"/>
            </w:tcBorders>
            <w:vAlign w:val="center"/>
            <w:hideMark/>
          </w:tcPr>
          <w:p w:rsidR="005000CE" w:rsidRPr="00000893" w:rsidRDefault="005000CE" w:rsidP="006C6CE5">
            <w:pPr>
              <w:spacing w:after="0" w:line="240" w:lineRule="auto"/>
              <w:jc w:val="center"/>
              <w:rPr>
                <w:rFonts w:ascii="Times New Roman" w:eastAsia="Times New Roman" w:hAnsi="Times New Roman"/>
                <w:lang w:eastAsia="ru-RU"/>
              </w:rPr>
            </w:pPr>
          </w:p>
        </w:tc>
        <w:tc>
          <w:tcPr>
            <w:tcW w:w="6237" w:type="dxa"/>
            <w:tcBorders>
              <w:top w:val="nil"/>
              <w:left w:val="nil"/>
              <w:bottom w:val="single" w:sz="4" w:space="0" w:color="auto"/>
              <w:right w:val="single" w:sz="4" w:space="0" w:color="auto"/>
            </w:tcBorders>
            <w:shd w:val="clear" w:color="auto" w:fill="auto"/>
            <w:vAlign w:val="center"/>
            <w:hideMark/>
          </w:tcPr>
          <w:p w:rsidR="005000CE" w:rsidRPr="00000893" w:rsidRDefault="005000CE" w:rsidP="006C6CE5">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 xml:space="preserve">A26.28.019.002 Определение ДНК </w:t>
            </w:r>
            <w:proofErr w:type="spellStart"/>
            <w:r w:rsidRPr="00000893">
              <w:rPr>
                <w:rFonts w:ascii="Times New Roman" w:eastAsia="Times New Roman" w:hAnsi="Times New Roman"/>
                <w:lang w:eastAsia="ru-RU"/>
              </w:rPr>
              <w:t>уреаплазм</w:t>
            </w:r>
            <w:proofErr w:type="spellEnd"/>
            <w:r w:rsidRPr="00000893">
              <w:rPr>
                <w:rFonts w:ascii="Times New Roman" w:eastAsia="Times New Roman" w:hAnsi="Times New Roman"/>
                <w:lang w:eastAsia="ru-RU"/>
              </w:rPr>
              <w:t xml:space="preserve"> (</w:t>
            </w:r>
            <w:proofErr w:type="spellStart"/>
            <w:r w:rsidRPr="00000893">
              <w:rPr>
                <w:rFonts w:ascii="Times New Roman" w:eastAsia="Times New Roman" w:hAnsi="Times New Roman"/>
                <w:lang w:eastAsia="ru-RU"/>
              </w:rPr>
              <w:t>Ureaplasmaspp</w:t>
            </w:r>
            <w:proofErr w:type="spellEnd"/>
            <w:r w:rsidRPr="00000893">
              <w:rPr>
                <w:rFonts w:ascii="Times New Roman" w:eastAsia="Times New Roman" w:hAnsi="Times New Roman"/>
                <w:lang w:eastAsia="ru-RU"/>
              </w:rPr>
              <w:t>.) в моче методом ПЦР, количественное исследование</w:t>
            </w:r>
          </w:p>
        </w:tc>
        <w:tc>
          <w:tcPr>
            <w:tcW w:w="1180" w:type="dxa"/>
            <w:tcBorders>
              <w:top w:val="nil"/>
              <w:left w:val="nil"/>
              <w:bottom w:val="single" w:sz="4" w:space="0" w:color="auto"/>
              <w:right w:val="single" w:sz="4" w:space="0" w:color="auto"/>
            </w:tcBorders>
            <w:shd w:val="clear" w:color="auto" w:fill="auto"/>
            <w:noWrap/>
            <w:vAlign w:val="center"/>
            <w:hideMark/>
          </w:tcPr>
          <w:p w:rsidR="005000CE" w:rsidRPr="00000893" w:rsidRDefault="005000CE" w:rsidP="006C6CE5">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224,32</w:t>
            </w:r>
          </w:p>
        </w:tc>
      </w:tr>
      <w:tr w:rsidR="005000CE" w:rsidRPr="00000893" w:rsidTr="006406AA">
        <w:trPr>
          <w:trHeight w:val="397"/>
        </w:trPr>
        <w:tc>
          <w:tcPr>
            <w:tcW w:w="2988" w:type="dxa"/>
            <w:vMerge/>
            <w:tcBorders>
              <w:top w:val="nil"/>
              <w:left w:val="single" w:sz="4" w:space="0" w:color="auto"/>
              <w:bottom w:val="single" w:sz="4" w:space="0" w:color="000000"/>
              <w:right w:val="single" w:sz="4" w:space="0" w:color="auto"/>
            </w:tcBorders>
            <w:vAlign w:val="center"/>
            <w:hideMark/>
          </w:tcPr>
          <w:p w:rsidR="005000CE" w:rsidRPr="00000893" w:rsidRDefault="005000CE" w:rsidP="006C6CE5">
            <w:pPr>
              <w:spacing w:after="0" w:line="240" w:lineRule="auto"/>
              <w:jc w:val="center"/>
              <w:rPr>
                <w:rFonts w:ascii="Times New Roman" w:eastAsia="Times New Roman" w:hAnsi="Times New Roman"/>
                <w:lang w:eastAsia="ru-RU"/>
              </w:rPr>
            </w:pPr>
          </w:p>
        </w:tc>
        <w:tc>
          <w:tcPr>
            <w:tcW w:w="6237" w:type="dxa"/>
            <w:tcBorders>
              <w:top w:val="nil"/>
              <w:left w:val="nil"/>
              <w:bottom w:val="single" w:sz="4" w:space="0" w:color="auto"/>
              <w:right w:val="single" w:sz="4" w:space="0" w:color="auto"/>
            </w:tcBorders>
            <w:shd w:val="clear" w:color="auto" w:fill="auto"/>
            <w:vAlign w:val="center"/>
            <w:hideMark/>
          </w:tcPr>
          <w:p w:rsidR="005000CE" w:rsidRPr="00000893" w:rsidRDefault="005000CE" w:rsidP="006C6CE5">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A26.28.023.001 Определение ДНК вируса простого герпеса 1 и 2 типов (</w:t>
            </w:r>
            <w:proofErr w:type="spellStart"/>
            <w:r w:rsidRPr="00000893">
              <w:rPr>
                <w:rFonts w:ascii="Times New Roman" w:eastAsia="Times New Roman" w:hAnsi="Times New Roman"/>
                <w:lang w:eastAsia="ru-RU"/>
              </w:rPr>
              <w:t>Herpessimplexvirustypes</w:t>
            </w:r>
            <w:proofErr w:type="spellEnd"/>
            <w:r w:rsidRPr="00000893">
              <w:rPr>
                <w:rFonts w:ascii="Times New Roman" w:eastAsia="Times New Roman" w:hAnsi="Times New Roman"/>
                <w:lang w:eastAsia="ru-RU"/>
              </w:rPr>
              <w:t xml:space="preserve"> 1, 2) в моче методом ПЦР</w:t>
            </w:r>
          </w:p>
        </w:tc>
        <w:tc>
          <w:tcPr>
            <w:tcW w:w="1180" w:type="dxa"/>
            <w:tcBorders>
              <w:top w:val="nil"/>
              <w:left w:val="nil"/>
              <w:bottom w:val="single" w:sz="4" w:space="0" w:color="auto"/>
              <w:right w:val="single" w:sz="4" w:space="0" w:color="auto"/>
            </w:tcBorders>
            <w:shd w:val="clear" w:color="auto" w:fill="auto"/>
            <w:noWrap/>
            <w:vAlign w:val="center"/>
            <w:hideMark/>
          </w:tcPr>
          <w:p w:rsidR="005000CE" w:rsidRPr="00000893" w:rsidRDefault="005000CE" w:rsidP="006C6CE5">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224,32</w:t>
            </w:r>
          </w:p>
        </w:tc>
      </w:tr>
      <w:tr w:rsidR="005000CE" w:rsidRPr="00000893" w:rsidTr="006406AA">
        <w:trPr>
          <w:trHeight w:val="397"/>
        </w:trPr>
        <w:tc>
          <w:tcPr>
            <w:tcW w:w="2988" w:type="dxa"/>
            <w:vMerge/>
            <w:tcBorders>
              <w:top w:val="nil"/>
              <w:left w:val="single" w:sz="4" w:space="0" w:color="auto"/>
              <w:bottom w:val="single" w:sz="4" w:space="0" w:color="000000"/>
              <w:right w:val="single" w:sz="4" w:space="0" w:color="auto"/>
            </w:tcBorders>
            <w:vAlign w:val="center"/>
            <w:hideMark/>
          </w:tcPr>
          <w:p w:rsidR="005000CE" w:rsidRPr="00000893" w:rsidRDefault="005000CE" w:rsidP="006C6CE5">
            <w:pPr>
              <w:spacing w:after="0" w:line="240" w:lineRule="auto"/>
              <w:jc w:val="center"/>
              <w:rPr>
                <w:rFonts w:ascii="Times New Roman" w:eastAsia="Times New Roman" w:hAnsi="Times New Roman"/>
                <w:lang w:eastAsia="ru-RU"/>
              </w:rPr>
            </w:pPr>
          </w:p>
        </w:tc>
        <w:tc>
          <w:tcPr>
            <w:tcW w:w="6237" w:type="dxa"/>
            <w:tcBorders>
              <w:top w:val="nil"/>
              <w:left w:val="nil"/>
              <w:bottom w:val="single" w:sz="4" w:space="0" w:color="auto"/>
              <w:right w:val="single" w:sz="4" w:space="0" w:color="auto"/>
            </w:tcBorders>
            <w:shd w:val="clear" w:color="auto" w:fill="auto"/>
            <w:vAlign w:val="center"/>
            <w:hideMark/>
          </w:tcPr>
          <w:p w:rsidR="005000CE" w:rsidRPr="00000893" w:rsidRDefault="005000CE" w:rsidP="006C6CE5">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 xml:space="preserve">A26.28.024 Молекулярно-биологическое исследование мочи на </w:t>
            </w:r>
            <w:proofErr w:type="spellStart"/>
            <w:r w:rsidRPr="00000893">
              <w:rPr>
                <w:rFonts w:ascii="Times New Roman" w:eastAsia="Times New Roman" w:hAnsi="Times New Roman"/>
                <w:lang w:eastAsia="ru-RU"/>
              </w:rPr>
              <w:t>уреаплазмы</w:t>
            </w:r>
            <w:proofErr w:type="spellEnd"/>
            <w:r w:rsidRPr="00000893">
              <w:rPr>
                <w:rFonts w:ascii="Times New Roman" w:eastAsia="Times New Roman" w:hAnsi="Times New Roman"/>
                <w:lang w:eastAsia="ru-RU"/>
              </w:rPr>
              <w:t xml:space="preserve"> (</w:t>
            </w:r>
            <w:proofErr w:type="spellStart"/>
            <w:r w:rsidRPr="00000893">
              <w:rPr>
                <w:rFonts w:ascii="Times New Roman" w:eastAsia="Times New Roman" w:hAnsi="Times New Roman"/>
                <w:lang w:eastAsia="ru-RU"/>
              </w:rPr>
              <w:t>Ureaplasmaspp</w:t>
            </w:r>
            <w:proofErr w:type="spellEnd"/>
            <w:r w:rsidRPr="00000893">
              <w:rPr>
                <w:rFonts w:ascii="Times New Roman" w:eastAsia="Times New Roman" w:hAnsi="Times New Roman"/>
                <w:lang w:eastAsia="ru-RU"/>
              </w:rPr>
              <w:t>.) с уточнением вида</w:t>
            </w:r>
          </w:p>
        </w:tc>
        <w:tc>
          <w:tcPr>
            <w:tcW w:w="1180" w:type="dxa"/>
            <w:tcBorders>
              <w:top w:val="nil"/>
              <w:left w:val="nil"/>
              <w:bottom w:val="single" w:sz="4" w:space="0" w:color="auto"/>
              <w:right w:val="single" w:sz="4" w:space="0" w:color="auto"/>
            </w:tcBorders>
            <w:shd w:val="clear" w:color="auto" w:fill="auto"/>
            <w:noWrap/>
            <w:vAlign w:val="center"/>
            <w:hideMark/>
          </w:tcPr>
          <w:p w:rsidR="005000CE" w:rsidRPr="00000893" w:rsidRDefault="005000CE" w:rsidP="006C6CE5">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224,32</w:t>
            </w:r>
          </w:p>
        </w:tc>
      </w:tr>
      <w:tr w:rsidR="005000CE" w:rsidRPr="00000893" w:rsidTr="006406AA">
        <w:trPr>
          <w:trHeight w:val="397"/>
        </w:trPr>
        <w:tc>
          <w:tcPr>
            <w:tcW w:w="2988" w:type="dxa"/>
            <w:vMerge/>
            <w:tcBorders>
              <w:top w:val="nil"/>
              <w:left w:val="single" w:sz="4" w:space="0" w:color="auto"/>
              <w:bottom w:val="single" w:sz="4" w:space="0" w:color="000000"/>
              <w:right w:val="single" w:sz="4" w:space="0" w:color="auto"/>
            </w:tcBorders>
            <w:vAlign w:val="center"/>
            <w:hideMark/>
          </w:tcPr>
          <w:p w:rsidR="005000CE" w:rsidRPr="00000893" w:rsidRDefault="005000CE" w:rsidP="006C6CE5">
            <w:pPr>
              <w:spacing w:after="0" w:line="240" w:lineRule="auto"/>
              <w:jc w:val="center"/>
              <w:rPr>
                <w:rFonts w:ascii="Times New Roman" w:eastAsia="Times New Roman" w:hAnsi="Times New Roman"/>
                <w:lang w:eastAsia="ru-RU"/>
              </w:rPr>
            </w:pPr>
          </w:p>
        </w:tc>
        <w:tc>
          <w:tcPr>
            <w:tcW w:w="6237" w:type="dxa"/>
            <w:tcBorders>
              <w:top w:val="nil"/>
              <w:left w:val="nil"/>
              <w:bottom w:val="single" w:sz="4" w:space="0" w:color="auto"/>
              <w:right w:val="single" w:sz="4" w:space="0" w:color="auto"/>
            </w:tcBorders>
            <w:shd w:val="clear" w:color="auto" w:fill="auto"/>
            <w:vAlign w:val="center"/>
            <w:hideMark/>
          </w:tcPr>
          <w:p w:rsidR="005000CE" w:rsidRPr="00000893" w:rsidRDefault="005000CE" w:rsidP="006C6CE5">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 xml:space="preserve">A26.07.007.001 Определение ДНК </w:t>
            </w:r>
            <w:proofErr w:type="spellStart"/>
            <w:r w:rsidRPr="00000893">
              <w:rPr>
                <w:rFonts w:ascii="Times New Roman" w:eastAsia="Times New Roman" w:hAnsi="Times New Roman"/>
                <w:lang w:eastAsia="ru-RU"/>
              </w:rPr>
              <w:t>цитомегаловируса</w:t>
            </w:r>
            <w:proofErr w:type="spellEnd"/>
            <w:r w:rsidRPr="00000893">
              <w:rPr>
                <w:rFonts w:ascii="Times New Roman" w:eastAsia="Times New Roman" w:hAnsi="Times New Roman"/>
                <w:lang w:eastAsia="ru-RU"/>
              </w:rPr>
              <w:t xml:space="preserve"> (</w:t>
            </w:r>
            <w:proofErr w:type="spellStart"/>
            <w:r w:rsidRPr="00000893">
              <w:rPr>
                <w:rFonts w:ascii="Times New Roman" w:eastAsia="Times New Roman" w:hAnsi="Times New Roman"/>
                <w:lang w:eastAsia="ru-RU"/>
              </w:rPr>
              <w:t>Cytomegalovirus</w:t>
            </w:r>
            <w:proofErr w:type="spellEnd"/>
            <w:r w:rsidRPr="00000893">
              <w:rPr>
                <w:rFonts w:ascii="Times New Roman" w:eastAsia="Times New Roman" w:hAnsi="Times New Roman"/>
                <w:lang w:eastAsia="ru-RU"/>
              </w:rPr>
              <w:t>) методом ПЦР в слюне, качественное исследование</w:t>
            </w:r>
          </w:p>
        </w:tc>
        <w:tc>
          <w:tcPr>
            <w:tcW w:w="1180" w:type="dxa"/>
            <w:tcBorders>
              <w:top w:val="nil"/>
              <w:left w:val="nil"/>
              <w:bottom w:val="single" w:sz="4" w:space="0" w:color="auto"/>
              <w:right w:val="single" w:sz="4" w:space="0" w:color="auto"/>
            </w:tcBorders>
            <w:shd w:val="clear" w:color="auto" w:fill="auto"/>
            <w:noWrap/>
            <w:vAlign w:val="center"/>
            <w:hideMark/>
          </w:tcPr>
          <w:p w:rsidR="005000CE" w:rsidRPr="00000893" w:rsidRDefault="005000CE" w:rsidP="006C6CE5">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224,32</w:t>
            </w:r>
          </w:p>
        </w:tc>
      </w:tr>
      <w:tr w:rsidR="005000CE" w:rsidRPr="00000893" w:rsidTr="006406AA">
        <w:trPr>
          <w:trHeight w:val="397"/>
        </w:trPr>
        <w:tc>
          <w:tcPr>
            <w:tcW w:w="2988" w:type="dxa"/>
            <w:vMerge/>
            <w:tcBorders>
              <w:top w:val="nil"/>
              <w:left w:val="single" w:sz="4" w:space="0" w:color="auto"/>
              <w:bottom w:val="single" w:sz="4" w:space="0" w:color="000000"/>
              <w:right w:val="single" w:sz="4" w:space="0" w:color="auto"/>
            </w:tcBorders>
            <w:vAlign w:val="center"/>
            <w:hideMark/>
          </w:tcPr>
          <w:p w:rsidR="005000CE" w:rsidRPr="00000893" w:rsidRDefault="005000CE" w:rsidP="006C6CE5">
            <w:pPr>
              <w:spacing w:after="0" w:line="240" w:lineRule="auto"/>
              <w:jc w:val="center"/>
              <w:rPr>
                <w:rFonts w:ascii="Times New Roman" w:eastAsia="Times New Roman" w:hAnsi="Times New Roman"/>
                <w:lang w:eastAsia="ru-RU"/>
              </w:rPr>
            </w:pPr>
          </w:p>
        </w:tc>
        <w:tc>
          <w:tcPr>
            <w:tcW w:w="6237" w:type="dxa"/>
            <w:tcBorders>
              <w:top w:val="nil"/>
              <w:left w:val="nil"/>
              <w:bottom w:val="single" w:sz="4" w:space="0" w:color="auto"/>
              <w:right w:val="single" w:sz="4" w:space="0" w:color="auto"/>
            </w:tcBorders>
            <w:shd w:val="clear" w:color="auto" w:fill="auto"/>
            <w:vAlign w:val="center"/>
            <w:hideMark/>
          </w:tcPr>
          <w:p w:rsidR="005000CE" w:rsidRPr="00000893" w:rsidRDefault="005000CE" w:rsidP="006C6CE5">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A26.20.010.001 Определение ДНК вируса простого герпеса 1 и 2 типов (</w:t>
            </w:r>
            <w:proofErr w:type="spellStart"/>
            <w:r w:rsidRPr="00000893">
              <w:rPr>
                <w:rFonts w:ascii="Times New Roman" w:eastAsia="Times New Roman" w:hAnsi="Times New Roman"/>
                <w:lang w:eastAsia="ru-RU"/>
              </w:rPr>
              <w:t>Herpessimplexvirustypes</w:t>
            </w:r>
            <w:proofErr w:type="spellEnd"/>
            <w:r w:rsidRPr="00000893">
              <w:rPr>
                <w:rFonts w:ascii="Times New Roman" w:eastAsia="Times New Roman" w:hAnsi="Times New Roman"/>
                <w:lang w:eastAsia="ru-RU"/>
              </w:rPr>
              <w:t xml:space="preserve"> 1, 2) в отделяемом из цервикального канала</w:t>
            </w:r>
          </w:p>
        </w:tc>
        <w:tc>
          <w:tcPr>
            <w:tcW w:w="1180" w:type="dxa"/>
            <w:tcBorders>
              <w:top w:val="nil"/>
              <w:left w:val="nil"/>
              <w:bottom w:val="single" w:sz="4" w:space="0" w:color="auto"/>
              <w:right w:val="single" w:sz="4" w:space="0" w:color="auto"/>
            </w:tcBorders>
            <w:shd w:val="clear" w:color="auto" w:fill="auto"/>
            <w:noWrap/>
            <w:vAlign w:val="center"/>
            <w:hideMark/>
          </w:tcPr>
          <w:p w:rsidR="005000CE" w:rsidRPr="00000893" w:rsidRDefault="005000CE" w:rsidP="006C6CE5">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224,32</w:t>
            </w:r>
          </w:p>
        </w:tc>
      </w:tr>
      <w:tr w:rsidR="005000CE" w:rsidRPr="00000893" w:rsidTr="006406AA">
        <w:trPr>
          <w:trHeight w:val="397"/>
        </w:trPr>
        <w:tc>
          <w:tcPr>
            <w:tcW w:w="2988" w:type="dxa"/>
            <w:vMerge/>
            <w:tcBorders>
              <w:top w:val="nil"/>
              <w:left w:val="single" w:sz="4" w:space="0" w:color="auto"/>
              <w:bottom w:val="single" w:sz="4" w:space="0" w:color="000000"/>
              <w:right w:val="single" w:sz="4" w:space="0" w:color="auto"/>
            </w:tcBorders>
            <w:vAlign w:val="center"/>
            <w:hideMark/>
          </w:tcPr>
          <w:p w:rsidR="005000CE" w:rsidRPr="00000893" w:rsidRDefault="005000CE" w:rsidP="006C6CE5">
            <w:pPr>
              <w:spacing w:after="0" w:line="240" w:lineRule="auto"/>
              <w:jc w:val="center"/>
              <w:rPr>
                <w:rFonts w:ascii="Times New Roman" w:eastAsia="Times New Roman" w:hAnsi="Times New Roman"/>
                <w:lang w:eastAsia="ru-RU"/>
              </w:rPr>
            </w:pPr>
          </w:p>
        </w:tc>
        <w:tc>
          <w:tcPr>
            <w:tcW w:w="6237" w:type="dxa"/>
            <w:tcBorders>
              <w:top w:val="nil"/>
              <w:left w:val="nil"/>
              <w:bottom w:val="single" w:sz="4" w:space="0" w:color="auto"/>
              <w:right w:val="single" w:sz="4" w:space="0" w:color="auto"/>
            </w:tcBorders>
            <w:shd w:val="clear" w:color="auto" w:fill="auto"/>
            <w:vAlign w:val="center"/>
            <w:hideMark/>
          </w:tcPr>
          <w:p w:rsidR="005000CE" w:rsidRPr="00000893" w:rsidRDefault="005000CE" w:rsidP="006C6CE5">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 xml:space="preserve">A26.20.011.001 Определение ДНК </w:t>
            </w:r>
            <w:proofErr w:type="spellStart"/>
            <w:r w:rsidRPr="00000893">
              <w:rPr>
                <w:rFonts w:ascii="Times New Roman" w:eastAsia="Times New Roman" w:hAnsi="Times New Roman"/>
                <w:lang w:eastAsia="ru-RU"/>
              </w:rPr>
              <w:t>цитомегаловируса</w:t>
            </w:r>
            <w:proofErr w:type="spellEnd"/>
            <w:r w:rsidRPr="00000893">
              <w:rPr>
                <w:rFonts w:ascii="Times New Roman" w:eastAsia="Times New Roman" w:hAnsi="Times New Roman"/>
                <w:lang w:eastAsia="ru-RU"/>
              </w:rPr>
              <w:t xml:space="preserve"> (</w:t>
            </w:r>
            <w:proofErr w:type="spellStart"/>
            <w:r w:rsidRPr="00000893">
              <w:rPr>
                <w:rFonts w:ascii="Times New Roman" w:eastAsia="Times New Roman" w:hAnsi="Times New Roman"/>
                <w:lang w:eastAsia="ru-RU"/>
              </w:rPr>
              <w:t>Cytomegalovirus</w:t>
            </w:r>
            <w:proofErr w:type="spellEnd"/>
            <w:r w:rsidRPr="00000893">
              <w:rPr>
                <w:rFonts w:ascii="Times New Roman" w:eastAsia="Times New Roman" w:hAnsi="Times New Roman"/>
                <w:lang w:eastAsia="ru-RU"/>
              </w:rPr>
              <w:t>) в отделяемом из цервикального канала методом ПЦР, качественное исследование</w:t>
            </w:r>
          </w:p>
        </w:tc>
        <w:tc>
          <w:tcPr>
            <w:tcW w:w="1180" w:type="dxa"/>
            <w:tcBorders>
              <w:top w:val="nil"/>
              <w:left w:val="nil"/>
              <w:bottom w:val="single" w:sz="4" w:space="0" w:color="auto"/>
              <w:right w:val="single" w:sz="4" w:space="0" w:color="auto"/>
            </w:tcBorders>
            <w:shd w:val="clear" w:color="auto" w:fill="auto"/>
            <w:noWrap/>
            <w:vAlign w:val="center"/>
            <w:hideMark/>
          </w:tcPr>
          <w:p w:rsidR="005000CE" w:rsidRPr="00000893" w:rsidRDefault="005000CE" w:rsidP="006C6CE5">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224,32</w:t>
            </w:r>
          </w:p>
        </w:tc>
      </w:tr>
      <w:tr w:rsidR="005000CE" w:rsidRPr="00000893" w:rsidTr="006406AA">
        <w:trPr>
          <w:trHeight w:val="397"/>
        </w:trPr>
        <w:tc>
          <w:tcPr>
            <w:tcW w:w="2988" w:type="dxa"/>
            <w:vMerge/>
            <w:tcBorders>
              <w:top w:val="nil"/>
              <w:left w:val="single" w:sz="4" w:space="0" w:color="auto"/>
              <w:bottom w:val="single" w:sz="4" w:space="0" w:color="000000"/>
              <w:right w:val="single" w:sz="4" w:space="0" w:color="auto"/>
            </w:tcBorders>
            <w:vAlign w:val="center"/>
            <w:hideMark/>
          </w:tcPr>
          <w:p w:rsidR="005000CE" w:rsidRPr="00000893" w:rsidRDefault="005000CE" w:rsidP="006C6CE5">
            <w:pPr>
              <w:spacing w:after="0" w:line="240" w:lineRule="auto"/>
              <w:jc w:val="center"/>
              <w:rPr>
                <w:rFonts w:ascii="Times New Roman" w:eastAsia="Times New Roman" w:hAnsi="Times New Roman"/>
                <w:lang w:eastAsia="ru-RU"/>
              </w:rPr>
            </w:pPr>
          </w:p>
        </w:tc>
        <w:tc>
          <w:tcPr>
            <w:tcW w:w="6237" w:type="dxa"/>
            <w:tcBorders>
              <w:top w:val="nil"/>
              <w:left w:val="nil"/>
              <w:bottom w:val="single" w:sz="4" w:space="0" w:color="auto"/>
              <w:right w:val="single" w:sz="4" w:space="0" w:color="auto"/>
            </w:tcBorders>
            <w:shd w:val="clear" w:color="auto" w:fill="auto"/>
            <w:vAlign w:val="center"/>
            <w:hideMark/>
          </w:tcPr>
          <w:p w:rsidR="005000CE" w:rsidRPr="00000893" w:rsidRDefault="005000CE" w:rsidP="006C6CE5">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A26.20.013.001 Определение ДНК вируса простого герпеса 1 и 2 типов (</w:t>
            </w:r>
            <w:proofErr w:type="spellStart"/>
            <w:r w:rsidRPr="00000893">
              <w:rPr>
                <w:rFonts w:ascii="Times New Roman" w:eastAsia="Times New Roman" w:hAnsi="Times New Roman"/>
                <w:lang w:eastAsia="ru-RU"/>
              </w:rPr>
              <w:t>Herpessimplexvirustypes</w:t>
            </w:r>
            <w:proofErr w:type="spellEnd"/>
            <w:r w:rsidRPr="00000893">
              <w:rPr>
                <w:rFonts w:ascii="Times New Roman" w:eastAsia="Times New Roman" w:hAnsi="Times New Roman"/>
                <w:lang w:eastAsia="ru-RU"/>
              </w:rPr>
              <w:t xml:space="preserve"> 1, 2) в отделяемом из влагалища методом ПЦР</w:t>
            </w:r>
          </w:p>
        </w:tc>
        <w:tc>
          <w:tcPr>
            <w:tcW w:w="1180" w:type="dxa"/>
            <w:tcBorders>
              <w:top w:val="nil"/>
              <w:left w:val="nil"/>
              <w:bottom w:val="single" w:sz="4" w:space="0" w:color="auto"/>
              <w:right w:val="single" w:sz="4" w:space="0" w:color="auto"/>
            </w:tcBorders>
            <w:shd w:val="clear" w:color="auto" w:fill="auto"/>
            <w:noWrap/>
            <w:vAlign w:val="center"/>
            <w:hideMark/>
          </w:tcPr>
          <w:p w:rsidR="005000CE" w:rsidRPr="00000893" w:rsidRDefault="005000CE" w:rsidP="006C6CE5">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224,32</w:t>
            </w:r>
          </w:p>
        </w:tc>
      </w:tr>
      <w:tr w:rsidR="005000CE" w:rsidRPr="00000893" w:rsidTr="006406AA">
        <w:trPr>
          <w:trHeight w:val="397"/>
        </w:trPr>
        <w:tc>
          <w:tcPr>
            <w:tcW w:w="2988" w:type="dxa"/>
            <w:vMerge/>
            <w:tcBorders>
              <w:top w:val="nil"/>
              <w:left w:val="single" w:sz="4" w:space="0" w:color="auto"/>
              <w:bottom w:val="single" w:sz="4" w:space="0" w:color="000000"/>
              <w:right w:val="single" w:sz="4" w:space="0" w:color="auto"/>
            </w:tcBorders>
            <w:vAlign w:val="center"/>
            <w:hideMark/>
          </w:tcPr>
          <w:p w:rsidR="005000CE" w:rsidRPr="00000893" w:rsidRDefault="005000CE" w:rsidP="006C6CE5">
            <w:pPr>
              <w:spacing w:after="0" w:line="240" w:lineRule="auto"/>
              <w:jc w:val="center"/>
              <w:rPr>
                <w:rFonts w:ascii="Times New Roman" w:eastAsia="Times New Roman" w:hAnsi="Times New Roman"/>
                <w:lang w:eastAsia="ru-RU"/>
              </w:rPr>
            </w:pPr>
          </w:p>
        </w:tc>
        <w:tc>
          <w:tcPr>
            <w:tcW w:w="6237" w:type="dxa"/>
            <w:tcBorders>
              <w:top w:val="nil"/>
              <w:left w:val="nil"/>
              <w:bottom w:val="single" w:sz="4" w:space="0" w:color="auto"/>
              <w:right w:val="single" w:sz="4" w:space="0" w:color="auto"/>
            </w:tcBorders>
            <w:shd w:val="clear" w:color="auto" w:fill="auto"/>
            <w:vAlign w:val="center"/>
            <w:hideMark/>
          </w:tcPr>
          <w:p w:rsidR="005000CE" w:rsidRPr="00000893" w:rsidRDefault="005000CE" w:rsidP="006C6CE5">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 xml:space="preserve">A26.20.014.001 Определение ДНК </w:t>
            </w:r>
            <w:proofErr w:type="spellStart"/>
            <w:r w:rsidRPr="00000893">
              <w:rPr>
                <w:rFonts w:ascii="Times New Roman" w:eastAsia="Times New Roman" w:hAnsi="Times New Roman"/>
                <w:lang w:eastAsia="ru-RU"/>
              </w:rPr>
              <w:t>цитомегаловируса</w:t>
            </w:r>
            <w:proofErr w:type="spellEnd"/>
            <w:r w:rsidRPr="00000893">
              <w:rPr>
                <w:rFonts w:ascii="Times New Roman" w:eastAsia="Times New Roman" w:hAnsi="Times New Roman"/>
                <w:lang w:eastAsia="ru-RU"/>
              </w:rPr>
              <w:t xml:space="preserve"> (</w:t>
            </w:r>
            <w:proofErr w:type="spellStart"/>
            <w:r w:rsidRPr="00000893">
              <w:rPr>
                <w:rFonts w:ascii="Times New Roman" w:eastAsia="Times New Roman" w:hAnsi="Times New Roman"/>
                <w:lang w:eastAsia="ru-RU"/>
              </w:rPr>
              <w:t>Cytomegalovirus</w:t>
            </w:r>
            <w:proofErr w:type="spellEnd"/>
            <w:r w:rsidRPr="00000893">
              <w:rPr>
                <w:rFonts w:ascii="Times New Roman" w:eastAsia="Times New Roman" w:hAnsi="Times New Roman"/>
                <w:lang w:eastAsia="ru-RU"/>
              </w:rPr>
              <w:t>) в отделяемом из влагалища методом ПЦР, качественное исследование</w:t>
            </w:r>
          </w:p>
        </w:tc>
        <w:tc>
          <w:tcPr>
            <w:tcW w:w="1180" w:type="dxa"/>
            <w:tcBorders>
              <w:top w:val="nil"/>
              <w:left w:val="nil"/>
              <w:bottom w:val="single" w:sz="4" w:space="0" w:color="auto"/>
              <w:right w:val="single" w:sz="4" w:space="0" w:color="auto"/>
            </w:tcBorders>
            <w:shd w:val="clear" w:color="auto" w:fill="auto"/>
            <w:noWrap/>
            <w:vAlign w:val="center"/>
            <w:hideMark/>
          </w:tcPr>
          <w:p w:rsidR="005000CE" w:rsidRPr="00000893" w:rsidRDefault="005000CE" w:rsidP="006C6CE5">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224,32</w:t>
            </w:r>
          </w:p>
        </w:tc>
      </w:tr>
      <w:tr w:rsidR="005000CE" w:rsidRPr="00000893" w:rsidTr="006406AA">
        <w:trPr>
          <w:trHeight w:val="397"/>
        </w:trPr>
        <w:tc>
          <w:tcPr>
            <w:tcW w:w="2988" w:type="dxa"/>
            <w:vMerge/>
            <w:tcBorders>
              <w:top w:val="nil"/>
              <w:left w:val="single" w:sz="4" w:space="0" w:color="auto"/>
              <w:bottom w:val="single" w:sz="4" w:space="0" w:color="000000"/>
              <w:right w:val="single" w:sz="4" w:space="0" w:color="auto"/>
            </w:tcBorders>
            <w:vAlign w:val="center"/>
            <w:hideMark/>
          </w:tcPr>
          <w:p w:rsidR="005000CE" w:rsidRPr="00000893" w:rsidRDefault="005000CE" w:rsidP="006C6CE5">
            <w:pPr>
              <w:spacing w:after="0" w:line="240" w:lineRule="auto"/>
              <w:jc w:val="center"/>
              <w:rPr>
                <w:rFonts w:ascii="Times New Roman" w:eastAsia="Times New Roman" w:hAnsi="Times New Roman"/>
                <w:lang w:eastAsia="ru-RU"/>
              </w:rPr>
            </w:pPr>
          </w:p>
        </w:tc>
        <w:tc>
          <w:tcPr>
            <w:tcW w:w="6237" w:type="dxa"/>
            <w:tcBorders>
              <w:top w:val="nil"/>
              <w:left w:val="nil"/>
              <w:bottom w:val="single" w:sz="4" w:space="0" w:color="auto"/>
              <w:right w:val="single" w:sz="4" w:space="0" w:color="auto"/>
            </w:tcBorders>
            <w:shd w:val="clear" w:color="auto" w:fill="auto"/>
            <w:vAlign w:val="center"/>
            <w:hideMark/>
          </w:tcPr>
          <w:p w:rsidR="005000CE" w:rsidRPr="00000893" w:rsidRDefault="005000CE" w:rsidP="006C6CE5">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 xml:space="preserve">A26.20.020 Молекулярно-биологическое исследование отделяемого слизистых оболочек женских половых органов на </w:t>
            </w:r>
            <w:proofErr w:type="spellStart"/>
            <w:r w:rsidRPr="00000893">
              <w:rPr>
                <w:rFonts w:ascii="Times New Roman" w:eastAsia="Times New Roman" w:hAnsi="Times New Roman"/>
                <w:lang w:eastAsia="ru-RU"/>
              </w:rPr>
              <w:t>хламидию</w:t>
            </w:r>
            <w:proofErr w:type="spellEnd"/>
            <w:r w:rsidRPr="00000893">
              <w:rPr>
                <w:rFonts w:ascii="Times New Roman" w:eastAsia="Times New Roman" w:hAnsi="Times New Roman"/>
                <w:lang w:eastAsia="ru-RU"/>
              </w:rPr>
              <w:t xml:space="preserve"> </w:t>
            </w:r>
            <w:proofErr w:type="spellStart"/>
            <w:r w:rsidRPr="00000893">
              <w:rPr>
                <w:rFonts w:ascii="Times New Roman" w:eastAsia="Times New Roman" w:hAnsi="Times New Roman"/>
                <w:lang w:eastAsia="ru-RU"/>
              </w:rPr>
              <w:t>трахоматис</w:t>
            </w:r>
            <w:proofErr w:type="spellEnd"/>
            <w:r w:rsidRPr="00000893">
              <w:rPr>
                <w:rFonts w:ascii="Times New Roman" w:eastAsia="Times New Roman" w:hAnsi="Times New Roman"/>
                <w:lang w:eastAsia="ru-RU"/>
              </w:rPr>
              <w:t xml:space="preserve"> (</w:t>
            </w:r>
            <w:proofErr w:type="spellStart"/>
            <w:r w:rsidRPr="00000893">
              <w:rPr>
                <w:rFonts w:ascii="Times New Roman" w:eastAsia="Times New Roman" w:hAnsi="Times New Roman"/>
                <w:lang w:eastAsia="ru-RU"/>
              </w:rPr>
              <w:t>Chlamydiatrachomatis</w:t>
            </w:r>
            <w:proofErr w:type="spellEnd"/>
            <w:r w:rsidRPr="00000893">
              <w:rPr>
                <w:rFonts w:ascii="Times New Roman" w:eastAsia="Times New Roman" w:hAnsi="Times New Roman"/>
                <w:lang w:eastAsia="ru-RU"/>
              </w:rPr>
              <w:t>)</w:t>
            </w:r>
          </w:p>
        </w:tc>
        <w:tc>
          <w:tcPr>
            <w:tcW w:w="1180" w:type="dxa"/>
            <w:tcBorders>
              <w:top w:val="nil"/>
              <w:left w:val="nil"/>
              <w:bottom w:val="single" w:sz="4" w:space="0" w:color="auto"/>
              <w:right w:val="single" w:sz="4" w:space="0" w:color="auto"/>
            </w:tcBorders>
            <w:shd w:val="clear" w:color="auto" w:fill="auto"/>
            <w:noWrap/>
            <w:vAlign w:val="center"/>
            <w:hideMark/>
          </w:tcPr>
          <w:p w:rsidR="005000CE" w:rsidRPr="00000893" w:rsidRDefault="005000CE" w:rsidP="006C6CE5">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224,32</w:t>
            </w:r>
          </w:p>
        </w:tc>
      </w:tr>
      <w:tr w:rsidR="005000CE" w:rsidRPr="00000893" w:rsidTr="006406AA">
        <w:trPr>
          <w:trHeight w:val="397"/>
        </w:trPr>
        <w:tc>
          <w:tcPr>
            <w:tcW w:w="2988" w:type="dxa"/>
            <w:vMerge/>
            <w:tcBorders>
              <w:top w:val="nil"/>
              <w:left w:val="single" w:sz="4" w:space="0" w:color="auto"/>
              <w:bottom w:val="single" w:sz="4" w:space="0" w:color="000000"/>
              <w:right w:val="single" w:sz="4" w:space="0" w:color="auto"/>
            </w:tcBorders>
            <w:vAlign w:val="center"/>
            <w:hideMark/>
          </w:tcPr>
          <w:p w:rsidR="005000CE" w:rsidRPr="00000893" w:rsidRDefault="005000CE" w:rsidP="006C6CE5">
            <w:pPr>
              <w:spacing w:after="0" w:line="240" w:lineRule="auto"/>
              <w:jc w:val="center"/>
              <w:rPr>
                <w:rFonts w:ascii="Times New Roman" w:eastAsia="Times New Roman" w:hAnsi="Times New Roman"/>
                <w:lang w:eastAsia="ru-RU"/>
              </w:rPr>
            </w:pPr>
          </w:p>
        </w:tc>
        <w:tc>
          <w:tcPr>
            <w:tcW w:w="6237" w:type="dxa"/>
            <w:tcBorders>
              <w:top w:val="nil"/>
              <w:left w:val="nil"/>
              <w:bottom w:val="single" w:sz="4" w:space="0" w:color="auto"/>
              <w:right w:val="single" w:sz="4" w:space="0" w:color="auto"/>
            </w:tcBorders>
            <w:shd w:val="clear" w:color="auto" w:fill="auto"/>
            <w:vAlign w:val="center"/>
            <w:hideMark/>
          </w:tcPr>
          <w:p w:rsidR="005000CE" w:rsidRPr="00000893" w:rsidRDefault="005000CE" w:rsidP="006C6CE5">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A26.20.022 Молекулярно-биологическое исследование отделяемого слизистых оболочек женских половых органов на гонококк (</w:t>
            </w:r>
            <w:proofErr w:type="spellStart"/>
            <w:r w:rsidRPr="00000893">
              <w:rPr>
                <w:rFonts w:ascii="Times New Roman" w:eastAsia="Times New Roman" w:hAnsi="Times New Roman"/>
                <w:lang w:eastAsia="ru-RU"/>
              </w:rPr>
              <w:t>Neisseriagonorrhoeae</w:t>
            </w:r>
            <w:proofErr w:type="spellEnd"/>
            <w:r w:rsidRPr="00000893">
              <w:rPr>
                <w:rFonts w:ascii="Times New Roman" w:eastAsia="Times New Roman" w:hAnsi="Times New Roman"/>
                <w:lang w:eastAsia="ru-RU"/>
              </w:rPr>
              <w:t>)</w:t>
            </w:r>
          </w:p>
        </w:tc>
        <w:tc>
          <w:tcPr>
            <w:tcW w:w="1180" w:type="dxa"/>
            <w:tcBorders>
              <w:top w:val="nil"/>
              <w:left w:val="nil"/>
              <w:bottom w:val="single" w:sz="4" w:space="0" w:color="auto"/>
              <w:right w:val="single" w:sz="4" w:space="0" w:color="auto"/>
            </w:tcBorders>
            <w:shd w:val="clear" w:color="auto" w:fill="auto"/>
            <w:noWrap/>
            <w:vAlign w:val="center"/>
            <w:hideMark/>
          </w:tcPr>
          <w:p w:rsidR="005000CE" w:rsidRPr="00000893" w:rsidRDefault="005000CE" w:rsidP="006C6CE5">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224,32</w:t>
            </w:r>
          </w:p>
        </w:tc>
      </w:tr>
      <w:tr w:rsidR="005000CE" w:rsidRPr="00000893" w:rsidTr="006406AA">
        <w:trPr>
          <w:trHeight w:val="397"/>
        </w:trPr>
        <w:tc>
          <w:tcPr>
            <w:tcW w:w="2988" w:type="dxa"/>
            <w:vMerge/>
            <w:tcBorders>
              <w:top w:val="nil"/>
              <w:left w:val="single" w:sz="4" w:space="0" w:color="auto"/>
              <w:bottom w:val="single" w:sz="4" w:space="0" w:color="000000"/>
              <w:right w:val="single" w:sz="4" w:space="0" w:color="auto"/>
            </w:tcBorders>
            <w:vAlign w:val="center"/>
            <w:hideMark/>
          </w:tcPr>
          <w:p w:rsidR="005000CE" w:rsidRPr="00000893" w:rsidRDefault="005000CE" w:rsidP="006C6CE5">
            <w:pPr>
              <w:spacing w:after="0" w:line="240" w:lineRule="auto"/>
              <w:jc w:val="center"/>
              <w:rPr>
                <w:rFonts w:ascii="Times New Roman" w:eastAsia="Times New Roman" w:hAnsi="Times New Roman"/>
                <w:lang w:eastAsia="ru-RU"/>
              </w:rPr>
            </w:pPr>
          </w:p>
        </w:tc>
        <w:tc>
          <w:tcPr>
            <w:tcW w:w="6237" w:type="dxa"/>
            <w:tcBorders>
              <w:top w:val="nil"/>
              <w:left w:val="nil"/>
              <w:bottom w:val="single" w:sz="4" w:space="0" w:color="auto"/>
              <w:right w:val="single" w:sz="4" w:space="0" w:color="auto"/>
            </w:tcBorders>
            <w:shd w:val="clear" w:color="auto" w:fill="auto"/>
            <w:vAlign w:val="center"/>
            <w:hideMark/>
          </w:tcPr>
          <w:p w:rsidR="005000CE" w:rsidRPr="00000893" w:rsidRDefault="005000CE" w:rsidP="006C6CE5">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 xml:space="preserve">A26.20.026.001 Определение ДНК </w:t>
            </w:r>
            <w:proofErr w:type="spellStart"/>
            <w:r w:rsidRPr="00000893">
              <w:rPr>
                <w:rFonts w:ascii="Times New Roman" w:eastAsia="Times New Roman" w:hAnsi="Times New Roman"/>
                <w:lang w:eastAsia="ru-RU"/>
              </w:rPr>
              <w:t>трихомонасвагиналис</w:t>
            </w:r>
            <w:proofErr w:type="spellEnd"/>
            <w:r w:rsidRPr="00000893">
              <w:rPr>
                <w:rFonts w:ascii="Times New Roman" w:eastAsia="Times New Roman" w:hAnsi="Times New Roman"/>
                <w:lang w:eastAsia="ru-RU"/>
              </w:rPr>
              <w:t xml:space="preserve"> (</w:t>
            </w:r>
            <w:proofErr w:type="spellStart"/>
            <w:r w:rsidRPr="00000893">
              <w:rPr>
                <w:rFonts w:ascii="Times New Roman" w:eastAsia="Times New Roman" w:hAnsi="Times New Roman"/>
                <w:lang w:eastAsia="ru-RU"/>
              </w:rPr>
              <w:t>Trichomonasvaginalis</w:t>
            </w:r>
            <w:proofErr w:type="spellEnd"/>
            <w:r w:rsidRPr="00000893">
              <w:rPr>
                <w:rFonts w:ascii="Times New Roman" w:eastAsia="Times New Roman" w:hAnsi="Times New Roman"/>
                <w:lang w:eastAsia="ru-RU"/>
              </w:rPr>
              <w:t>) в отделяемом слизистых оболочек женских половых органов методом ПЦР</w:t>
            </w:r>
          </w:p>
        </w:tc>
        <w:tc>
          <w:tcPr>
            <w:tcW w:w="1180" w:type="dxa"/>
            <w:tcBorders>
              <w:top w:val="nil"/>
              <w:left w:val="nil"/>
              <w:bottom w:val="single" w:sz="4" w:space="0" w:color="auto"/>
              <w:right w:val="single" w:sz="4" w:space="0" w:color="auto"/>
            </w:tcBorders>
            <w:shd w:val="clear" w:color="auto" w:fill="auto"/>
            <w:noWrap/>
            <w:vAlign w:val="center"/>
            <w:hideMark/>
          </w:tcPr>
          <w:p w:rsidR="005000CE" w:rsidRPr="00000893" w:rsidRDefault="005000CE" w:rsidP="006C6CE5">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224,32</w:t>
            </w:r>
          </w:p>
        </w:tc>
      </w:tr>
      <w:tr w:rsidR="005000CE" w:rsidRPr="00000893" w:rsidTr="006406AA">
        <w:trPr>
          <w:trHeight w:val="397"/>
        </w:trPr>
        <w:tc>
          <w:tcPr>
            <w:tcW w:w="2988" w:type="dxa"/>
            <w:vMerge/>
            <w:tcBorders>
              <w:top w:val="nil"/>
              <w:left w:val="single" w:sz="4" w:space="0" w:color="auto"/>
              <w:bottom w:val="single" w:sz="4" w:space="0" w:color="000000"/>
              <w:right w:val="single" w:sz="4" w:space="0" w:color="auto"/>
            </w:tcBorders>
            <w:vAlign w:val="center"/>
            <w:hideMark/>
          </w:tcPr>
          <w:p w:rsidR="005000CE" w:rsidRPr="00000893" w:rsidRDefault="005000CE" w:rsidP="006C6CE5">
            <w:pPr>
              <w:spacing w:after="0" w:line="240" w:lineRule="auto"/>
              <w:jc w:val="center"/>
              <w:rPr>
                <w:rFonts w:ascii="Times New Roman" w:eastAsia="Times New Roman" w:hAnsi="Times New Roman"/>
                <w:lang w:eastAsia="ru-RU"/>
              </w:rPr>
            </w:pPr>
          </w:p>
        </w:tc>
        <w:tc>
          <w:tcPr>
            <w:tcW w:w="6237" w:type="dxa"/>
            <w:tcBorders>
              <w:top w:val="nil"/>
              <w:left w:val="nil"/>
              <w:bottom w:val="single" w:sz="4" w:space="0" w:color="auto"/>
              <w:right w:val="single" w:sz="4" w:space="0" w:color="auto"/>
            </w:tcBorders>
            <w:shd w:val="clear" w:color="auto" w:fill="auto"/>
            <w:vAlign w:val="center"/>
            <w:hideMark/>
          </w:tcPr>
          <w:p w:rsidR="005000CE" w:rsidRPr="00000893" w:rsidRDefault="005000CE" w:rsidP="006C6CE5">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 xml:space="preserve">A26.20.027 Молекулярно-биологическое исследование отделяемого слизистых оболочек женских половых органов на </w:t>
            </w:r>
            <w:proofErr w:type="spellStart"/>
            <w:r w:rsidRPr="00000893">
              <w:rPr>
                <w:rFonts w:ascii="Times New Roman" w:eastAsia="Times New Roman" w:hAnsi="Times New Roman"/>
                <w:lang w:eastAsia="ru-RU"/>
              </w:rPr>
              <w:t>микоплазму</w:t>
            </w:r>
            <w:proofErr w:type="spellEnd"/>
            <w:r w:rsidRPr="00000893">
              <w:rPr>
                <w:rFonts w:ascii="Times New Roman" w:eastAsia="Times New Roman" w:hAnsi="Times New Roman"/>
                <w:lang w:eastAsia="ru-RU"/>
              </w:rPr>
              <w:t xml:space="preserve"> </w:t>
            </w:r>
            <w:proofErr w:type="spellStart"/>
            <w:r w:rsidRPr="00000893">
              <w:rPr>
                <w:rFonts w:ascii="Times New Roman" w:eastAsia="Times New Roman" w:hAnsi="Times New Roman"/>
                <w:lang w:eastAsia="ru-RU"/>
              </w:rPr>
              <w:t>гениталиум</w:t>
            </w:r>
            <w:proofErr w:type="spellEnd"/>
            <w:r w:rsidRPr="00000893">
              <w:rPr>
                <w:rFonts w:ascii="Times New Roman" w:eastAsia="Times New Roman" w:hAnsi="Times New Roman"/>
                <w:lang w:eastAsia="ru-RU"/>
              </w:rPr>
              <w:t xml:space="preserve"> (</w:t>
            </w:r>
            <w:proofErr w:type="spellStart"/>
            <w:r w:rsidRPr="00000893">
              <w:rPr>
                <w:rFonts w:ascii="Times New Roman" w:eastAsia="Times New Roman" w:hAnsi="Times New Roman"/>
                <w:lang w:eastAsia="ru-RU"/>
              </w:rPr>
              <w:t>Mycoplasmagenitalium</w:t>
            </w:r>
            <w:proofErr w:type="spellEnd"/>
            <w:r w:rsidRPr="00000893">
              <w:rPr>
                <w:rFonts w:ascii="Times New Roman" w:eastAsia="Times New Roman" w:hAnsi="Times New Roman"/>
                <w:lang w:eastAsia="ru-RU"/>
              </w:rPr>
              <w:t>)</w:t>
            </w:r>
          </w:p>
        </w:tc>
        <w:tc>
          <w:tcPr>
            <w:tcW w:w="1180" w:type="dxa"/>
            <w:tcBorders>
              <w:top w:val="nil"/>
              <w:left w:val="nil"/>
              <w:bottom w:val="single" w:sz="4" w:space="0" w:color="auto"/>
              <w:right w:val="single" w:sz="4" w:space="0" w:color="auto"/>
            </w:tcBorders>
            <w:shd w:val="clear" w:color="auto" w:fill="auto"/>
            <w:noWrap/>
            <w:vAlign w:val="center"/>
            <w:hideMark/>
          </w:tcPr>
          <w:p w:rsidR="005000CE" w:rsidRPr="00000893" w:rsidRDefault="005000CE" w:rsidP="006C6CE5">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224,32</w:t>
            </w:r>
          </w:p>
        </w:tc>
      </w:tr>
      <w:tr w:rsidR="005000CE" w:rsidRPr="00000893" w:rsidTr="006406AA">
        <w:trPr>
          <w:trHeight w:val="397"/>
        </w:trPr>
        <w:tc>
          <w:tcPr>
            <w:tcW w:w="2988" w:type="dxa"/>
            <w:vMerge/>
            <w:tcBorders>
              <w:top w:val="nil"/>
              <w:left w:val="single" w:sz="4" w:space="0" w:color="auto"/>
              <w:bottom w:val="single" w:sz="4" w:space="0" w:color="000000"/>
              <w:right w:val="single" w:sz="4" w:space="0" w:color="auto"/>
            </w:tcBorders>
            <w:vAlign w:val="center"/>
            <w:hideMark/>
          </w:tcPr>
          <w:p w:rsidR="005000CE" w:rsidRPr="00000893" w:rsidRDefault="005000CE" w:rsidP="006C6CE5">
            <w:pPr>
              <w:spacing w:after="0" w:line="240" w:lineRule="auto"/>
              <w:jc w:val="center"/>
              <w:rPr>
                <w:rFonts w:ascii="Times New Roman" w:eastAsia="Times New Roman" w:hAnsi="Times New Roman"/>
                <w:lang w:eastAsia="ru-RU"/>
              </w:rPr>
            </w:pPr>
          </w:p>
        </w:tc>
        <w:tc>
          <w:tcPr>
            <w:tcW w:w="6237" w:type="dxa"/>
            <w:tcBorders>
              <w:top w:val="nil"/>
              <w:left w:val="nil"/>
              <w:bottom w:val="single" w:sz="4" w:space="0" w:color="auto"/>
              <w:right w:val="single" w:sz="4" w:space="0" w:color="auto"/>
            </w:tcBorders>
            <w:shd w:val="clear" w:color="auto" w:fill="auto"/>
            <w:vAlign w:val="center"/>
            <w:hideMark/>
          </w:tcPr>
          <w:p w:rsidR="005000CE" w:rsidRPr="00000893" w:rsidRDefault="005000CE" w:rsidP="006C6CE5">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B03.016.11 Исследование на TORCH - инфекции</w:t>
            </w:r>
          </w:p>
        </w:tc>
        <w:tc>
          <w:tcPr>
            <w:tcW w:w="1180" w:type="dxa"/>
            <w:tcBorders>
              <w:top w:val="nil"/>
              <w:left w:val="nil"/>
              <w:bottom w:val="single" w:sz="4" w:space="0" w:color="auto"/>
              <w:right w:val="single" w:sz="4" w:space="0" w:color="auto"/>
            </w:tcBorders>
            <w:shd w:val="clear" w:color="auto" w:fill="auto"/>
            <w:noWrap/>
            <w:vAlign w:val="center"/>
            <w:hideMark/>
          </w:tcPr>
          <w:p w:rsidR="005000CE" w:rsidRPr="00000893" w:rsidRDefault="005000CE" w:rsidP="006C6CE5">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333,75</w:t>
            </w:r>
          </w:p>
        </w:tc>
      </w:tr>
      <w:tr w:rsidR="005000CE" w:rsidRPr="00000893" w:rsidTr="006406AA">
        <w:trPr>
          <w:trHeight w:val="397"/>
        </w:trPr>
        <w:tc>
          <w:tcPr>
            <w:tcW w:w="2988" w:type="dxa"/>
            <w:vMerge/>
            <w:tcBorders>
              <w:top w:val="nil"/>
              <w:left w:val="single" w:sz="4" w:space="0" w:color="auto"/>
              <w:bottom w:val="single" w:sz="4" w:space="0" w:color="000000"/>
              <w:right w:val="single" w:sz="4" w:space="0" w:color="auto"/>
            </w:tcBorders>
            <w:vAlign w:val="center"/>
            <w:hideMark/>
          </w:tcPr>
          <w:p w:rsidR="005000CE" w:rsidRPr="00000893" w:rsidRDefault="005000CE" w:rsidP="006C6CE5">
            <w:pPr>
              <w:spacing w:after="0" w:line="240" w:lineRule="auto"/>
              <w:jc w:val="center"/>
              <w:rPr>
                <w:rFonts w:ascii="Times New Roman" w:eastAsia="Times New Roman" w:hAnsi="Times New Roman"/>
                <w:lang w:eastAsia="ru-RU"/>
              </w:rPr>
            </w:pPr>
          </w:p>
        </w:tc>
        <w:tc>
          <w:tcPr>
            <w:tcW w:w="6237" w:type="dxa"/>
            <w:tcBorders>
              <w:top w:val="nil"/>
              <w:left w:val="nil"/>
              <w:bottom w:val="single" w:sz="4" w:space="0" w:color="auto"/>
              <w:right w:val="single" w:sz="4" w:space="0" w:color="auto"/>
            </w:tcBorders>
            <w:shd w:val="clear" w:color="auto" w:fill="auto"/>
            <w:vAlign w:val="center"/>
            <w:hideMark/>
          </w:tcPr>
          <w:p w:rsidR="005000CE" w:rsidRPr="00000893" w:rsidRDefault="005000CE" w:rsidP="006C6CE5">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B03.016.12 Исследование на гепатиты В и С</w:t>
            </w:r>
          </w:p>
        </w:tc>
        <w:tc>
          <w:tcPr>
            <w:tcW w:w="1180" w:type="dxa"/>
            <w:tcBorders>
              <w:top w:val="nil"/>
              <w:left w:val="nil"/>
              <w:bottom w:val="single" w:sz="4" w:space="0" w:color="auto"/>
              <w:right w:val="single" w:sz="4" w:space="0" w:color="auto"/>
            </w:tcBorders>
            <w:shd w:val="clear" w:color="auto" w:fill="auto"/>
            <w:noWrap/>
            <w:vAlign w:val="center"/>
            <w:hideMark/>
          </w:tcPr>
          <w:p w:rsidR="005000CE" w:rsidRPr="00000893" w:rsidRDefault="005000CE" w:rsidP="006C6CE5">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156,26</w:t>
            </w:r>
          </w:p>
        </w:tc>
      </w:tr>
      <w:tr w:rsidR="005000CE" w:rsidRPr="00000893" w:rsidTr="006406AA">
        <w:trPr>
          <w:trHeight w:val="397"/>
        </w:trPr>
        <w:tc>
          <w:tcPr>
            <w:tcW w:w="2988" w:type="dxa"/>
            <w:vMerge/>
            <w:tcBorders>
              <w:top w:val="nil"/>
              <w:left w:val="single" w:sz="4" w:space="0" w:color="auto"/>
              <w:bottom w:val="single" w:sz="4" w:space="0" w:color="000000"/>
              <w:right w:val="single" w:sz="4" w:space="0" w:color="auto"/>
            </w:tcBorders>
            <w:vAlign w:val="center"/>
            <w:hideMark/>
          </w:tcPr>
          <w:p w:rsidR="005000CE" w:rsidRPr="00000893" w:rsidRDefault="005000CE" w:rsidP="006C6CE5">
            <w:pPr>
              <w:spacing w:after="0" w:line="240" w:lineRule="auto"/>
              <w:jc w:val="center"/>
              <w:rPr>
                <w:rFonts w:ascii="Times New Roman" w:eastAsia="Times New Roman" w:hAnsi="Times New Roman"/>
                <w:lang w:eastAsia="ru-RU"/>
              </w:rPr>
            </w:pPr>
          </w:p>
        </w:tc>
        <w:tc>
          <w:tcPr>
            <w:tcW w:w="6237" w:type="dxa"/>
            <w:tcBorders>
              <w:top w:val="nil"/>
              <w:left w:val="nil"/>
              <w:bottom w:val="single" w:sz="4" w:space="0" w:color="auto"/>
              <w:right w:val="single" w:sz="4" w:space="0" w:color="auto"/>
            </w:tcBorders>
            <w:shd w:val="clear" w:color="auto" w:fill="auto"/>
            <w:vAlign w:val="center"/>
            <w:hideMark/>
          </w:tcPr>
          <w:p w:rsidR="005000CE" w:rsidRPr="00000893" w:rsidRDefault="005000CE" w:rsidP="006C6CE5">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A05.30.018 Дистанционное предоставление заключения (описание, интерпретация) по данным выполненного исследования 1 группы (ультразвуковая, эндоскопическая, функциональная, патологоанатомическое исследование)</w:t>
            </w:r>
          </w:p>
        </w:tc>
        <w:tc>
          <w:tcPr>
            <w:tcW w:w="1180" w:type="dxa"/>
            <w:tcBorders>
              <w:top w:val="nil"/>
              <w:left w:val="nil"/>
              <w:bottom w:val="single" w:sz="4" w:space="0" w:color="auto"/>
              <w:right w:val="single" w:sz="4" w:space="0" w:color="auto"/>
            </w:tcBorders>
            <w:shd w:val="clear" w:color="auto" w:fill="auto"/>
            <w:noWrap/>
            <w:vAlign w:val="center"/>
            <w:hideMark/>
          </w:tcPr>
          <w:p w:rsidR="005000CE" w:rsidRPr="00000893" w:rsidRDefault="005000CE" w:rsidP="006C6CE5">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371,28</w:t>
            </w:r>
          </w:p>
        </w:tc>
      </w:tr>
      <w:tr w:rsidR="005000CE" w:rsidRPr="00000893" w:rsidTr="006406AA">
        <w:trPr>
          <w:trHeight w:val="397"/>
        </w:trPr>
        <w:tc>
          <w:tcPr>
            <w:tcW w:w="2988" w:type="dxa"/>
            <w:vMerge/>
            <w:tcBorders>
              <w:top w:val="nil"/>
              <w:left w:val="single" w:sz="4" w:space="0" w:color="auto"/>
              <w:bottom w:val="single" w:sz="4" w:space="0" w:color="000000"/>
              <w:right w:val="single" w:sz="4" w:space="0" w:color="auto"/>
            </w:tcBorders>
            <w:vAlign w:val="center"/>
            <w:hideMark/>
          </w:tcPr>
          <w:p w:rsidR="005000CE" w:rsidRPr="00000893" w:rsidRDefault="005000CE" w:rsidP="006C6CE5">
            <w:pPr>
              <w:spacing w:after="0" w:line="240" w:lineRule="auto"/>
              <w:jc w:val="center"/>
              <w:rPr>
                <w:rFonts w:ascii="Times New Roman" w:eastAsia="Times New Roman" w:hAnsi="Times New Roman"/>
                <w:lang w:eastAsia="ru-RU"/>
              </w:rPr>
            </w:pPr>
          </w:p>
        </w:tc>
        <w:tc>
          <w:tcPr>
            <w:tcW w:w="6237" w:type="dxa"/>
            <w:tcBorders>
              <w:top w:val="nil"/>
              <w:left w:val="nil"/>
              <w:bottom w:val="single" w:sz="4" w:space="0" w:color="auto"/>
              <w:right w:val="single" w:sz="4" w:space="0" w:color="auto"/>
            </w:tcBorders>
            <w:shd w:val="clear" w:color="auto" w:fill="auto"/>
            <w:vAlign w:val="center"/>
            <w:hideMark/>
          </w:tcPr>
          <w:p w:rsidR="005000CE" w:rsidRPr="00000893" w:rsidRDefault="005000CE" w:rsidP="006C6CE5">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 xml:space="preserve">A06.30.022 Дистанционное предоставление заключения (описание, интерпретация) по данным выполненного исследования 2 группы (рентгенодиагностика, КТ, МРТ, ПЭТ, </w:t>
            </w:r>
            <w:proofErr w:type="spellStart"/>
            <w:r w:rsidRPr="00000893">
              <w:rPr>
                <w:rFonts w:ascii="Times New Roman" w:eastAsia="Times New Roman" w:hAnsi="Times New Roman"/>
                <w:lang w:eastAsia="ru-RU"/>
              </w:rPr>
              <w:t>радионуклидная</w:t>
            </w:r>
            <w:proofErr w:type="spellEnd"/>
            <w:r w:rsidRPr="00000893">
              <w:rPr>
                <w:rFonts w:ascii="Times New Roman" w:eastAsia="Times New Roman" w:hAnsi="Times New Roman"/>
                <w:lang w:eastAsia="ru-RU"/>
              </w:rPr>
              <w:t xml:space="preserve"> диагностика)</w:t>
            </w:r>
          </w:p>
        </w:tc>
        <w:tc>
          <w:tcPr>
            <w:tcW w:w="1180" w:type="dxa"/>
            <w:tcBorders>
              <w:top w:val="nil"/>
              <w:left w:val="nil"/>
              <w:bottom w:val="single" w:sz="4" w:space="0" w:color="auto"/>
              <w:right w:val="single" w:sz="4" w:space="0" w:color="auto"/>
            </w:tcBorders>
            <w:shd w:val="clear" w:color="auto" w:fill="auto"/>
            <w:noWrap/>
            <w:vAlign w:val="center"/>
            <w:hideMark/>
          </w:tcPr>
          <w:p w:rsidR="005000CE" w:rsidRPr="00000893" w:rsidRDefault="005000CE" w:rsidP="006C6CE5">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413,16</w:t>
            </w:r>
          </w:p>
        </w:tc>
      </w:tr>
      <w:tr w:rsidR="005000CE" w:rsidRPr="00000893" w:rsidTr="006406AA">
        <w:trPr>
          <w:trHeight w:val="397"/>
        </w:trPr>
        <w:tc>
          <w:tcPr>
            <w:tcW w:w="2988" w:type="dxa"/>
            <w:vMerge/>
            <w:tcBorders>
              <w:top w:val="nil"/>
              <w:left w:val="single" w:sz="4" w:space="0" w:color="auto"/>
              <w:bottom w:val="single" w:sz="4" w:space="0" w:color="000000"/>
              <w:right w:val="single" w:sz="4" w:space="0" w:color="auto"/>
            </w:tcBorders>
            <w:vAlign w:val="center"/>
            <w:hideMark/>
          </w:tcPr>
          <w:p w:rsidR="005000CE" w:rsidRPr="00000893" w:rsidRDefault="005000CE" w:rsidP="006C6CE5">
            <w:pPr>
              <w:spacing w:after="0" w:line="240" w:lineRule="auto"/>
              <w:jc w:val="center"/>
              <w:rPr>
                <w:rFonts w:ascii="Times New Roman" w:eastAsia="Times New Roman" w:hAnsi="Times New Roman"/>
                <w:lang w:eastAsia="ru-RU"/>
              </w:rPr>
            </w:pPr>
          </w:p>
        </w:tc>
        <w:tc>
          <w:tcPr>
            <w:tcW w:w="6237" w:type="dxa"/>
            <w:tcBorders>
              <w:top w:val="nil"/>
              <w:left w:val="nil"/>
              <w:bottom w:val="single" w:sz="4" w:space="0" w:color="auto"/>
              <w:right w:val="single" w:sz="4" w:space="0" w:color="auto"/>
            </w:tcBorders>
            <w:shd w:val="clear" w:color="auto" w:fill="auto"/>
            <w:vAlign w:val="center"/>
            <w:hideMark/>
          </w:tcPr>
          <w:p w:rsidR="005000CE" w:rsidRPr="00000893" w:rsidRDefault="005000CE" w:rsidP="006C6CE5">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B01.070.011.001 Дистанционная консультация в режиме реального времени</w:t>
            </w:r>
          </w:p>
        </w:tc>
        <w:tc>
          <w:tcPr>
            <w:tcW w:w="1180" w:type="dxa"/>
            <w:tcBorders>
              <w:top w:val="nil"/>
              <w:left w:val="nil"/>
              <w:bottom w:val="single" w:sz="4" w:space="0" w:color="auto"/>
              <w:right w:val="single" w:sz="4" w:space="0" w:color="auto"/>
            </w:tcBorders>
            <w:shd w:val="clear" w:color="auto" w:fill="auto"/>
            <w:noWrap/>
            <w:vAlign w:val="center"/>
            <w:hideMark/>
          </w:tcPr>
          <w:p w:rsidR="005000CE" w:rsidRPr="00000893" w:rsidRDefault="005000CE" w:rsidP="006C6CE5">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821,23</w:t>
            </w:r>
          </w:p>
        </w:tc>
      </w:tr>
      <w:tr w:rsidR="005000CE" w:rsidRPr="00000893" w:rsidTr="006406AA">
        <w:trPr>
          <w:trHeight w:val="397"/>
        </w:trPr>
        <w:tc>
          <w:tcPr>
            <w:tcW w:w="2988" w:type="dxa"/>
            <w:vMerge/>
            <w:tcBorders>
              <w:top w:val="nil"/>
              <w:left w:val="single" w:sz="4" w:space="0" w:color="auto"/>
              <w:bottom w:val="single" w:sz="4" w:space="0" w:color="000000"/>
              <w:right w:val="single" w:sz="4" w:space="0" w:color="auto"/>
            </w:tcBorders>
            <w:vAlign w:val="center"/>
            <w:hideMark/>
          </w:tcPr>
          <w:p w:rsidR="005000CE" w:rsidRPr="00000893" w:rsidRDefault="005000CE" w:rsidP="006C6CE5">
            <w:pPr>
              <w:spacing w:after="0" w:line="240" w:lineRule="auto"/>
              <w:jc w:val="center"/>
              <w:rPr>
                <w:rFonts w:ascii="Times New Roman" w:eastAsia="Times New Roman" w:hAnsi="Times New Roman"/>
                <w:lang w:eastAsia="ru-RU"/>
              </w:rPr>
            </w:pPr>
          </w:p>
        </w:tc>
        <w:tc>
          <w:tcPr>
            <w:tcW w:w="6237" w:type="dxa"/>
            <w:tcBorders>
              <w:top w:val="nil"/>
              <w:left w:val="nil"/>
              <w:bottom w:val="single" w:sz="4" w:space="0" w:color="auto"/>
              <w:right w:val="single" w:sz="4" w:space="0" w:color="auto"/>
            </w:tcBorders>
            <w:shd w:val="clear" w:color="auto" w:fill="auto"/>
            <w:vAlign w:val="center"/>
            <w:hideMark/>
          </w:tcPr>
          <w:p w:rsidR="005000CE" w:rsidRPr="00000893" w:rsidRDefault="005000CE" w:rsidP="006C6CE5">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B01.070.011.002 Дистанционная консультация в режиме отсроченной консультации</w:t>
            </w:r>
          </w:p>
        </w:tc>
        <w:tc>
          <w:tcPr>
            <w:tcW w:w="1180" w:type="dxa"/>
            <w:tcBorders>
              <w:top w:val="nil"/>
              <w:left w:val="nil"/>
              <w:bottom w:val="single" w:sz="4" w:space="0" w:color="auto"/>
              <w:right w:val="single" w:sz="4" w:space="0" w:color="auto"/>
            </w:tcBorders>
            <w:shd w:val="clear" w:color="auto" w:fill="auto"/>
            <w:noWrap/>
            <w:vAlign w:val="center"/>
            <w:hideMark/>
          </w:tcPr>
          <w:p w:rsidR="005000CE" w:rsidRPr="00000893" w:rsidRDefault="005000CE" w:rsidP="006C6CE5">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757,52</w:t>
            </w:r>
          </w:p>
        </w:tc>
      </w:tr>
      <w:tr w:rsidR="005000CE" w:rsidRPr="00000893" w:rsidTr="006406AA">
        <w:trPr>
          <w:trHeight w:val="397"/>
        </w:trPr>
        <w:tc>
          <w:tcPr>
            <w:tcW w:w="2988" w:type="dxa"/>
            <w:vMerge/>
            <w:tcBorders>
              <w:top w:val="nil"/>
              <w:left w:val="single" w:sz="4" w:space="0" w:color="auto"/>
              <w:bottom w:val="single" w:sz="4" w:space="0" w:color="000000"/>
              <w:right w:val="single" w:sz="4" w:space="0" w:color="auto"/>
            </w:tcBorders>
            <w:vAlign w:val="center"/>
            <w:hideMark/>
          </w:tcPr>
          <w:p w:rsidR="005000CE" w:rsidRPr="00000893" w:rsidRDefault="005000CE" w:rsidP="006C6CE5">
            <w:pPr>
              <w:spacing w:after="0" w:line="240" w:lineRule="auto"/>
              <w:jc w:val="center"/>
              <w:rPr>
                <w:rFonts w:ascii="Times New Roman" w:eastAsia="Times New Roman" w:hAnsi="Times New Roman"/>
                <w:lang w:eastAsia="ru-RU"/>
              </w:rPr>
            </w:pPr>
          </w:p>
        </w:tc>
        <w:tc>
          <w:tcPr>
            <w:tcW w:w="6237" w:type="dxa"/>
            <w:tcBorders>
              <w:top w:val="nil"/>
              <w:left w:val="nil"/>
              <w:bottom w:val="single" w:sz="4" w:space="0" w:color="auto"/>
              <w:right w:val="single" w:sz="4" w:space="0" w:color="auto"/>
            </w:tcBorders>
            <w:shd w:val="clear" w:color="auto" w:fill="auto"/>
            <w:vAlign w:val="center"/>
            <w:hideMark/>
          </w:tcPr>
          <w:p w:rsidR="005000CE" w:rsidRPr="00000893" w:rsidRDefault="005000CE" w:rsidP="006C6CE5">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B01.070.011.003 Дистанционный консилиум (с участием 2-3 специалистов)</w:t>
            </w:r>
          </w:p>
        </w:tc>
        <w:tc>
          <w:tcPr>
            <w:tcW w:w="1180" w:type="dxa"/>
            <w:tcBorders>
              <w:top w:val="nil"/>
              <w:left w:val="nil"/>
              <w:bottom w:val="single" w:sz="4" w:space="0" w:color="auto"/>
              <w:right w:val="single" w:sz="4" w:space="0" w:color="auto"/>
            </w:tcBorders>
            <w:shd w:val="clear" w:color="auto" w:fill="auto"/>
            <w:noWrap/>
            <w:vAlign w:val="center"/>
            <w:hideMark/>
          </w:tcPr>
          <w:p w:rsidR="005000CE" w:rsidRPr="00000893" w:rsidRDefault="005000CE" w:rsidP="006C6CE5">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950,00</w:t>
            </w:r>
          </w:p>
        </w:tc>
      </w:tr>
      <w:tr w:rsidR="0081501D" w:rsidRPr="00000893" w:rsidTr="006406AA">
        <w:trPr>
          <w:trHeight w:val="397"/>
        </w:trPr>
        <w:tc>
          <w:tcPr>
            <w:tcW w:w="2988" w:type="dxa"/>
            <w:vMerge/>
            <w:tcBorders>
              <w:top w:val="nil"/>
              <w:left w:val="single" w:sz="4" w:space="0" w:color="auto"/>
              <w:bottom w:val="single" w:sz="4" w:space="0" w:color="000000"/>
              <w:right w:val="single" w:sz="4" w:space="0" w:color="auto"/>
            </w:tcBorders>
            <w:vAlign w:val="center"/>
            <w:hideMark/>
          </w:tcPr>
          <w:p w:rsidR="0081501D" w:rsidRPr="00000893" w:rsidRDefault="0081501D" w:rsidP="006C6CE5">
            <w:pPr>
              <w:spacing w:after="0" w:line="240" w:lineRule="auto"/>
              <w:jc w:val="center"/>
              <w:rPr>
                <w:rFonts w:ascii="Times New Roman" w:eastAsia="Times New Roman" w:hAnsi="Times New Roman"/>
                <w:lang w:eastAsia="ru-RU"/>
              </w:rPr>
            </w:pPr>
          </w:p>
        </w:tc>
        <w:tc>
          <w:tcPr>
            <w:tcW w:w="6237" w:type="dxa"/>
            <w:tcBorders>
              <w:top w:val="nil"/>
              <w:left w:val="nil"/>
              <w:bottom w:val="single" w:sz="4" w:space="0" w:color="auto"/>
              <w:right w:val="single" w:sz="4" w:space="0" w:color="auto"/>
            </w:tcBorders>
            <w:shd w:val="clear" w:color="auto" w:fill="auto"/>
            <w:vAlign w:val="center"/>
            <w:hideMark/>
          </w:tcPr>
          <w:p w:rsidR="0081501D" w:rsidRPr="00000893" w:rsidRDefault="0081501D" w:rsidP="006C6CE5">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B01.070.011.008 Дистанционное взаимодействие среднего медицинского персонала с пациентами и (или) их законными представителями</w:t>
            </w:r>
          </w:p>
        </w:tc>
        <w:tc>
          <w:tcPr>
            <w:tcW w:w="1180" w:type="dxa"/>
            <w:tcBorders>
              <w:top w:val="nil"/>
              <w:left w:val="nil"/>
              <w:bottom w:val="single" w:sz="4" w:space="0" w:color="auto"/>
              <w:right w:val="single" w:sz="4" w:space="0" w:color="auto"/>
            </w:tcBorders>
            <w:shd w:val="clear" w:color="auto" w:fill="auto"/>
            <w:noWrap/>
            <w:vAlign w:val="center"/>
            <w:hideMark/>
          </w:tcPr>
          <w:p w:rsidR="0081501D" w:rsidRPr="00000893" w:rsidRDefault="0081501D" w:rsidP="00C84C40">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98,00</w:t>
            </w:r>
          </w:p>
        </w:tc>
      </w:tr>
      <w:tr w:rsidR="005000CE" w:rsidRPr="00000893" w:rsidTr="006406AA">
        <w:trPr>
          <w:trHeight w:val="397"/>
        </w:trPr>
        <w:tc>
          <w:tcPr>
            <w:tcW w:w="2988" w:type="dxa"/>
            <w:vMerge/>
            <w:tcBorders>
              <w:top w:val="nil"/>
              <w:left w:val="single" w:sz="4" w:space="0" w:color="auto"/>
              <w:bottom w:val="single" w:sz="4" w:space="0" w:color="000000"/>
              <w:right w:val="single" w:sz="4" w:space="0" w:color="auto"/>
            </w:tcBorders>
            <w:vAlign w:val="center"/>
            <w:hideMark/>
          </w:tcPr>
          <w:p w:rsidR="005000CE" w:rsidRPr="00000893" w:rsidRDefault="005000CE" w:rsidP="006C6CE5">
            <w:pPr>
              <w:spacing w:after="0" w:line="240" w:lineRule="auto"/>
              <w:jc w:val="center"/>
              <w:rPr>
                <w:rFonts w:ascii="Times New Roman" w:eastAsia="Times New Roman" w:hAnsi="Times New Roman"/>
                <w:lang w:eastAsia="ru-RU"/>
              </w:rPr>
            </w:pPr>
          </w:p>
        </w:tc>
        <w:tc>
          <w:tcPr>
            <w:tcW w:w="6237" w:type="dxa"/>
            <w:tcBorders>
              <w:top w:val="nil"/>
              <w:left w:val="nil"/>
              <w:bottom w:val="single" w:sz="4" w:space="0" w:color="auto"/>
              <w:right w:val="single" w:sz="4" w:space="0" w:color="auto"/>
            </w:tcBorders>
            <w:shd w:val="clear" w:color="auto" w:fill="auto"/>
            <w:vAlign w:val="center"/>
            <w:hideMark/>
          </w:tcPr>
          <w:p w:rsidR="005000CE" w:rsidRPr="00000893" w:rsidRDefault="005000CE" w:rsidP="006C6CE5">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B01.070.011.004 Дистанционное взаимодействие врачей с пациентами и (или) их законными представителями в режиме реального времени</w:t>
            </w:r>
          </w:p>
        </w:tc>
        <w:tc>
          <w:tcPr>
            <w:tcW w:w="1180" w:type="dxa"/>
            <w:tcBorders>
              <w:top w:val="nil"/>
              <w:left w:val="nil"/>
              <w:bottom w:val="single" w:sz="4" w:space="0" w:color="auto"/>
              <w:right w:val="single" w:sz="4" w:space="0" w:color="auto"/>
            </w:tcBorders>
            <w:shd w:val="clear" w:color="auto" w:fill="auto"/>
            <w:noWrap/>
            <w:vAlign w:val="center"/>
            <w:hideMark/>
          </w:tcPr>
          <w:p w:rsidR="005000CE" w:rsidRPr="00000893" w:rsidRDefault="00AF39A6" w:rsidP="00C84C40">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355,40</w:t>
            </w:r>
          </w:p>
        </w:tc>
      </w:tr>
      <w:tr w:rsidR="005000CE" w:rsidRPr="00000893" w:rsidTr="006406AA">
        <w:trPr>
          <w:trHeight w:val="397"/>
        </w:trPr>
        <w:tc>
          <w:tcPr>
            <w:tcW w:w="2988" w:type="dxa"/>
            <w:vMerge/>
            <w:tcBorders>
              <w:top w:val="nil"/>
              <w:left w:val="single" w:sz="4" w:space="0" w:color="auto"/>
              <w:bottom w:val="single" w:sz="4" w:space="0" w:color="000000"/>
              <w:right w:val="single" w:sz="4" w:space="0" w:color="auto"/>
            </w:tcBorders>
            <w:vAlign w:val="center"/>
            <w:hideMark/>
          </w:tcPr>
          <w:p w:rsidR="005000CE" w:rsidRPr="00000893" w:rsidRDefault="005000CE" w:rsidP="006C6CE5">
            <w:pPr>
              <w:spacing w:after="0" w:line="240" w:lineRule="auto"/>
              <w:jc w:val="center"/>
              <w:rPr>
                <w:rFonts w:ascii="Times New Roman" w:eastAsia="Times New Roman" w:hAnsi="Times New Roman"/>
                <w:lang w:eastAsia="ru-RU"/>
              </w:rPr>
            </w:pPr>
          </w:p>
        </w:tc>
        <w:tc>
          <w:tcPr>
            <w:tcW w:w="6237" w:type="dxa"/>
            <w:tcBorders>
              <w:top w:val="nil"/>
              <w:left w:val="nil"/>
              <w:bottom w:val="single" w:sz="4" w:space="0" w:color="auto"/>
              <w:right w:val="single" w:sz="4" w:space="0" w:color="auto"/>
            </w:tcBorders>
            <w:shd w:val="clear" w:color="auto" w:fill="auto"/>
            <w:vAlign w:val="center"/>
            <w:hideMark/>
          </w:tcPr>
          <w:p w:rsidR="005000CE" w:rsidRPr="00000893" w:rsidRDefault="005000CE" w:rsidP="006C6CE5">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 xml:space="preserve">B01.070.011.006 Дистанционное взаимодействие медицинских работников с пациентами и (или) их законными </w:t>
            </w:r>
            <w:r w:rsidRPr="00000893">
              <w:rPr>
                <w:rFonts w:ascii="Times New Roman" w:eastAsia="Times New Roman" w:hAnsi="Times New Roman"/>
                <w:lang w:eastAsia="ru-RU"/>
              </w:rPr>
              <w:lastRenderedPageBreak/>
              <w:t>представителями в отсроченном режиме</w:t>
            </w:r>
          </w:p>
        </w:tc>
        <w:tc>
          <w:tcPr>
            <w:tcW w:w="1180" w:type="dxa"/>
            <w:tcBorders>
              <w:top w:val="nil"/>
              <w:left w:val="nil"/>
              <w:bottom w:val="single" w:sz="4" w:space="0" w:color="auto"/>
              <w:right w:val="single" w:sz="4" w:space="0" w:color="auto"/>
            </w:tcBorders>
            <w:shd w:val="clear" w:color="auto" w:fill="auto"/>
            <w:noWrap/>
            <w:vAlign w:val="center"/>
            <w:hideMark/>
          </w:tcPr>
          <w:p w:rsidR="005000CE" w:rsidRPr="00000893" w:rsidRDefault="00AF39A6" w:rsidP="00C84C40">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lastRenderedPageBreak/>
              <w:t>355,40</w:t>
            </w:r>
          </w:p>
        </w:tc>
      </w:tr>
      <w:tr w:rsidR="005000CE" w:rsidRPr="00000893" w:rsidTr="006406AA">
        <w:trPr>
          <w:trHeight w:val="397"/>
        </w:trPr>
        <w:tc>
          <w:tcPr>
            <w:tcW w:w="2988" w:type="dxa"/>
            <w:tcBorders>
              <w:top w:val="nil"/>
              <w:left w:val="single" w:sz="4" w:space="0" w:color="auto"/>
              <w:bottom w:val="single" w:sz="4" w:space="0" w:color="auto"/>
              <w:right w:val="single" w:sz="4" w:space="0" w:color="auto"/>
            </w:tcBorders>
            <w:shd w:val="clear" w:color="auto" w:fill="auto"/>
            <w:vAlign w:val="center"/>
            <w:hideMark/>
          </w:tcPr>
          <w:p w:rsidR="005000CE" w:rsidRPr="00000893" w:rsidRDefault="005000CE" w:rsidP="006C6CE5">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lastRenderedPageBreak/>
              <w:t>ГБУЗ КО «Городской родильный дом»</w:t>
            </w:r>
          </w:p>
        </w:tc>
        <w:tc>
          <w:tcPr>
            <w:tcW w:w="6237" w:type="dxa"/>
            <w:tcBorders>
              <w:top w:val="nil"/>
              <w:left w:val="nil"/>
              <w:bottom w:val="single" w:sz="4" w:space="0" w:color="auto"/>
              <w:right w:val="single" w:sz="4" w:space="0" w:color="auto"/>
            </w:tcBorders>
            <w:shd w:val="clear" w:color="auto" w:fill="auto"/>
            <w:vAlign w:val="center"/>
            <w:hideMark/>
          </w:tcPr>
          <w:p w:rsidR="005000CE" w:rsidRPr="00000893" w:rsidRDefault="005000CE" w:rsidP="006C6CE5">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 xml:space="preserve">B03.001.005.090 </w:t>
            </w:r>
            <w:proofErr w:type="spellStart"/>
            <w:r w:rsidRPr="00000893">
              <w:rPr>
                <w:rFonts w:ascii="Times New Roman" w:eastAsia="Times New Roman" w:hAnsi="Times New Roman"/>
                <w:lang w:eastAsia="ru-RU"/>
              </w:rPr>
              <w:t>Пренатальная</w:t>
            </w:r>
            <w:proofErr w:type="spellEnd"/>
            <w:r w:rsidRPr="00000893">
              <w:rPr>
                <w:rFonts w:ascii="Times New Roman" w:eastAsia="Times New Roman" w:hAnsi="Times New Roman"/>
                <w:lang w:eastAsia="ru-RU"/>
              </w:rPr>
              <w:t xml:space="preserve"> (дородовая) диагностика нарушений развития плода с исследованием органов малого таза женщины</w:t>
            </w:r>
          </w:p>
        </w:tc>
        <w:tc>
          <w:tcPr>
            <w:tcW w:w="1180" w:type="dxa"/>
            <w:tcBorders>
              <w:top w:val="nil"/>
              <w:left w:val="nil"/>
              <w:bottom w:val="single" w:sz="4" w:space="0" w:color="auto"/>
              <w:right w:val="single" w:sz="4" w:space="0" w:color="auto"/>
            </w:tcBorders>
            <w:shd w:val="clear" w:color="auto" w:fill="auto"/>
            <w:noWrap/>
            <w:vAlign w:val="center"/>
            <w:hideMark/>
          </w:tcPr>
          <w:p w:rsidR="005000CE" w:rsidRPr="00000893" w:rsidRDefault="005000CE" w:rsidP="006C6CE5">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676,72</w:t>
            </w:r>
          </w:p>
        </w:tc>
      </w:tr>
      <w:tr w:rsidR="005000CE" w:rsidRPr="00000893" w:rsidTr="006406AA">
        <w:trPr>
          <w:trHeight w:val="397"/>
        </w:trPr>
        <w:tc>
          <w:tcPr>
            <w:tcW w:w="2988" w:type="dxa"/>
            <w:vMerge w:val="restart"/>
            <w:tcBorders>
              <w:top w:val="nil"/>
              <w:left w:val="single" w:sz="4" w:space="0" w:color="auto"/>
              <w:bottom w:val="single" w:sz="4" w:space="0" w:color="auto"/>
              <w:right w:val="single" w:sz="4" w:space="0" w:color="auto"/>
            </w:tcBorders>
            <w:shd w:val="clear" w:color="auto" w:fill="auto"/>
            <w:vAlign w:val="center"/>
            <w:hideMark/>
          </w:tcPr>
          <w:p w:rsidR="005000CE" w:rsidRPr="00000893" w:rsidRDefault="005000CE" w:rsidP="006C6CE5">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ГБУЗ КО "Детская городская больница"</w:t>
            </w:r>
          </w:p>
        </w:tc>
        <w:tc>
          <w:tcPr>
            <w:tcW w:w="6237" w:type="dxa"/>
            <w:tcBorders>
              <w:top w:val="nil"/>
              <w:left w:val="nil"/>
              <w:bottom w:val="single" w:sz="4" w:space="0" w:color="auto"/>
              <w:right w:val="single" w:sz="4" w:space="0" w:color="auto"/>
            </w:tcBorders>
            <w:shd w:val="clear" w:color="auto" w:fill="auto"/>
            <w:vAlign w:val="center"/>
            <w:hideMark/>
          </w:tcPr>
          <w:p w:rsidR="005000CE" w:rsidRPr="00000893" w:rsidRDefault="005000CE" w:rsidP="006C6CE5">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A05.30.018 Дистанционное предоставление заключения (описание, интерпретация) по данным выполненного исследования 1 группы (ультразвуковая, эндоскопическая, функциональная, патологоанатомическое исследование)</w:t>
            </w:r>
          </w:p>
        </w:tc>
        <w:tc>
          <w:tcPr>
            <w:tcW w:w="1180" w:type="dxa"/>
            <w:tcBorders>
              <w:top w:val="nil"/>
              <w:left w:val="nil"/>
              <w:bottom w:val="single" w:sz="4" w:space="0" w:color="auto"/>
              <w:right w:val="single" w:sz="4" w:space="0" w:color="auto"/>
            </w:tcBorders>
            <w:shd w:val="clear" w:color="auto" w:fill="auto"/>
            <w:noWrap/>
            <w:vAlign w:val="center"/>
            <w:hideMark/>
          </w:tcPr>
          <w:p w:rsidR="005000CE" w:rsidRPr="00000893" w:rsidRDefault="005000CE" w:rsidP="006C6CE5">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371,28</w:t>
            </w:r>
          </w:p>
        </w:tc>
      </w:tr>
      <w:tr w:rsidR="00AF39A6" w:rsidRPr="00000893" w:rsidTr="006406AA">
        <w:trPr>
          <w:trHeight w:val="397"/>
        </w:trPr>
        <w:tc>
          <w:tcPr>
            <w:tcW w:w="2988" w:type="dxa"/>
            <w:vMerge/>
            <w:tcBorders>
              <w:top w:val="nil"/>
              <w:left w:val="single" w:sz="4" w:space="0" w:color="auto"/>
              <w:bottom w:val="single" w:sz="4" w:space="0" w:color="auto"/>
              <w:right w:val="single" w:sz="4" w:space="0" w:color="auto"/>
            </w:tcBorders>
            <w:vAlign w:val="center"/>
            <w:hideMark/>
          </w:tcPr>
          <w:p w:rsidR="00AF39A6" w:rsidRPr="00000893" w:rsidRDefault="00AF39A6" w:rsidP="006C6CE5">
            <w:pPr>
              <w:spacing w:after="0" w:line="240" w:lineRule="auto"/>
              <w:jc w:val="center"/>
              <w:rPr>
                <w:rFonts w:ascii="Times New Roman" w:eastAsia="Times New Roman" w:hAnsi="Times New Roman"/>
                <w:lang w:eastAsia="ru-RU"/>
              </w:rPr>
            </w:pPr>
          </w:p>
        </w:tc>
        <w:tc>
          <w:tcPr>
            <w:tcW w:w="6237" w:type="dxa"/>
            <w:tcBorders>
              <w:top w:val="nil"/>
              <w:left w:val="nil"/>
              <w:bottom w:val="single" w:sz="4" w:space="0" w:color="auto"/>
              <w:right w:val="single" w:sz="4" w:space="0" w:color="auto"/>
            </w:tcBorders>
            <w:shd w:val="clear" w:color="auto" w:fill="auto"/>
            <w:vAlign w:val="center"/>
            <w:hideMark/>
          </w:tcPr>
          <w:p w:rsidR="00AF39A6" w:rsidRPr="00000893" w:rsidRDefault="00AF39A6" w:rsidP="006C6CE5">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B01.070.011.001  Дистанционная консультация в режиме реального времени</w:t>
            </w:r>
          </w:p>
        </w:tc>
        <w:tc>
          <w:tcPr>
            <w:tcW w:w="1180" w:type="dxa"/>
            <w:tcBorders>
              <w:top w:val="nil"/>
              <w:left w:val="nil"/>
              <w:bottom w:val="single" w:sz="4" w:space="0" w:color="auto"/>
              <w:right w:val="single" w:sz="4" w:space="0" w:color="auto"/>
            </w:tcBorders>
            <w:shd w:val="clear" w:color="auto" w:fill="auto"/>
            <w:noWrap/>
            <w:vAlign w:val="center"/>
            <w:hideMark/>
          </w:tcPr>
          <w:p w:rsidR="00AF39A6" w:rsidRPr="00000893" w:rsidRDefault="00AF39A6" w:rsidP="00973373">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821,23</w:t>
            </w:r>
          </w:p>
        </w:tc>
      </w:tr>
      <w:tr w:rsidR="00AF39A6" w:rsidRPr="00000893" w:rsidTr="006406AA">
        <w:trPr>
          <w:trHeight w:val="397"/>
        </w:trPr>
        <w:tc>
          <w:tcPr>
            <w:tcW w:w="2988" w:type="dxa"/>
            <w:vMerge/>
            <w:tcBorders>
              <w:top w:val="nil"/>
              <w:left w:val="single" w:sz="4" w:space="0" w:color="auto"/>
              <w:bottom w:val="single" w:sz="4" w:space="0" w:color="auto"/>
              <w:right w:val="single" w:sz="4" w:space="0" w:color="auto"/>
            </w:tcBorders>
            <w:vAlign w:val="center"/>
            <w:hideMark/>
          </w:tcPr>
          <w:p w:rsidR="00AF39A6" w:rsidRPr="00000893" w:rsidRDefault="00AF39A6" w:rsidP="006C6CE5">
            <w:pPr>
              <w:spacing w:after="0" w:line="240" w:lineRule="auto"/>
              <w:jc w:val="center"/>
              <w:rPr>
                <w:rFonts w:ascii="Times New Roman" w:eastAsia="Times New Roman" w:hAnsi="Times New Roman"/>
                <w:lang w:eastAsia="ru-RU"/>
              </w:rPr>
            </w:pPr>
          </w:p>
        </w:tc>
        <w:tc>
          <w:tcPr>
            <w:tcW w:w="6237" w:type="dxa"/>
            <w:tcBorders>
              <w:top w:val="nil"/>
              <w:left w:val="nil"/>
              <w:bottom w:val="single" w:sz="4" w:space="0" w:color="auto"/>
              <w:right w:val="single" w:sz="4" w:space="0" w:color="auto"/>
            </w:tcBorders>
            <w:shd w:val="clear" w:color="auto" w:fill="auto"/>
            <w:vAlign w:val="center"/>
            <w:hideMark/>
          </w:tcPr>
          <w:p w:rsidR="00AF39A6" w:rsidRPr="00000893" w:rsidRDefault="00AF39A6" w:rsidP="006C6CE5">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B01.070.011.002  Дистанционная консультация в режиме отсроченной консультации</w:t>
            </w:r>
          </w:p>
        </w:tc>
        <w:tc>
          <w:tcPr>
            <w:tcW w:w="1180" w:type="dxa"/>
            <w:tcBorders>
              <w:top w:val="nil"/>
              <w:left w:val="nil"/>
              <w:bottom w:val="single" w:sz="4" w:space="0" w:color="auto"/>
              <w:right w:val="single" w:sz="4" w:space="0" w:color="auto"/>
            </w:tcBorders>
            <w:shd w:val="clear" w:color="auto" w:fill="auto"/>
            <w:noWrap/>
            <w:vAlign w:val="center"/>
            <w:hideMark/>
          </w:tcPr>
          <w:p w:rsidR="00AF39A6" w:rsidRPr="00000893" w:rsidRDefault="00AF39A6" w:rsidP="00973373">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757,52</w:t>
            </w:r>
          </w:p>
        </w:tc>
      </w:tr>
      <w:tr w:rsidR="005000CE" w:rsidRPr="00000893" w:rsidTr="006406AA">
        <w:trPr>
          <w:trHeight w:val="397"/>
        </w:trPr>
        <w:tc>
          <w:tcPr>
            <w:tcW w:w="2988" w:type="dxa"/>
            <w:vMerge/>
            <w:tcBorders>
              <w:top w:val="nil"/>
              <w:left w:val="single" w:sz="4" w:space="0" w:color="auto"/>
              <w:bottom w:val="single" w:sz="4" w:space="0" w:color="auto"/>
              <w:right w:val="single" w:sz="4" w:space="0" w:color="auto"/>
            </w:tcBorders>
            <w:vAlign w:val="center"/>
            <w:hideMark/>
          </w:tcPr>
          <w:p w:rsidR="005000CE" w:rsidRPr="00000893" w:rsidRDefault="005000CE" w:rsidP="006C6CE5">
            <w:pPr>
              <w:spacing w:after="0" w:line="240" w:lineRule="auto"/>
              <w:jc w:val="center"/>
              <w:rPr>
                <w:rFonts w:ascii="Times New Roman" w:eastAsia="Times New Roman" w:hAnsi="Times New Roman"/>
                <w:lang w:eastAsia="ru-RU"/>
              </w:rPr>
            </w:pPr>
          </w:p>
        </w:tc>
        <w:tc>
          <w:tcPr>
            <w:tcW w:w="6237" w:type="dxa"/>
            <w:tcBorders>
              <w:top w:val="nil"/>
              <w:left w:val="nil"/>
              <w:bottom w:val="single" w:sz="4" w:space="0" w:color="auto"/>
              <w:right w:val="single" w:sz="4" w:space="0" w:color="auto"/>
            </w:tcBorders>
            <w:shd w:val="clear" w:color="auto" w:fill="auto"/>
            <w:vAlign w:val="center"/>
            <w:hideMark/>
          </w:tcPr>
          <w:p w:rsidR="005000CE" w:rsidRPr="00000893" w:rsidRDefault="005000CE" w:rsidP="006C6CE5">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B01.070.011.003   Дистанционный консилиум (с участием 2-3 специалистов)</w:t>
            </w:r>
          </w:p>
        </w:tc>
        <w:tc>
          <w:tcPr>
            <w:tcW w:w="1180" w:type="dxa"/>
            <w:tcBorders>
              <w:top w:val="nil"/>
              <w:left w:val="nil"/>
              <w:bottom w:val="single" w:sz="4" w:space="0" w:color="auto"/>
              <w:right w:val="single" w:sz="4" w:space="0" w:color="auto"/>
            </w:tcBorders>
            <w:shd w:val="clear" w:color="auto" w:fill="auto"/>
            <w:noWrap/>
            <w:vAlign w:val="center"/>
            <w:hideMark/>
          </w:tcPr>
          <w:p w:rsidR="005000CE" w:rsidRPr="00000893" w:rsidRDefault="005000CE" w:rsidP="006C6CE5">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950,00</w:t>
            </w:r>
          </w:p>
        </w:tc>
      </w:tr>
      <w:tr w:rsidR="0081501D" w:rsidRPr="00000893" w:rsidTr="006406AA">
        <w:trPr>
          <w:trHeight w:val="397"/>
        </w:trPr>
        <w:tc>
          <w:tcPr>
            <w:tcW w:w="2988" w:type="dxa"/>
            <w:vMerge/>
            <w:tcBorders>
              <w:top w:val="nil"/>
              <w:left w:val="single" w:sz="4" w:space="0" w:color="auto"/>
              <w:bottom w:val="single" w:sz="4" w:space="0" w:color="auto"/>
              <w:right w:val="single" w:sz="4" w:space="0" w:color="auto"/>
            </w:tcBorders>
            <w:vAlign w:val="center"/>
            <w:hideMark/>
          </w:tcPr>
          <w:p w:rsidR="0081501D" w:rsidRPr="00000893" w:rsidRDefault="0081501D" w:rsidP="006C6CE5">
            <w:pPr>
              <w:spacing w:after="0" w:line="240" w:lineRule="auto"/>
              <w:jc w:val="center"/>
              <w:rPr>
                <w:rFonts w:ascii="Times New Roman" w:eastAsia="Times New Roman" w:hAnsi="Times New Roman"/>
                <w:lang w:eastAsia="ru-RU"/>
              </w:rPr>
            </w:pPr>
          </w:p>
        </w:tc>
        <w:tc>
          <w:tcPr>
            <w:tcW w:w="6237" w:type="dxa"/>
            <w:tcBorders>
              <w:top w:val="nil"/>
              <w:left w:val="nil"/>
              <w:bottom w:val="single" w:sz="4" w:space="0" w:color="auto"/>
              <w:right w:val="single" w:sz="4" w:space="0" w:color="auto"/>
            </w:tcBorders>
            <w:shd w:val="clear" w:color="auto" w:fill="auto"/>
            <w:vAlign w:val="center"/>
            <w:hideMark/>
          </w:tcPr>
          <w:p w:rsidR="0081501D" w:rsidRPr="00000893" w:rsidRDefault="0081501D" w:rsidP="006C6CE5">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B01.070.011.008 Дистанционное взаимодействие среднего медицинского персонала с пациентами и (или) их законными представителями</w:t>
            </w:r>
          </w:p>
        </w:tc>
        <w:tc>
          <w:tcPr>
            <w:tcW w:w="1180" w:type="dxa"/>
            <w:tcBorders>
              <w:top w:val="nil"/>
              <w:left w:val="nil"/>
              <w:bottom w:val="single" w:sz="4" w:space="0" w:color="auto"/>
              <w:right w:val="single" w:sz="4" w:space="0" w:color="auto"/>
            </w:tcBorders>
            <w:shd w:val="clear" w:color="auto" w:fill="auto"/>
            <w:noWrap/>
            <w:vAlign w:val="center"/>
            <w:hideMark/>
          </w:tcPr>
          <w:p w:rsidR="0081501D" w:rsidRPr="00000893" w:rsidRDefault="0081501D" w:rsidP="00C84C40">
            <w:pPr>
              <w:spacing w:after="0" w:line="240" w:lineRule="auto"/>
              <w:jc w:val="center"/>
              <w:rPr>
                <w:rFonts w:ascii="Times New Roman" w:eastAsia="Times New Roman" w:hAnsi="Times New Roman"/>
                <w:strike/>
                <w:lang w:eastAsia="ru-RU"/>
              </w:rPr>
            </w:pPr>
            <w:r w:rsidRPr="00000893">
              <w:rPr>
                <w:rFonts w:ascii="Times New Roman" w:eastAsia="Times New Roman" w:hAnsi="Times New Roman"/>
                <w:lang w:eastAsia="ru-RU"/>
              </w:rPr>
              <w:t>98,00</w:t>
            </w:r>
          </w:p>
        </w:tc>
      </w:tr>
      <w:tr w:rsidR="00AF39A6" w:rsidRPr="00000893" w:rsidTr="006406AA">
        <w:trPr>
          <w:trHeight w:val="397"/>
        </w:trPr>
        <w:tc>
          <w:tcPr>
            <w:tcW w:w="2988" w:type="dxa"/>
            <w:vMerge/>
            <w:tcBorders>
              <w:top w:val="nil"/>
              <w:left w:val="single" w:sz="4" w:space="0" w:color="auto"/>
              <w:bottom w:val="single" w:sz="4" w:space="0" w:color="auto"/>
              <w:right w:val="single" w:sz="4" w:space="0" w:color="auto"/>
            </w:tcBorders>
            <w:vAlign w:val="center"/>
            <w:hideMark/>
          </w:tcPr>
          <w:p w:rsidR="00AF39A6" w:rsidRPr="00000893" w:rsidRDefault="00AF39A6" w:rsidP="006C6CE5">
            <w:pPr>
              <w:spacing w:after="0" w:line="240" w:lineRule="auto"/>
              <w:jc w:val="center"/>
              <w:rPr>
                <w:rFonts w:ascii="Times New Roman" w:eastAsia="Times New Roman" w:hAnsi="Times New Roman"/>
                <w:lang w:eastAsia="ru-RU"/>
              </w:rPr>
            </w:pPr>
          </w:p>
        </w:tc>
        <w:tc>
          <w:tcPr>
            <w:tcW w:w="6237" w:type="dxa"/>
            <w:tcBorders>
              <w:top w:val="nil"/>
              <w:left w:val="nil"/>
              <w:bottom w:val="single" w:sz="4" w:space="0" w:color="auto"/>
              <w:right w:val="single" w:sz="4" w:space="0" w:color="auto"/>
            </w:tcBorders>
            <w:shd w:val="clear" w:color="auto" w:fill="auto"/>
            <w:vAlign w:val="center"/>
            <w:hideMark/>
          </w:tcPr>
          <w:p w:rsidR="00AF39A6" w:rsidRPr="00000893" w:rsidRDefault="00AF39A6" w:rsidP="006C6CE5">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B01.070.011.004 Дистанционное взаимодействие врачей с пациентами и (или) их законными представителями в режиме реального времени</w:t>
            </w:r>
          </w:p>
        </w:tc>
        <w:tc>
          <w:tcPr>
            <w:tcW w:w="1180" w:type="dxa"/>
            <w:tcBorders>
              <w:top w:val="nil"/>
              <w:left w:val="nil"/>
              <w:bottom w:val="single" w:sz="4" w:space="0" w:color="auto"/>
              <w:right w:val="single" w:sz="4" w:space="0" w:color="auto"/>
            </w:tcBorders>
            <w:shd w:val="clear" w:color="auto" w:fill="auto"/>
            <w:noWrap/>
            <w:vAlign w:val="center"/>
            <w:hideMark/>
          </w:tcPr>
          <w:p w:rsidR="00AF39A6" w:rsidRPr="00000893" w:rsidRDefault="00AF39A6" w:rsidP="00973373">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355,40</w:t>
            </w:r>
          </w:p>
        </w:tc>
      </w:tr>
      <w:tr w:rsidR="00AF39A6" w:rsidRPr="00000893" w:rsidTr="001020A7">
        <w:trPr>
          <w:trHeight w:val="397"/>
        </w:trPr>
        <w:tc>
          <w:tcPr>
            <w:tcW w:w="2988" w:type="dxa"/>
            <w:vMerge/>
            <w:tcBorders>
              <w:top w:val="nil"/>
              <w:left w:val="single" w:sz="4" w:space="0" w:color="auto"/>
              <w:bottom w:val="single" w:sz="4" w:space="0" w:color="auto"/>
              <w:right w:val="single" w:sz="4" w:space="0" w:color="auto"/>
            </w:tcBorders>
            <w:vAlign w:val="center"/>
            <w:hideMark/>
          </w:tcPr>
          <w:p w:rsidR="00AF39A6" w:rsidRPr="00000893" w:rsidRDefault="00AF39A6" w:rsidP="006C6CE5">
            <w:pPr>
              <w:spacing w:after="0" w:line="240" w:lineRule="auto"/>
              <w:jc w:val="center"/>
              <w:rPr>
                <w:rFonts w:ascii="Times New Roman" w:eastAsia="Times New Roman" w:hAnsi="Times New Roman"/>
                <w:lang w:eastAsia="ru-RU"/>
              </w:rPr>
            </w:pPr>
          </w:p>
        </w:tc>
        <w:tc>
          <w:tcPr>
            <w:tcW w:w="6237" w:type="dxa"/>
            <w:tcBorders>
              <w:top w:val="nil"/>
              <w:left w:val="nil"/>
              <w:bottom w:val="single" w:sz="4" w:space="0" w:color="auto"/>
              <w:right w:val="single" w:sz="4" w:space="0" w:color="auto"/>
            </w:tcBorders>
            <w:shd w:val="clear" w:color="auto" w:fill="auto"/>
            <w:vAlign w:val="center"/>
            <w:hideMark/>
          </w:tcPr>
          <w:p w:rsidR="00AF39A6" w:rsidRPr="00000893" w:rsidRDefault="00AF39A6" w:rsidP="006C6CE5">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B01.070.011.006 Дистанционное взаимодействие медицинских работников с пациентами и (или) их законными представителями в отсроченном режиме</w:t>
            </w:r>
          </w:p>
        </w:tc>
        <w:tc>
          <w:tcPr>
            <w:tcW w:w="1180" w:type="dxa"/>
            <w:tcBorders>
              <w:top w:val="nil"/>
              <w:left w:val="nil"/>
              <w:bottom w:val="single" w:sz="4" w:space="0" w:color="auto"/>
              <w:right w:val="single" w:sz="4" w:space="0" w:color="auto"/>
            </w:tcBorders>
            <w:shd w:val="clear" w:color="auto" w:fill="auto"/>
            <w:noWrap/>
            <w:vAlign w:val="center"/>
            <w:hideMark/>
          </w:tcPr>
          <w:p w:rsidR="00AF39A6" w:rsidRPr="00000893" w:rsidRDefault="00AF39A6" w:rsidP="00973373">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355,40</w:t>
            </w:r>
          </w:p>
        </w:tc>
      </w:tr>
      <w:tr w:rsidR="00AF39A6" w:rsidRPr="00000893" w:rsidTr="001020A7">
        <w:trPr>
          <w:trHeight w:val="397"/>
        </w:trPr>
        <w:tc>
          <w:tcPr>
            <w:tcW w:w="298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F39A6" w:rsidRPr="00000893" w:rsidRDefault="00AF39A6" w:rsidP="006C6CE5">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ГБУЗ КО «ЦРБ Боровского района»</w:t>
            </w:r>
          </w:p>
        </w:tc>
        <w:tc>
          <w:tcPr>
            <w:tcW w:w="6237" w:type="dxa"/>
            <w:tcBorders>
              <w:top w:val="nil"/>
              <w:left w:val="nil"/>
              <w:bottom w:val="single" w:sz="4" w:space="0" w:color="auto"/>
              <w:right w:val="single" w:sz="4" w:space="0" w:color="auto"/>
            </w:tcBorders>
            <w:shd w:val="clear" w:color="auto" w:fill="auto"/>
            <w:vAlign w:val="center"/>
            <w:hideMark/>
          </w:tcPr>
          <w:p w:rsidR="00AF39A6" w:rsidRPr="00000893" w:rsidRDefault="00AF39A6" w:rsidP="006C6CE5">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B01.070.011.001 Дистанционная консультация в режиме реального времени</w:t>
            </w:r>
          </w:p>
        </w:tc>
        <w:tc>
          <w:tcPr>
            <w:tcW w:w="1180" w:type="dxa"/>
            <w:tcBorders>
              <w:top w:val="nil"/>
              <w:left w:val="nil"/>
              <w:bottom w:val="single" w:sz="4" w:space="0" w:color="auto"/>
              <w:right w:val="single" w:sz="4" w:space="0" w:color="auto"/>
            </w:tcBorders>
            <w:shd w:val="clear" w:color="auto" w:fill="auto"/>
            <w:noWrap/>
            <w:vAlign w:val="center"/>
            <w:hideMark/>
          </w:tcPr>
          <w:p w:rsidR="00AF39A6" w:rsidRPr="00000893" w:rsidRDefault="00AF39A6" w:rsidP="00973373">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821,23</w:t>
            </w:r>
          </w:p>
        </w:tc>
      </w:tr>
      <w:tr w:rsidR="00AF39A6" w:rsidRPr="00000893" w:rsidTr="001020A7">
        <w:trPr>
          <w:trHeight w:val="397"/>
        </w:trPr>
        <w:tc>
          <w:tcPr>
            <w:tcW w:w="2988" w:type="dxa"/>
            <w:vMerge/>
            <w:tcBorders>
              <w:left w:val="single" w:sz="4" w:space="0" w:color="auto"/>
              <w:bottom w:val="single" w:sz="4" w:space="0" w:color="auto"/>
              <w:right w:val="single" w:sz="4" w:space="0" w:color="auto"/>
            </w:tcBorders>
            <w:vAlign w:val="center"/>
            <w:hideMark/>
          </w:tcPr>
          <w:p w:rsidR="00AF39A6" w:rsidRPr="00000893" w:rsidRDefault="00AF39A6" w:rsidP="006C6CE5">
            <w:pPr>
              <w:spacing w:after="0" w:line="240" w:lineRule="auto"/>
              <w:jc w:val="center"/>
              <w:rPr>
                <w:rFonts w:ascii="Times New Roman" w:eastAsia="Times New Roman" w:hAnsi="Times New Roman"/>
                <w:lang w:eastAsia="ru-RU"/>
              </w:rPr>
            </w:pPr>
          </w:p>
        </w:tc>
        <w:tc>
          <w:tcPr>
            <w:tcW w:w="6237" w:type="dxa"/>
            <w:tcBorders>
              <w:top w:val="nil"/>
              <w:left w:val="nil"/>
              <w:bottom w:val="single" w:sz="4" w:space="0" w:color="auto"/>
              <w:right w:val="single" w:sz="4" w:space="0" w:color="auto"/>
            </w:tcBorders>
            <w:shd w:val="clear" w:color="auto" w:fill="auto"/>
            <w:vAlign w:val="center"/>
            <w:hideMark/>
          </w:tcPr>
          <w:p w:rsidR="00AF39A6" w:rsidRPr="00000893" w:rsidRDefault="00AF39A6" w:rsidP="006C6CE5">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B01.070.011.002  Дистанционная консультация в режиме отсроченной консультации</w:t>
            </w:r>
          </w:p>
        </w:tc>
        <w:tc>
          <w:tcPr>
            <w:tcW w:w="1180" w:type="dxa"/>
            <w:tcBorders>
              <w:top w:val="nil"/>
              <w:left w:val="nil"/>
              <w:bottom w:val="single" w:sz="4" w:space="0" w:color="auto"/>
              <w:right w:val="single" w:sz="4" w:space="0" w:color="auto"/>
            </w:tcBorders>
            <w:shd w:val="clear" w:color="auto" w:fill="auto"/>
            <w:noWrap/>
            <w:vAlign w:val="center"/>
            <w:hideMark/>
          </w:tcPr>
          <w:p w:rsidR="00AF39A6" w:rsidRPr="00000893" w:rsidRDefault="00AF39A6" w:rsidP="00973373">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757,52</w:t>
            </w:r>
          </w:p>
        </w:tc>
      </w:tr>
      <w:tr w:rsidR="005000CE" w:rsidRPr="00000893" w:rsidTr="001020A7">
        <w:trPr>
          <w:trHeight w:val="397"/>
        </w:trPr>
        <w:tc>
          <w:tcPr>
            <w:tcW w:w="2988" w:type="dxa"/>
            <w:vMerge/>
            <w:tcBorders>
              <w:left w:val="single" w:sz="4" w:space="0" w:color="auto"/>
              <w:bottom w:val="single" w:sz="4" w:space="0" w:color="auto"/>
              <w:right w:val="single" w:sz="4" w:space="0" w:color="auto"/>
            </w:tcBorders>
            <w:vAlign w:val="center"/>
            <w:hideMark/>
          </w:tcPr>
          <w:p w:rsidR="005000CE" w:rsidRPr="00000893" w:rsidRDefault="005000CE" w:rsidP="006C6CE5">
            <w:pPr>
              <w:spacing w:after="0" w:line="240" w:lineRule="auto"/>
              <w:jc w:val="center"/>
              <w:rPr>
                <w:rFonts w:ascii="Times New Roman" w:eastAsia="Times New Roman" w:hAnsi="Times New Roman"/>
                <w:lang w:eastAsia="ru-RU"/>
              </w:rPr>
            </w:pPr>
          </w:p>
        </w:tc>
        <w:tc>
          <w:tcPr>
            <w:tcW w:w="6237" w:type="dxa"/>
            <w:tcBorders>
              <w:top w:val="nil"/>
              <w:left w:val="nil"/>
              <w:bottom w:val="single" w:sz="4" w:space="0" w:color="auto"/>
              <w:right w:val="single" w:sz="4" w:space="0" w:color="auto"/>
            </w:tcBorders>
            <w:shd w:val="clear" w:color="auto" w:fill="auto"/>
            <w:vAlign w:val="center"/>
            <w:hideMark/>
          </w:tcPr>
          <w:p w:rsidR="005000CE" w:rsidRPr="00000893" w:rsidRDefault="005000CE" w:rsidP="006C6CE5">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B01.070.011.003  Дистанционный консилиум (с участием 2-3 специалистов)</w:t>
            </w:r>
          </w:p>
        </w:tc>
        <w:tc>
          <w:tcPr>
            <w:tcW w:w="1180" w:type="dxa"/>
            <w:tcBorders>
              <w:top w:val="nil"/>
              <w:left w:val="nil"/>
              <w:bottom w:val="single" w:sz="4" w:space="0" w:color="auto"/>
              <w:right w:val="single" w:sz="4" w:space="0" w:color="auto"/>
            </w:tcBorders>
            <w:shd w:val="clear" w:color="auto" w:fill="auto"/>
            <w:noWrap/>
            <w:vAlign w:val="center"/>
            <w:hideMark/>
          </w:tcPr>
          <w:p w:rsidR="005000CE" w:rsidRPr="00000893" w:rsidRDefault="005000CE" w:rsidP="006C6CE5">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950,00</w:t>
            </w:r>
          </w:p>
        </w:tc>
      </w:tr>
      <w:tr w:rsidR="0081501D" w:rsidRPr="00000893" w:rsidTr="001020A7">
        <w:trPr>
          <w:trHeight w:val="397"/>
        </w:trPr>
        <w:tc>
          <w:tcPr>
            <w:tcW w:w="2988" w:type="dxa"/>
            <w:vMerge/>
            <w:tcBorders>
              <w:left w:val="single" w:sz="4" w:space="0" w:color="auto"/>
              <w:bottom w:val="single" w:sz="4" w:space="0" w:color="auto"/>
              <w:right w:val="single" w:sz="4" w:space="0" w:color="auto"/>
            </w:tcBorders>
            <w:vAlign w:val="center"/>
            <w:hideMark/>
          </w:tcPr>
          <w:p w:rsidR="0081501D" w:rsidRPr="00000893" w:rsidRDefault="0081501D" w:rsidP="006C6CE5">
            <w:pPr>
              <w:spacing w:after="0" w:line="240" w:lineRule="auto"/>
              <w:jc w:val="center"/>
              <w:rPr>
                <w:rFonts w:ascii="Times New Roman" w:eastAsia="Times New Roman" w:hAnsi="Times New Roman"/>
                <w:lang w:eastAsia="ru-RU"/>
              </w:rPr>
            </w:pPr>
          </w:p>
        </w:tc>
        <w:tc>
          <w:tcPr>
            <w:tcW w:w="6237" w:type="dxa"/>
            <w:tcBorders>
              <w:top w:val="nil"/>
              <w:left w:val="nil"/>
              <w:bottom w:val="single" w:sz="4" w:space="0" w:color="auto"/>
              <w:right w:val="single" w:sz="4" w:space="0" w:color="auto"/>
            </w:tcBorders>
            <w:shd w:val="clear" w:color="auto" w:fill="auto"/>
            <w:vAlign w:val="center"/>
            <w:hideMark/>
          </w:tcPr>
          <w:p w:rsidR="0081501D" w:rsidRPr="00000893" w:rsidRDefault="0081501D" w:rsidP="006C6CE5">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B01.070.011.008 Дистанционное взаимодействие среднего медицинского персонала с пациентами и (или) их законными представителями</w:t>
            </w:r>
          </w:p>
        </w:tc>
        <w:tc>
          <w:tcPr>
            <w:tcW w:w="1180" w:type="dxa"/>
            <w:tcBorders>
              <w:top w:val="nil"/>
              <w:left w:val="nil"/>
              <w:bottom w:val="single" w:sz="4" w:space="0" w:color="auto"/>
              <w:right w:val="single" w:sz="4" w:space="0" w:color="auto"/>
            </w:tcBorders>
            <w:shd w:val="clear" w:color="auto" w:fill="auto"/>
            <w:noWrap/>
            <w:vAlign w:val="center"/>
            <w:hideMark/>
          </w:tcPr>
          <w:p w:rsidR="0081501D" w:rsidRPr="00000893" w:rsidRDefault="0081501D" w:rsidP="00C84C40">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98,00</w:t>
            </w:r>
          </w:p>
        </w:tc>
      </w:tr>
      <w:tr w:rsidR="00AF39A6" w:rsidRPr="00000893" w:rsidTr="001020A7">
        <w:trPr>
          <w:trHeight w:val="397"/>
        </w:trPr>
        <w:tc>
          <w:tcPr>
            <w:tcW w:w="2988" w:type="dxa"/>
            <w:vMerge/>
            <w:tcBorders>
              <w:left w:val="single" w:sz="4" w:space="0" w:color="auto"/>
              <w:bottom w:val="single" w:sz="4" w:space="0" w:color="auto"/>
              <w:right w:val="single" w:sz="4" w:space="0" w:color="auto"/>
            </w:tcBorders>
            <w:vAlign w:val="center"/>
            <w:hideMark/>
          </w:tcPr>
          <w:p w:rsidR="00AF39A6" w:rsidRPr="00000893" w:rsidRDefault="00AF39A6" w:rsidP="006C6CE5">
            <w:pPr>
              <w:spacing w:after="0" w:line="240" w:lineRule="auto"/>
              <w:jc w:val="center"/>
              <w:rPr>
                <w:rFonts w:ascii="Times New Roman" w:eastAsia="Times New Roman" w:hAnsi="Times New Roman"/>
                <w:lang w:eastAsia="ru-RU"/>
              </w:rPr>
            </w:pPr>
          </w:p>
        </w:tc>
        <w:tc>
          <w:tcPr>
            <w:tcW w:w="6237" w:type="dxa"/>
            <w:tcBorders>
              <w:top w:val="nil"/>
              <w:left w:val="nil"/>
              <w:bottom w:val="single" w:sz="4" w:space="0" w:color="auto"/>
              <w:right w:val="single" w:sz="4" w:space="0" w:color="auto"/>
            </w:tcBorders>
            <w:shd w:val="clear" w:color="auto" w:fill="auto"/>
            <w:vAlign w:val="center"/>
            <w:hideMark/>
          </w:tcPr>
          <w:p w:rsidR="00AF39A6" w:rsidRPr="00000893" w:rsidRDefault="00AF39A6" w:rsidP="006C6CE5">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B01.070.011.004 Дистанционное взаимодействие врачей с пациентами и (или) их законными представителями в режиме реального времени</w:t>
            </w:r>
          </w:p>
        </w:tc>
        <w:tc>
          <w:tcPr>
            <w:tcW w:w="1180" w:type="dxa"/>
            <w:tcBorders>
              <w:top w:val="nil"/>
              <w:left w:val="nil"/>
              <w:bottom w:val="single" w:sz="4" w:space="0" w:color="auto"/>
              <w:right w:val="single" w:sz="4" w:space="0" w:color="auto"/>
            </w:tcBorders>
            <w:shd w:val="clear" w:color="auto" w:fill="auto"/>
            <w:noWrap/>
            <w:vAlign w:val="center"/>
            <w:hideMark/>
          </w:tcPr>
          <w:p w:rsidR="00AF39A6" w:rsidRPr="00000893" w:rsidRDefault="00AF39A6" w:rsidP="00973373">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355,40</w:t>
            </w:r>
          </w:p>
        </w:tc>
      </w:tr>
      <w:tr w:rsidR="00AF39A6" w:rsidRPr="00000893" w:rsidTr="001020A7">
        <w:trPr>
          <w:trHeight w:val="397"/>
        </w:trPr>
        <w:tc>
          <w:tcPr>
            <w:tcW w:w="2988" w:type="dxa"/>
            <w:vMerge/>
            <w:tcBorders>
              <w:left w:val="single" w:sz="4" w:space="0" w:color="auto"/>
              <w:bottom w:val="single" w:sz="4" w:space="0" w:color="auto"/>
              <w:right w:val="single" w:sz="4" w:space="0" w:color="auto"/>
            </w:tcBorders>
            <w:vAlign w:val="center"/>
            <w:hideMark/>
          </w:tcPr>
          <w:p w:rsidR="00AF39A6" w:rsidRPr="00000893" w:rsidRDefault="00AF39A6" w:rsidP="006C6CE5">
            <w:pPr>
              <w:spacing w:after="0" w:line="240" w:lineRule="auto"/>
              <w:jc w:val="center"/>
              <w:rPr>
                <w:rFonts w:ascii="Times New Roman" w:eastAsia="Times New Roman" w:hAnsi="Times New Roman"/>
                <w:lang w:eastAsia="ru-RU"/>
              </w:rPr>
            </w:pPr>
          </w:p>
        </w:tc>
        <w:tc>
          <w:tcPr>
            <w:tcW w:w="6237" w:type="dxa"/>
            <w:tcBorders>
              <w:top w:val="nil"/>
              <w:left w:val="nil"/>
              <w:bottom w:val="single" w:sz="4" w:space="0" w:color="auto"/>
              <w:right w:val="single" w:sz="4" w:space="0" w:color="auto"/>
            </w:tcBorders>
            <w:shd w:val="clear" w:color="auto" w:fill="auto"/>
            <w:vAlign w:val="center"/>
            <w:hideMark/>
          </w:tcPr>
          <w:p w:rsidR="00AF39A6" w:rsidRPr="00000893" w:rsidRDefault="00AF39A6" w:rsidP="006C6CE5">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B01.070.011.006 Дистанционное взаимодействие медицинских работников с пациентами и (или) их законными представителями в отсроченном режиме</w:t>
            </w:r>
          </w:p>
        </w:tc>
        <w:tc>
          <w:tcPr>
            <w:tcW w:w="1180" w:type="dxa"/>
            <w:tcBorders>
              <w:top w:val="nil"/>
              <w:left w:val="nil"/>
              <w:bottom w:val="single" w:sz="4" w:space="0" w:color="auto"/>
              <w:right w:val="single" w:sz="4" w:space="0" w:color="auto"/>
            </w:tcBorders>
            <w:shd w:val="clear" w:color="auto" w:fill="auto"/>
            <w:noWrap/>
            <w:vAlign w:val="center"/>
            <w:hideMark/>
          </w:tcPr>
          <w:p w:rsidR="00AF39A6" w:rsidRPr="00000893" w:rsidRDefault="00AF39A6" w:rsidP="00973373">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355,40</w:t>
            </w:r>
          </w:p>
        </w:tc>
      </w:tr>
      <w:tr w:rsidR="005000CE" w:rsidRPr="00000893" w:rsidTr="001020A7">
        <w:trPr>
          <w:trHeight w:val="397"/>
        </w:trPr>
        <w:tc>
          <w:tcPr>
            <w:tcW w:w="2988" w:type="dxa"/>
            <w:vMerge/>
            <w:tcBorders>
              <w:left w:val="single" w:sz="4" w:space="0" w:color="auto"/>
              <w:bottom w:val="single" w:sz="4" w:space="0" w:color="auto"/>
              <w:right w:val="single" w:sz="4" w:space="0" w:color="auto"/>
            </w:tcBorders>
            <w:shd w:val="clear" w:color="auto" w:fill="auto"/>
            <w:vAlign w:val="center"/>
            <w:hideMark/>
          </w:tcPr>
          <w:p w:rsidR="005000CE" w:rsidRPr="00000893" w:rsidRDefault="005000CE" w:rsidP="006C6CE5">
            <w:pPr>
              <w:spacing w:after="0" w:line="240" w:lineRule="auto"/>
              <w:jc w:val="center"/>
              <w:rPr>
                <w:rFonts w:ascii="Times New Roman" w:eastAsia="Times New Roman" w:hAnsi="Times New Roman"/>
                <w:lang w:eastAsia="ru-RU"/>
              </w:rPr>
            </w:pPr>
          </w:p>
        </w:tc>
        <w:tc>
          <w:tcPr>
            <w:tcW w:w="6237" w:type="dxa"/>
            <w:tcBorders>
              <w:top w:val="nil"/>
              <w:left w:val="nil"/>
              <w:bottom w:val="single" w:sz="4" w:space="0" w:color="auto"/>
              <w:right w:val="single" w:sz="4" w:space="0" w:color="auto"/>
            </w:tcBorders>
            <w:shd w:val="clear" w:color="auto" w:fill="auto"/>
            <w:vAlign w:val="center"/>
            <w:hideMark/>
          </w:tcPr>
          <w:p w:rsidR="005000CE" w:rsidRPr="00000893" w:rsidRDefault="005000CE" w:rsidP="006C6CE5">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A05.30.018  Дистанционное предоставление заключения (описание, интерпретация) по данным выполненного исследования 1 группы (ультразвуковая, эндоскопическая, функциональная, патологоанатомическое исследование</w:t>
            </w:r>
          </w:p>
        </w:tc>
        <w:tc>
          <w:tcPr>
            <w:tcW w:w="1180" w:type="dxa"/>
            <w:tcBorders>
              <w:top w:val="nil"/>
              <w:left w:val="nil"/>
              <w:bottom w:val="single" w:sz="4" w:space="0" w:color="auto"/>
              <w:right w:val="single" w:sz="4" w:space="0" w:color="auto"/>
            </w:tcBorders>
            <w:shd w:val="clear" w:color="auto" w:fill="auto"/>
            <w:noWrap/>
            <w:vAlign w:val="center"/>
            <w:hideMark/>
          </w:tcPr>
          <w:p w:rsidR="005000CE" w:rsidRPr="00000893" w:rsidRDefault="005000CE" w:rsidP="006C6CE5">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371,28</w:t>
            </w:r>
          </w:p>
        </w:tc>
      </w:tr>
      <w:tr w:rsidR="005000CE" w:rsidRPr="00000893" w:rsidTr="001020A7">
        <w:trPr>
          <w:trHeight w:val="397"/>
        </w:trPr>
        <w:tc>
          <w:tcPr>
            <w:tcW w:w="2988" w:type="dxa"/>
            <w:vMerge/>
            <w:tcBorders>
              <w:left w:val="single" w:sz="4" w:space="0" w:color="auto"/>
              <w:bottom w:val="single" w:sz="4" w:space="0" w:color="auto"/>
              <w:right w:val="single" w:sz="4" w:space="0" w:color="auto"/>
            </w:tcBorders>
            <w:shd w:val="clear" w:color="auto" w:fill="auto"/>
            <w:vAlign w:val="center"/>
            <w:hideMark/>
          </w:tcPr>
          <w:p w:rsidR="005000CE" w:rsidRPr="00000893" w:rsidRDefault="005000CE" w:rsidP="006C6CE5">
            <w:pPr>
              <w:spacing w:after="0" w:line="240" w:lineRule="auto"/>
              <w:jc w:val="center"/>
              <w:rPr>
                <w:rFonts w:ascii="Times New Roman" w:eastAsia="Times New Roman" w:hAnsi="Times New Roman"/>
                <w:lang w:eastAsia="ru-RU"/>
              </w:rPr>
            </w:pPr>
          </w:p>
        </w:tc>
        <w:tc>
          <w:tcPr>
            <w:tcW w:w="6237" w:type="dxa"/>
            <w:tcBorders>
              <w:top w:val="nil"/>
              <w:left w:val="nil"/>
              <w:bottom w:val="single" w:sz="4" w:space="0" w:color="auto"/>
              <w:right w:val="single" w:sz="4" w:space="0" w:color="auto"/>
            </w:tcBorders>
            <w:shd w:val="clear" w:color="auto" w:fill="auto"/>
            <w:vAlign w:val="center"/>
            <w:hideMark/>
          </w:tcPr>
          <w:p w:rsidR="005000CE" w:rsidRPr="00000893" w:rsidRDefault="005000CE" w:rsidP="006C6CE5">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 xml:space="preserve">A06.30.022 Дистанционное предоставление заключения (описание, интерпретация) по данным выполненного исследования 2 группы (рентгенодиагностика, КТ, МРТ, ПЭТ, </w:t>
            </w:r>
            <w:proofErr w:type="spellStart"/>
            <w:r w:rsidRPr="00000893">
              <w:rPr>
                <w:rFonts w:ascii="Times New Roman" w:eastAsia="Times New Roman" w:hAnsi="Times New Roman"/>
                <w:lang w:eastAsia="ru-RU"/>
              </w:rPr>
              <w:t>радионуклидная</w:t>
            </w:r>
            <w:proofErr w:type="spellEnd"/>
            <w:r w:rsidRPr="00000893">
              <w:rPr>
                <w:rFonts w:ascii="Times New Roman" w:eastAsia="Times New Roman" w:hAnsi="Times New Roman"/>
                <w:lang w:eastAsia="ru-RU"/>
              </w:rPr>
              <w:t xml:space="preserve"> диагностика)</w:t>
            </w:r>
          </w:p>
        </w:tc>
        <w:tc>
          <w:tcPr>
            <w:tcW w:w="1180" w:type="dxa"/>
            <w:tcBorders>
              <w:top w:val="nil"/>
              <w:left w:val="nil"/>
              <w:bottom w:val="single" w:sz="4" w:space="0" w:color="auto"/>
              <w:right w:val="single" w:sz="4" w:space="0" w:color="auto"/>
            </w:tcBorders>
            <w:shd w:val="clear" w:color="auto" w:fill="auto"/>
            <w:noWrap/>
            <w:vAlign w:val="center"/>
            <w:hideMark/>
          </w:tcPr>
          <w:p w:rsidR="005000CE" w:rsidRPr="00000893" w:rsidRDefault="005000CE" w:rsidP="006C6CE5">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413,16</w:t>
            </w:r>
          </w:p>
        </w:tc>
      </w:tr>
      <w:tr w:rsidR="00AE6372" w:rsidRPr="00000893" w:rsidTr="001020A7">
        <w:trPr>
          <w:trHeight w:val="397"/>
        </w:trPr>
        <w:tc>
          <w:tcPr>
            <w:tcW w:w="298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E6372" w:rsidRPr="00000893" w:rsidRDefault="00AE6372" w:rsidP="006C6CE5">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ГБУЗ КО «Центральная межрайонная больница № 1»</w:t>
            </w:r>
          </w:p>
        </w:tc>
        <w:tc>
          <w:tcPr>
            <w:tcW w:w="6237" w:type="dxa"/>
            <w:tcBorders>
              <w:top w:val="nil"/>
              <w:left w:val="nil"/>
              <w:bottom w:val="single" w:sz="4" w:space="0" w:color="auto"/>
              <w:right w:val="single" w:sz="4" w:space="0" w:color="auto"/>
            </w:tcBorders>
            <w:shd w:val="clear" w:color="auto" w:fill="auto"/>
            <w:vAlign w:val="center"/>
            <w:hideMark/>
          </w:tcPr>
          <w:p w:rsidR="00AE6372" w:rsidRPr="00000893" w:rsidRDefault="00AE6372" w:rsidP="006C6CE5">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B01.070.011.001  Дистанционная консультация в режиме реального времени</w:t>
            </w:r>
          </w:p>
        </w:tc>
        <w:tc>
          <w:tcPr>
            <w:tcW w:w="1180" w:type="dxa"/>
            <w:tcBorders>
              <w:top w:val="nil"/>
              <w:left w:val="nil"/>
              <w:bottom w:val="single" w:sz="4" w:space="0" w:color="auto"/>
              <w:right w:val="single" w:sz="4" w:space="0" w:color="auto"/>
            </w:tcBorders>
            <w:shd w:val="clear" w:color="auto" w:fill="auto"/>
            <w:noWrap/>
            <w:vAlign w:val="center"/>
            <w:hideMark/>
          </w:tcPr>
          <w:p w:rsidR="00AE6372" w:rsidRPr="00000893" w:rsidRDefault="00AE6372" w:rsidP="00973373">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821,23</w:t>
            </w:r>
          </w:p>
        </w:tc>
      </w:tr>
      <w:tr w:rsidR="00AE6372" w:rsidRPr="00000893" w:rsidTr="006406AA">
        <w:trPr>
          <w:trHeight w:val="397"/>
        </w:trPr>
        <w:tc>
          <w:tcPr>
            <w:tcW w:w="2988" w:type="dxa"/>
            <w:vMerge/>
            <w:tcBorders>
              <w:top w:val="nil"/>
              <w:left w:val="single" w:sz="4" w:space="0" w:color="auto"/>
              <w:bottom w:val="single" w:sz="4" w:space="0" w:color="auto"/>
              <w:right w:val="single" w:sz="4" w:space="0" w:color="auto"/>
            </w:tcBorders>
            <w:vAlign w:val="center"/>
            <w:hideMark/>
          </w:tcPr>
          <w:p w:rsidR="00AE6372" w:rsidRPr="00000893" w:rsidRDefault="00AE6372" w:rsidP="006C6CE5">
            <w:pPr>
              <w:spacing w:after="0" w:line="240" w:lineRule="auto"/>
              <w:jc w:val="center"/>
              <w:rPr>
                <w:rFonts w:ascii="Times New Roman" w:eastAsia="Times New Roman" w:hAnsi="Times New Roman"/>
                <w:lang w:eastAsia="ru-RU"/>
              </w:rPr>
            </w:pPr>
          </w:p>
        </w:tc>
        <w:tc>
          <w:tcPr>
            <w:tcW w:w="6237" w:type="dxa"/>
            <w:tcBorders>
              <w:top w:val="nil"/>
              <w:left w:val="nil"/>
              <w:bottom w:val="single" w:sz="4" w:space="0" w:color="auto"/>
              <w:right w:val="single" w:sz="4" w:space="0" w:color="auto"/>
            </w:tcBorders>
            <w:shd w:val="clear" w:color="auto" w:fill="auto"/>
            <w:vAlign w:val="center"/>
            <w:hideMark/>
          </w:tcPr>
          <w:p w:rsidR="00AE6372" w:rsidRPr="00000893" w:rsidRDefault="00AE6372" w:rsidP="006C6CE5">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B01.070.011.002  Дистанционная консультация в режиме отсроченной консультации</w:t>
            </w:r>
          </w:p>
        </w:tc>
        <w:tc>
          <w:tcPr>
            <w:tcW w:w="1180" w:type="dxa"/>
            <w:tcBorders>
              <w:top w:val="nil"/>
              <w:left w:val="nil"/>
              <w:bottom w:val="single" w:sz="4" w:space="0" w:color="auto"/>
              <w:right w:val="single" w:sz="4" w:space="0" w:color="auto"/>
            </w:tcBorders>
            <w:shd w:val="clear" w:color="auto" w:fill="auto"/>
            <w:noWrap/>
            <w:vAlign w:val="center"/>
            <w:hideMark/>
          </w:tcPr>
          <w:p w:rsidR="00AE6372" w:rsidRPr="00000893" w:rsidRDefault="00AE6372" w:rsidP="00973373">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757,52</w:t>
            </w:r>
          </w:p>
        </w:tc>
      </w:tr>
      <w:tr w:rsidR="005000CE" w:rsidRPr="00000893" w:rsidTr="006406AA">
        <w:trPr>
          <w:trHeight w:val="397"/>
        </w:trPr>
        <w:tc>
          <w:tcPr>
            <w:tcW w:w="2988" w:type="dxa"/>
            <w:vMerge/>
            <w:tcBorders>
              <w:top w:val="nil"/>
              <w:left w:val="single" w:sz="4" w:space="0" w:color="auto"/>
              <w:bottom w:val="single" w:sz="4" w:space="0" w:color="auto"/>
              <w:right w:val="single" w:sz="4" w:space="0" w:color="auto"/>
            </w:tcBorders>
            <w:vAlign w:val="center"/>
            <w:hideMark/>
          </w:tcPr>
          <w:p w:rsidR="005000CE" w:rsidRPr="00000893" w:rsidRDefault="005000CE" w:rsidP="006C6CE5">
            <w:pPr>
              <w:spacing w:after="0" w:line="240" w:lineRule="auto"/>
              <w:jc w:val="center"/>
              <w:rPr>
                <w:rFonts w:ascii="Times New Roman" w:eastAsia="Times New Roman" w:hAnsi="Times New Roman"/>
                <w:lang w:eastAsia="ru-RU"/>
              </w:rPr>
            </w:pPr>
          </w:p>
        </w:tc>
        <w:tc>
          <w:tcPr>
            <w:tcW w:w="6237" w:type="dxa"/>
            <w:tcBorders>
              <w:top w:val="nil"/>
              <w:left w:val="nil"/>
              <w:bottom w:val="single" w:sz="4" w:space="0" w:color="auto"/>
              <w:right w:val="single" w:sz="4" w:space="0" w:color="auto"/>
            </w:tcBorders>
            <w:shd w:val="clear" w:color="auto" w:fill="auto"/>
            <w:vAlign w:val="center"/>
            <w:hideMark/>
          </w:tcPr>
          <w:p w:rsidR="005000CE" w:rsidRPr="00000893" w:rsidRDefault="005000CE" w:rsidP="006C6CE5">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B01.070.011.003  Дистанционный консилиум (с участием 2-3 специалистов)</w:t>
            </w:r>
          </w:p>
        </w:tc>
        <w:tc>
          <w:tcPr>
            <w:tcW w:w="1180" w:type="dxa"/>
            <w:tcBorders>
              <w:top w:val="nil"/>
              <w:left w:val="nil"/>
              <w:bottom w:val="single" w:sz="4" w:space="0" w:color="auto"/>
              <w:right w:val="single" w:sz="4" w:space="0" w:color="auto"/>
            </w:tcBorders>
            <w:shd w:val="clear" w:color="auto" w:fill="auto"/>
            <w:noWrap/>
            <w:vAlign w:val="center"/>
            <w:hideMark/>
          </w:tcPr>
          <w:p w:rsidR="005000CE" w:rsidRPr="00000893" w:rsidRDefault="005000CE" w:rsidP="006C6CE5">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950,00</w:t>
            </w:r>
          </w:p>
        </w:tc>
      </w:tr>
      <w:tr w:rsidR="0081501D" w:rsidRPr="00000893" w:rsidTr="006406AA">
        <w:trPr>
          <w:trHeight w:val="397"/>
        </w:trPr>
        <w:tc>
          <w:tcPr>
            <w:tcW w:w="2988" w:type="dxa"/>
            <w:vMerge/>
            <w:tcBorders>
              <w:top w:val="nil"/>
              <w:left w:val="single" w:sz="4" w:space="0" w:color="auto"/>
              <w:bottom w:val="single" w:sz="4" w:space="0" w:color="auto"/>
              <w:right w:val="single" w:sz="4" w:space="0" w:color="auto"/>
            </w:tcBorders>
            <w:vAlign w:val="center"/>
            <w:hideMark/>
          </w:tcPr>
          <w:p w:rsidR="0081501D" w:rsidRPr="00000893" w:rsidRDefault="0081501D" w:rsidP="006C6CE5">
            <w:pPr>
              <w:spacing w:after="0" w:line="240" w:lineRule="auto"/>
              <w:jc w:val="center"/>
              <w:rPr>
                <w:rFonts w:ascii="Times New Roman" w:eastAsia="Times New Roman" w:hAnsi="Times New Roman"/>
                <w:lang w:eastAsia="ru-RU"/>
              </w:rPr>
            </w:pPr>
          </w:p>
        </w:tc>
        <w:tc>
          <w:tcPr>
            <w:tcW w:w="6237" w:type="dxa"/>
            <w:tcBorders>
              <w:top w:val="nil"/>
              <w:left w:val="nil"/>
              <w:bottom w:val="single" w:sz="4" w:space="0" w:color="auto"/>
              <w:right w:val="single" w:sz="4" w:space="0" w:color="auto"/>
            </w:tcBorders>
            <w:shd w:val="clear" w:color="auto" w:fill="auto"/>
            <w:vAlign w:val="center"/>
            <w:hideMark/>
          </w:tcPr>
          <w:p w:rsidR="0081501D" w:rsidRPr="00000893" w:rsidRDefault="0081501D" w:rsidP="006C6CE5">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 xml:space="preserve">B01.070.011.008 Дистанционное взаимодействие среднего </w:t>
            </w:r>
            <w:r w:rsidRPr="00000893">
              <w:rPr>
                <w:rFonts w:ascii="Times New Roman" w:eastAsia="Times New Roman" w:hAnsi="Times New Roman"/>
                <w:lang w:eastAsia="ru-RU"/>
              </w:rPr>
              <w:lastRenderedPageBreak/>
              <w:t>медицинского персонала с пациентами и (или) их законными представителями</w:t>
            </w:r>
          </w:p>
        </w:tc>
        <w:tc>
          <w:tcPr>
            <w:tcW w:w="1180" w:type="dxa"/>
            <w:tcBorders>
              <w:top w:val="nil"/>
              <w:left w:val="nil"/>
              <w:bottom w:val="single" w:sz="4" w:space="0" w:color="auto"/>
              <w:right w:val="single" w:sz="4" w:space="0" w:color="auto"/>
            </w:tcBorders>
            <w:shd w:val="clear" w:color="auto" w:fill="auto"/>
            <w:noWrap/>
            <w:vAlign w:val="center"/>
            <w:hideMark/>
          </w:tcPr>
          <w:p w:rsidR="0081501D" w:rsidRPr="00000893" w:rsidRDefault="0081501D" w:rsidP="00C84C40">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lastRenderedPageBreak/>
              <w:t>98,00</w:t>
            </w:r>
          </w:p>
        </w:tc>
      </w:tr>
      <w:tr w:rsidR="00AE6372" w:rsidRPr="00000893" w:rsidTr="006406AA">
        <w:trPr>
          <w:trHeight w:val="397"/>
        </w:trPr>
        <w:tc>
          <w:tcPr>
            <w:tcW w:w="2988" w:type="dxa"/>
            <w:vMerge/>
            <w:tcBorders>
              <w:top w:val="nil"/>
              <w:left w:val="single" w:sz="4" w:space="0" w:color="auto"/>
              <w:bottom w:val="single" w:sz="4" w:space="0" w:color="auto"/>
              <w:right w:val="single" w:sz="4" w:space="0" w:color="auto"/>
            </w:tcBorders>
            <w:vAlign w:val="center"/>
            <w:hideMark/>
          </w:tcPr>
          <w:p w:rsidR="00AE6372" w:rsidRPr="00000893" w:rsidRDefault="00AE6372" w:rsidP="006C6CE5">
            <w:pPr>
              <w:spacing w:after="0" w:line="240" w:lineRule="auto"/>
              <w:jc w:val="center"/>
              <w:rPr>
                <w:rFonts w:ascii="Times New Roman" w:eastAsia="Times New Roman" w:hAnsi="Times New Roman"/>
                <w:lang w:eastAsia="ru-RU"/>
              </w:rPr>
            </w:pPr>
          </w:p>
        </w:tc>
        <w:tc>
          <w:tcPr>
            <w:tcW w:w="6237" w:type="dxa"/>
            <w:tcBorders>
              <w:top w:val="nil"/>
              <w:left w:val="nil"/>
              <w:bottom w:val="single" w:sz="4" w:space="0" w:color="auto"/>
              <w:right w:val="single" w:sz="4" w:space="0" w:color="auto"/>
            </w:tcBorders>
            <w:shd w:val="clear" w:color="auto" w:fill="auto"/>
            <w:vAlign w:val="center"/>
            <w:hideMark/>
          </w:tcPr>
          <w:p w:rsidR="00AE6372" w:rsidRPr="00000893" w:rsidRDefault="00AE6372" w:rsidP="006C6CE5">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B01.070.011.004 Дистанционное взаимодействие врачей с пациентами и (или) их законными представителями в режиме реального времени</w:t>
            </w:r>
          </w:p>
        </w:tc>
        <w:tc>
          <w:tcPr>
            <w:tcW w:w="1180" w:type="dxa"/>
            <w:tcBorders>
              <w:top w:val="nil"/>
              <w:left w:val="nil"/>
              <w:bottom w:val="single" w:sz="4" w:space="0" w:color="auto"/>
              <w:right w:val="single" w:sz="4" w:space="0" w:color="auto"/>
            </w:tcBorders>
            <w:shd w:val="clear" w:color="auto" w:fill="auto"/>
            <w:noWrap/>
            <w:vAlign w:val="center"/>
            <w:hideMark/>
          </w:tcPr>
          <w:p w:rsidR="00AE6372" w:rsidRPr="00000893" w:rsidRDefault="00AE6372" w:rsidP="00973373">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355,40</w:t>
            </w:r>
          </w:p>
        </w:tc>
      </w:tr>
      <w:tr w:rsidR="00AE6372" w:rsidRPr="00000893" w:rsidTr="006406AA">
        <w:trPr>
          <w:trHeight w:val="397"/>
        </w:trPr>
        <w:tc>
          <w:tcPr>
            <w:tcW w:w="2988" w:type="dxa"/>
            <w:vMerge/>
            <w:tcBorders>
              <w:top w:val="nil"/>
              <w:left w:val="single" w:sz="4" w:space="0" w:color="auto"/>
              <w:bottom w:val="single" w:sz="4" w:space="0" w:color="auto"/>
              <w:right w:val="single" w:sz="4" w:space="0" w:color="auto"/>
            </w:tcBorders>
            <w:vAlign w:val="center"/>
            <w:hideMark/>
          </w:tcPr>
          <w:p w:rsidR="00AE6372" w:rsidRPr="00000893" w:rsidRDefault="00AE6372" w:rsidP="006C6CE5">
            <w:pPr>
              <w:spacing w:after="0" w:line="240" w:lineRule="auto"/>
              <w:jc w:val="center"/>
              <w:rPr>
                <w:rFonts w:ascii="Times New Roman" w:eastAsia="Times New Roman" w:hAnsi="Times New Roman"/>
                <w:lang w:eastAsia="ru-RU"/>
              </w:rPr>
            </w:pPr>
          </w:p>
        </w:tc>
        <w:tc>
          <w:tcPr>
            <w:tcW w:w="6237" w:type="dxa"/>
            <w:tcBorders>
              <w:top w:val="nil"/>
              <w:left w:val="nil"/>
              <w:bottom w:val="single" w:sz="4" w:space="0" w:color="auto"/>
              <w:right w:val="single" w:sz="4" w:space="0" w:color="auto"/>
            </w:tcBorders>
            <w:shd w:val="clear" w:color="auto" w:fill="auto"/>
            <w:vAlign w:val="center"/>
            <w:hideMark/>
          </w:tcPr>
          <w:p w:rsidR="00AE6372" w:rsidRPr="00000893" w:rsidRDefault="00AE6372" w:rsidP="006C6CE5">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B01.070.011.006 Дистанционное взаимодействие медицинских работников с пациентами и (или) их законными представителями в отсроченном режиме</w:t>
            </w:r>
          </w:p>
        </w:tc>
        <w:tc>
          <w:tcPr>
            <w:tcW w:w="1180" w:type="dxa"/>
            <w:tcBorders>
              <w:top w:val="nil"/>
              <w:left w:val="nil"/>
              <w:bottom w:val="single" w:sz="4" w:space="0" w:color="auto"/>
              <w:right w:val="single" w:sz="4" w:space="0" w:color="auto"/>
            </w:tcBorders>
            <w:shd w:val="clear" w:color="auto" w:fill="auto"/>
            <w:noWrap/>
            <w:vAlign w:val="center"/>
            <w:hideMark/>
          </w:tcPr>
          <w:p w:rsidR="00AE6372" w:rsidRPr="00000893" w:rsidRDefault="00AE6372" w:rsidP="00973373">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355,40</w:t>
            </w:r>
          </w:p>
        </w:tc>
      </w:tr>
      <w:tr w:rsidR="005000CE" w:rsidRPr="00000893" w:rsidTr="006406AA">
        <w:trPr>
          <w:trHeight w:val="397"/>
        </w:trPr>
        <w:tc>
          <w:tcPr>
            <w:tcW w:w="2988" w:type="dxa"/>
            <w:vMerge/>
            <w:tcBorders>
              <w:top w:val="nil"/>
              <w:left w:val="single" w:sz="4" w:space="0" w:color="auto"/>
              <w:bottom w:val="single" w:sz="4" w:space="0" w:color="auto"/>
              <w:right w:val="single" w:sz="4" w:space="0" w:color="auto"/>
            </w:tcBorders>
            <w:vAlign w:val="center"/>
            <w:hideMark/>
          </w:tcPr>
          <w:p w:rsidR="005000CE" w:rsidRPr="00000893" w:rsidRDefault="005000CE" w:rsidP="006C6CE5">
            <w:pPr>
              <w:spacing w:after="0" w:line="240" w:lineRule="auto"/>
              <w:jc w:val="center"/>
              <w:rPr>
                <w:rFonts w:ascii="Times New Roman" w:eastAsia="Times New Roman" w:hAnsi="Times New Roman"/>
                <w:lang w:eastAsia="ru-RU"/>
              </w:rPr>
            </w:pPr>
          </w:p>
        </w:tc>
        <w:tc>
          <w:tcPr>
            <w:tcW w:w="6237" w:type="dxa"/>
            <w:tcBorders>
              <w:top w:val="nil"/>
              <w:left w:val="nil"/>
              <w:bottom w:val="single" w:sz="4" w:space="0" w:color="auto"/>
              <w:right w:val="single" w:sz="4" w:space="0" w:color="auto"/>
            </w:tcBorders>
            <w:shd w:val="clear" w:color="auto" w:fill="auto"/>
            <w:vAlign w:val="center"/>
            <w:hideMark/>
          </w:tcPr>
          <w:p w:rsidR="005000CE" w:rsidRPr="00000893" w:rsidRDefault="005000CE" w:rsidP="006C6CE5">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A05.30.018  Дистанционное предоставление заключения (описание, интерпретация) по данным выполненного исследования 1 группы (ультразвуковая, эндоскопическая, функциональная, патологоанатомическое исследование)</w:t>
            </w:r>
          </w:p>
        </w:tc>
        <w:tc>
          <w:tcPr>
            <w:tcW w:w="1180" w:type="dxa"/>
            <w:tcBorders>
              <w:top w:val="nil"/>
              <w:left w:val="nil"/>
              <w:bottom w:val="single" w:sz="4" w:space="0" w:color="auto"/>
              <w:right w:val="single" w:sz="4" w:space="0" w:color="auto"/>
            </w:tcBorders>
            <w:shd w:val="clear" w:color="auto" w:fill="auto"/>
            <w:noWrap/>
            <w:vAlign w:val="center"/>
            <w:hideMark/>
          </w:tcPr>
          <w:p w:rsidR="005000CE" w:rsidRPr="00000893" w:rsidRDefault="005000CE" w:rsidP="006C6CE5">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371,28</w:t>
            </w:r>
          </w:p>
        </w:tc>
      </w:tr>
      <w:tr w:rsidR="005000CE" w:rsidRPr="00000893" w:rsidTr="006406AA">
        <w:trPr>
          <w:trHeight w:val="397"/>
        </w:trPr>
        <w:tc>
          <w:tcPr>
            <w:tcW w:w="2988" w:type="dxa"/>
            <w:vMerge/>
            <w:tcBorders>
              <w:top w:val="nil"/>
              <w:left w:val="single" w:sz="4" w:space="0" w:color="auto"/>
              <w:bottom w:val="single" w:sz="4" w:space="0" w:color="auto"/>
              <w:right w:val="single" w:sz="4" w:space="0" w:color="auto"/>
            </w:tcBorders>
            <w:vAlign w:val="center"/>
            <w:hideMark/>
          </w:tcPr>
          <w:p w:rsidR="005000CE" w:rsidRPr="00000893" w:rsidRDefault="005000CE" w:rsidP="006C6CE5">
            <w:pPr>
              <w:spacing w:after="0" w:line="240" w:lineRule="auto"/>
              <w:jc w:val="center"/>
              <w:rPr>
                <w:rFonts w:ascii="Times New Roman" w:eastAsia="Times New Roman" w:hAnsi="Times New Roman"/>
                <w:lang w:eastAsia="ru-RU"/>
              </w:rPr>
            </w:pPr>
          </w:p>
        </w:tc>
        <w:tc>
          <w:tcPr>
            <w:tcW w:w="6237" w:type="dxa"/>
            <w:tcBorders>
              <w:top w:val="nil"/>
              <w:left w:val="nil"/>
              <w:bottom w:val="single" w:sz="4" w:space="0" w:color="auto"/>
              <w:right w:val="single" w:sz="4" w:space="0" w:color="auto"/>
            </w:tcBorders>
            <w:shd w:val="clear" w:color="auto" w:fill="auto"/>
            <w:vAlign w:val="center"/>
            <w:hideMark/>
          </w:tcPr>
          <w:p w:rsidR="005000CE" w:rsidRPr="00000893" w:rsidRDefault="005000CE" w:rsidP="006C6CE5">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 xml:space="preserve">A06.30.022 Дистанционное предоставление заключения (описание, интерпретация) по данным выполненного исследования 2 группы (рентгенодиагностика, КТ, МРТ, ПЭТ, </w:t>
            </w:r>
            <w:proofErr w:type="spellStart"/>
            <w:r w:rsidRPr="00000893">
              <w:rPr>
                <w:rFonts w:ascii="Times New Roman" w:eastAsia="Times New Roman" w:hAnsi="Times New Roman"/>
                <w:lang w:eastAsia="ru-RU"/>
              </w:rPr>
              <w:t>радионуклидная</w:t>
            </w:r>
            <w:proofErr w:type="spellEnd"/>
            <w:r w:rsidRPr="00000893">
              <w:rPr>
                <w:rFonts w:ascii="Times New Roman" w:eastAsia="Times New Roman" w:hAnsi="Times New Roman"/>
                <w:lang w:eastAsia="ru-RU"/>
              </w:rPr>
              <w:t xml:space="preserve"> диагностика</w:t>
            </w:r>
          </w:p>
        </w:tc>
        <w:tc>
          <w:tcPr>
            <w:tcW w:w="1180" w:type="dxa"/>
            <w:tcBorders>
              <w:top w:val="nil"/>
              <w:left w:val="nil"/>
              <w:bottom w:val="single" w:sz="4" w:space="0" w:color="auto"/>
              <w:right w:val="single" w:sz="4" w:space="0" w:color="auto"/>
            </w:tcBorders>
            <w:shd w:val="clear" w:color="auto" w:fill="auto"/>
            <w:noWrap/>
            <w:vAlign w:val="center"/>
            <w:hideMark/>
          </w:tcPr>
          <w:p w:rsidR="005000CE" w:rsidRPr="00000893" w:rsidRDefault="005000CE" w:rsidP="006C6CE5">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413,16</w:t>
            </w:r>
          </w:p>
        </w:tc>
      </w:tr>
      <w:tr w:rsidR="005000CE" w:rsidRPr="00000893" w:rsidTr="006406AA">
        <w:trPr>
          <w:trHeight w:val="397"/>
        </w:trPr>
        <w:tc>
          <w:tcPr>
            <w:tcW w:w="2988" w:type="dxa"/>
            <w:vMerge w:val="restart"/>
            <w:tcBorders>
              <w:top w:val="nil"/>
              <w:left w:val="single" w:sz="4" w:space="0" w:color="auto"/>
              <w:bottom w:val="single" w:sz="4" w:space="0" w:color="auto"/>
              <w:right w:val="single" w:sz="4" w:space="0" w:color="auto"/>
            </w:tcBorders>
            <w:shd w:val="clear" w:color="auto" w:fill="auto"/>
            <w:vAlign w:val="center"/>
            <w:hideMark/>
          </w:tcPr>
          <w:p w:rsidR="005000CE" w:rsidRPr="00000893" w:rsidRDefault="005000CE" w:rsidP="006C6CE5">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ГБУЗ КО  «Калужская городская больница № 5»</w:t>
            </w:r>
          </w:p>
        </w:tc>
        <w:tc>
          <w:tcPr>
            <w:tcW w:w="6237" w:type="dxa"/>
            <w:tcBorders>
              <w:top w:val="nil"/>
              <w:left w:val="nil"/>
              <w:bottom w:val="single" w:sz="4" w:space="0" w:color="auto"/>
              <w:right w:val="single" w:sz="4" w:space="0" w:color="auto"/>
            </w:tcBorders>
            <w:shd w:val="clear" w:color="auto" w:fill="auto"/>
            <w:vAlign w:val="center"/>
            <w:hideMark/>
          </w:tcPr>
          <w:p w:rsidR="005000CE" w:rsidRPr="00000893" w:rsidRDefault="0063686E" w:rsidP="006C6CE5">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B01.070.011.008 Дистанционное взаимодействие среднего медицинского персонала с пациентами и (или) их законными представителями</w:t>
            </w:r>
          </w:p>
        </w:tc>
        <w:tc>
          <w:tcPr>
            <w:tcW w:w="1180" w:type="dxa"/>
            <w:tcBorders>
              <w:top w:val="nil"/>
              <w:left w:val="nil"/>
              <w:bottom w:val="single" w:sz="4" w:space="0" w:color="auto"/>
              <w:right w:val="single" w:sz="4" w:space="0" w:color="auto"/>
            </w:tcBorders>
            <w:shd w:val="clear" w:color="auto" w:fill="auto"/>
            <w:noWrap/>
            <w:vAlign w:val="center"/>
            <w:hideMark/>
          </w:tcPr>
          <w:p w:rsidR="005000CE" w:rsidRPr="00000893" w:rsidRDefault="0063686E" w:rsidP="00C84C40">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98,00</w:t>
            </w:r>
          </w:p>
        </w:tc>
      </w:tr>
      <w:tr w:rsidR="00AE6372" w:rsidRPr="00000893" w:rsidTr="006406AA">
        <w:trPr>
          <w:trHeight w:val="397"/>
        </w:trPr>
        <w:tc>
          <w:tcPr>
            <w:tcW w:w="2988" w:type="dxa"/>
            <w:vMerge/>
            <w:tcBorders>
              <w:top w:val="nil"/>
              <w:left w:val="single" w:sz="4" w:space="0" w:color="auto"/>
              <w:bottom w:val="single" w:sz="4" w:space="0" w:color="auto"/>
              <w:right w:val="single" w:sz="4" w:space="0" w:color="auto"/>
            </w:tcBorders>
            <w:vAlign w:val="center"/>
            <w:hideMark/>
          </w:tcPr>
          <w:p w:rsidR="00AE6372" w:rsidRPr="00000893" w:rsidRDefault="00AE6372" w:rsidP="006C6CE5">
            <w:pPr>
              <w:spacing w:after="0" w:line="240" w:lineRule="auto"/>
              <w:jc w:val="center"/>
              <w:rPr>
                <w:rFonts w:ascii="Times New Roman" w:eastAsia="Times New Roman" w:hAnsi="Times New Roman"/>
                <w:lang w:eastAsia="ru-RU"/>
              </w:rPr>
            </w:pPr>
          </w:p>
        </w:tc>
        <w:tc>
          <w:tcPr>
            <w:tcW w:w="6237" w:type="dxa"/>
            <w:tcBorders>
              <w:top w:val="nil"/>
              <w:left w:val="nil"/>
              <w:bottom w:val="single" w:sz="4" w:space="0" w:color="auto"/>
              <w:right w:val="single" w:sz="4" w:space="0" w:color="auto"/>
            </w:tcBorders>
            <w:shd w:val="clear" w:color="auto" w:fill="auto"/>
            <w:vAlign w:val="center"/>
            <w:hideMark/>
          </w:tcPr>
          <w:p w:rsidR="00AE6372" w:rsidRPr="00000893" w:rsidRDefault="00AE6372" w:rsidP="006C6CE5">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B01.070.011.004 Дистанционное взаимодействие врачей с пациентами и (или) их законными представителями в режиме реального времени</w:t>
            </w:r>
          </w:p>
        </w:tc>
        <w:tc>
          <w:tcPr>
            <w:tcW w:w="1180" w:type="dxa"/>
            <w:tcBorders>
              <w:top w:val="nil"/>
              <w:left w:val="nil"/>
              <w:bottom w:val="single" w:sz="4" w:space="0" w:color="auto"/>
              <w:right w:val="single" w:sz="4" w:space="0" w:color="auto"/>
            </w:tcBorders>
            <w:shd w:val="clear" w:color="auto" w:fill="auto"/>
            <w:noWrap/>
            <w:vAlign w:val="center"/>
            <w:hideMark/>
          </w:tcPr>
          <w:p w:rsidR="00AE6372" w:rsidRPr="00000893" w:rsidRDefault="00AE6372" w:rsidP="00973373">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355,40</w:t>
            </w:r>
          </w:p>
        </w:tc>
      </w:tr>
      <w:tr w:rsidR="00AE6372" w:rsidRPr="00000893" w:rsidTr="006406AA">
        <w:trPr>
          <w:trHeight w:val="397"/>
        </w:trPr>
        <w:tc>
          <w:tcPr>
            <w:tcW w:w="2988" w:type="dxa"/>
            <w:vMerge/>
            <w:tcBorders>
              <w:top w:val="nil"/>
              <w:left w:val="single" w:sz="4" w:space="0" w:color="auto"/>
              <w:bottom w:val="single" w:sz="4" w:space="0" w:color="auto"/>
              <w:right w:val="single" w:sz="4" w:space="0" w:color="auto"/>
            </w:tcBorders>
            <w:vAlign w:val="center"/>
            <w:hideMark/>
          </w:tcPr>
          <w:p w:rsidR="00AE6372" w:rsidRPr="00000893" w:rsidRDefault="00AE6372" w:rsidP="006C6CE5">
            <w:pPr>
              <w:spacing w:after="0" w:line="240" w:lineRule="auto"/>
              <w:jc w:val="center"/>
              <w:rPr>
                <w:rFonts w:ascii="Times New Roman" w:eastAsia="Times New Roman" w:hAnsi="Times New Roman"/>
                <w:lang w:eastAsia="ru-RU"/>
              </w:rPr>
            </w:pPr>
          </w:p>
        </w:tc>
        <w:tc>
          <w:tcPr>
            <w:tcW w:w="6237" w:type="dxa"/>
            <w:tcBorders>
              <w:top w:val="nil"/>
              <w:left w:val="nil"/>
              <w:bottom w:val="single" w:sz="4" w:space="0" w:color="auto"/>
              <w:right w:val="single" w:sz="4" w:space="0" w:color="auto"/>
            </w:tcBorders>
            <w:shd w:val="clear" w:color="auto" w:fill="auto"/>
            <w:vAlign w:val="center"/>
            <w:hideMark/>
          </w:tcPr>
          <w:p w:rsidR="00AE6372" w:rsidRPr="00000893" w:rsidRDefault="00AE6372" w:rsidP="006C6CE5">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B01.070.011.006 Дистанционное взаимодействие медицинских работников с пациентами и (или) их законными представителями в отсроченном режиме</w:t>
            </w:r>
          </w:p>
        </w:tc>
        <w:tc>
          <w:tcPr>
            <w:tcW w:w="1180" w:type="dxa"/>
            <w:tcBorders>
              <w:top w:val="nil"/>
              <w:left w:val="nil"/>
              <w:bottom w:val="single" w:sz="4" w:space="0" w:color="auto"/>
              <w:right w:val="single" w:sz="4" w:space="0" w:color="auto"/>
            </w:tcBorders>
            <w:shd w:val="clear" w:color="auto" w:fill="auto"/>
            <w:noWrap/>
            <w:vAlign w:val="center"/>
            <w:hideMark/>
          </w:tcPr>
          <w:p w:rsidR="00AE6372" w:rsidRPr="00000893" w:rsidRDefault="00AE6372" w:rsidP="00973373">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355,40</w:t>
            </w:r>
          </w:p>
        </w:tc>
      </w:tr>
      <w:tr w:rsidR="00AE6372" w:rsidRPr="00000893" w:rsidTr="008F4108">
        <w:trPr>
          <w:trHeight w:val="397"/>
        </w:trPr>
        <w:tc>
          <w:tcPr>
            <w:tcW w:w="2988" w:type="dxa"/>
            <w:vMerge w:val="restart"/>
            <w:tcBorders>
              <w:top w:val="nil"/>
              <w:left w:val="single" w:sz="4" w:space="0" w:color="auto"/>
              <w:right w:val="single" w:sz="4" w:space="0" w:color="auto"/>
            </w:tcBorders>
            <w:shd w:val="clear" w:color="auto" w:fill="auto"/>
            <w:vAlign w:val="center"/>
            <w:hideMark/>
          </w:tcPr>
          <w:p w:rsidR="00AE6372" w:rsidRPr="00000893" w:rsidRDefault="00AE6372" w:rsidP="006C6CE5">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ГБУЗ КО "Калужская областная клиническая больница"</w:t>
            </w:r>
          </w:p>
        </w:tc>
        <w:tc>
          <w:tcPr>
            <w:tcW w:w="6237" w:type="dxa"/>
            <w:tcBorders>
              <w:top w:val="nil"/>
              <w:left w:val="nil"/>
              <w:bottom w:val="single" w:sz="4" w:space="0" w:color="auto"/>
              <w:right w:val="single" w:sz="4" w:space="0" w:color="auto"/>
            </w:tcBorders>
            <w:shd w:val="clear" w:color="auto" w:fill="auto"/>
            <w:vAlign w:val="center"/>
            <w:hideMark/>
          </w:tcPr>
          <w:p w:rsidR="00AE6372" w:rsidRPr="00000893" w:rsidRDefault="00AE6372" w:rsidP="006C6CE5">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B01.070.011.001  Дистанционная консультация в режиме реального времени</w:t>
            </w:r>
          </w:p>
        </w:tc>
        <w:tc>
          <w:tcPr>
            <w:tcW w:w="1180" w:type="dxa"/>
            <w:tcBorders>
              <w:top w:val="nil"/>
              <w:left w:val="nil"/>
              <w:bottom w:val="single" w:sz="4" w:space="0" w:color="auto"/>
              <w:right w:val="single" w:sz="4" w:space="0" w:color="auto"/>
            </w:tcBorders>
            <w:shd w:val="clear" w:color="auto" w:fill="auto"/>
            <w:noWrap/>
            <w:vAlign w:val="center"/>
            <w:hideMark/>
          </w:tcPr>
          <w:p w:rsidR="00AE6372" w:rsidRPr="00000893" w:rsidRDefault="00AE6372" w:rsidP="00973373">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821,23</w:t>
            </w:r>
          </w:p>
        </w:tc>
      </w:tr>
      <w:tr w:rsidR="00AE6372" w:rsidRPr="00000893" w:rsidTr="008F4108">
        <w:trPr>
          <w:trHeight w:val="397"/>
        </w:trPr>
        <w:tc>
          <w:tcPr>
            <w:tcW w:w="2988" w:type="dxa"/>
            <w:vMerge/>
            <w:tcBorders>
              <w:left w:val="single" w:sz="4" w:space="0" w:color="auto"/>
              <w:right w:val="single" w:sz="4" w:space="0" w:color="auto"/>
            </w:tcBorders>
            <w:vAlign w:val="center"/>
            <w:hideMark/>
          </w:tcPr>
          <w:p w:rsidR="00AE6372" w:rsidRPr="00000893" w:rsidRDefault="00AE6372" w:rsidP="006C6CE5">
            <w:pPr>
              <w:spacing w:after="0" w:line="240" w:lineRule="auto"/>
              <w:jc w:val="center"/>
              <w:rPr>
                <w:rFonts w:ascii="Times New Roman" w:eastAsia="Times New Roman" w:hAnsi="Times New Roman"/>
                <w:lang w:eastAsia="ru-RU"/>
              </w:rPr>
            </w:pPr>
          </w:p>
        </w:tc>
        <w:tc>
          <w:tcPr>
            <w:tcW w:w="6237" w:type="dxa"/>
            <w:tcBorders>
              <w:top w:val="nil"/>
              <w:left w:val="nil"/>
              <w:bottom w:val="single" w:sz="4" w:space="0" w:color="auto"/>
              <w:right w:val="single" w:sz="4" w:space="0" w:color="auto"/>
            </w:tcBorders>
            <w:shd w:val="clear" w:color="auto" w:fill="auto"/>
            <w:vAlign w:val="center"/>
            <w:hideMark/>
          </w:tcPr>
          <w:p w:rsidR="00AE6372" w:rsidRPr="00000893" w:rsidRDefault="00AE6372" w:rsidP="006C6CE5">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B01.070.011.002  Дистанционная консультация в режиме отсроченной консультации</w:t>
            </w:r>
          </w:p>
        </w:tc>
        <w:tc>
          <w:tcPr>
            <w:tcW w:w="1180" w:type="dxa"/>
            <w:tcBorders>
              <w:top w:val="nil"/>
              <w:left w:val="nil"/>
              <w:bottom w:val="single" w:sz="4" w:space="0" w:color="auto"/>
              <w:right w:val="single" w:sz="4" w:space="0" w:color="auto"/>
            </w:tcBorders>
            <w:shd w:val="clear" w:color="auto" w:fill="auto"/>
            <w:noWrap/>
            <w:vAlign w:val="center"/>
            <w:hideMark/>
          </w:tcPr>
          <w:p w:rsidR="00AE6372" w:rsidRPr="00000893" w:rsidRDefault="00AE6372" w:rsidP="00973373">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757,52</w:t>
            </w:r>
          </w:p>
        </w:tc>
      </w:tr>
      <w:tr w:rsidR="00017029" w:rsidRPr="00000893" w:rsidTr="008F4108">
        <w:trPr>
          <w:trHeight w:val="397"/>
        </w:trPr>
        <w:tc>
          <w:tcPr>
            <w:tcW w:w="2988" w:type="dxa"/>
            <w:vMerge/>
            <w:tcBorders>
              <w:left w:val="single" w:sz="4" w:space="0" w:color="auto"/>
              <w:right w:val="single" w:sz="4" w:space="0" w:color="auto"/>
            </w:tcBorders>
            <w:vAlign w:val="center"/>
            <w:hideMark/>
          </w:tcPr>
          <w:p w:rsidR="00017029" w:rsidRPr="00000893" w:rsidRDefault="00017029" w:rsidP="006C6CE5">
            <w:pPr>
              <w:spacing w:after="0" w:line="240" w:lineRule="auto"/>
              <w:jc w:val="center"/>
              <w:rPr>
                <w:rFonts w:ascii="Times New Roman" w:eastAsia="Times New Roman" w:hAnsi="Times New Roman"/>
                <w:lang w:eastAsia="ru-RU"/>
              </w:rPr>
            </w:pPr>
          </w:p>
        </w:tc>
        <w:tc>
          <w:tcPr>
            <w:tcW w:w="6237" w:type="dxa"/>
            <w:tcBorders>
              <w:top w:val="nil"/>
              <w:left w:val="nil"/>
              <w:bottom w:val="single" w:sz="4" w:space="0" w:color="auto"/>
              <w:right w:val="single" w:sz="4" w:space="0" w:color="auto"/>
            </w:tcBorders>
            <w:shd w:val="clear" w:color="auto" w:fill="auto"/>
            <w:vAlign w:val="center"/>
            <w:hideMark/>
          </w:tcPr>
          <w:p w:rsidR="00017029" w:rsidRPr="00000893" w:rsidRDefault="00017029" w:rsidP="006C6CE5">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B01.070.011.003  Дистанционный консилиум (с участием 2-3 специалистов)</w:t>
            </w:r>
          </w:p>
        </w:tc>
        <w:tc>
          <w:tcPr>
            <w:tcW w:w="1180" w:type="dxa"/>
            <w:tcBorders>
              <w:top w:val="nil"/>
              <w:left w:val="nil"/>
              <w:bottom w:val="single" w:sz="4" w:space="0" w:color="auto"/>
              <w:right w:val="single" w:sz="4" w:space="0" w:color="auto"/>
            </w:tcBorders>
            <w:shd w:val="clear" w:color="auto" w:fill="auto"/>
            <w:noWrap/>
            <w:vAlign w:val="center"/>
            <w:hideMark/>
          </w:tcPr>
          <w:p w:rsidR="00017029" w:rsidRPr="00000893" w:rsidRDefault="00017029" w:rsidP="006C6CE5">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950,00</w:t>
            </w:r>
          </w:p>
        </w:tc>
      </w:tr>
      <w:tr w:rsidR="0063686E" w:rsidRPr="00000893" w:rsidTr="008F4108">
        <w:trPr>
          <w:trHeight w:val="397"/>
        </w:trPr>
        <w:tc>
          <w:tcPr>
            <w:tcW w:w="2988" w:type="dxa"/>
            <w:vMerge/>
            <w:tcBorders>
              <w:left w:val="single" w:sz="4" w:space="0" w:color="auto"/>
              <w:right w:val="single" w:sz="4" w:space="0" w:color="auto"/>
            </w:tcBorders>
            <w:vAlign w:val="center"/>
            <w:hideMark/>
          </w:tcPr>
          <w:p w:rsidR="0063686E" w:rsidRPr="00000893" w:rsidRDefault="0063686E" w:rsidP="006C6CE5">
            <w:pPr>
              <w:spacing w:after="0" w:line="240" w:lineRule="auto"/>
              <w:jc w:val="center"/>
              <w:rPr>
                <w:rFonts w:ascii="Times New Roman" w:eastAsia="Times New Roman" w:hAnsi="Times New Roman"/>
                <w:lang w:eastAsia="ru-RU"/>
              </w:rPr>
            </w:pPr>
          </w:p>
        </w:tc>
        <w:tc>
          <w:tcPr>
            <w:tcW w:w="6237" w:type="dxa"/>
            <w:tcBorders>
              <w:top w:val="nil"/>
              <w:left w:val="nil"/>
              <w:bottom w:val="single" w:sz="4" w:space="0" w:color="auto"/>
              <w:right w:val="single" w:sz="4" w:space="0" w:color="auto"/>
            </w:tcBorders>
            <w:shd w:val="clear" w:color="auto" w:fill="auto"/>
            <w:vAlign w:val="center"/>
            <w:hideMark/>
          </w:tcPr>
          <w:p w:rsidR="0063686E" w:rsidRPr="00000893" w:rsidRDefault="0063686E" w:rsidP="00562F71">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B01.070.011.008 Дистанционное взаимодействие среднего медицинского персонала с пациентами и (или) их законными представителями</w:t>
            </w:r>
          </w:p>
        </w:tc>
        <w:tc>
          <w:tcPr>
            <w:tcW w:w="1180" w:type="dxa"/>
            <w:tcBorders>
              <w:top w:val="nil"/>
              <w:left w:val="nil"/>
              <w:bottom w:val="single" w:sz="4" w:space="0" w:color="auto"/>
              <w:right w:val="single" w:sz="4" w:space="0" w:color="auto"/>
            </w:tcBorders>
            <w:shd w:val="clear" w:color="auto" w:fill="auto"/>
            <w:noWrap/>
            <w:vAlign w:val="center"/>
            <w:hideMark/>
          </w:tcPr>
          <w:p w:rsidR="0063686E" w:rsidRPr="00000893" w:rsidRDefault="0063686E" w:rsidP="00562F71">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98,00</w:t>
            </w:r>
          </w:p>
        </w:tc>
      </w:tr>
      <w:tr w:rsidR="00AE6372" w:rsidRPr="00000893" w:rsidTr="008F4108">
        <w:trPr>
          <w:trHeight w:val="397"/>
        </w:trPr>
        <w:tc>
          <w:tcPr>
            <w:tcW w:w="2988" w:type="dxa"/>
            <w:vMerge/>
            <w:tcBorders>
              <w:left w:val="single" w:sz="4" w:space="0" w:color="auto"/>
              <w:right w:val="single" w:sz="4" w:space="0" w:color="auto"/>
            </w:tcBorders>
            <w:vAlign w:val="center"/>
            <w:hideMark/>
          </w:tcPr>
          <w:p w:rsidR="00AE6372" w:rsidRPr="00000893" w:rsidRDefault="00AE6372" w:rsidP="006C6CE5">
            <w:pPr>
              <w:spacing w:after="0" w:line="240" w:lineRule="auto"/>
              <w:jc w:val="center"/>
              <w:rPr>
                <w:rFonts w:ascii="Times New Roman" w:eastAsia="Times New Roman" w:hAnsi="Times New Roman"/>
                <w:lang w:eastAsia="ru-RU"/>
              </w:rPr>
            </w:pPr>
          </w:p>
        </w:tc>
        <w:tc>
          <w:tcPr>
            <w:tcW w:w="6237" w:type="dxa"/>
            <w:tcBorders>
              <w:top w:val="nil"/>
              <w:left w:val="nil"/>
              <w:bottom w:val="single" w:sz="4" w:space="0" w:color="auto"/>
              <w:right w:val="single" w:sz="4" w:space="0" w:color="auto"/>
            </w:tcBorders>
            <w:shd w:val="clear" w:color="auto" w:fill="auto"/>
            <w:vAlign w:val="center"/>
            <w:hideMark/>
          </w:tcPr>
          <w:p w:rsidR="00AE6372" w:rsidRPr="00000893" w:rsidRDefault="00AE6372" w:rsidP="006C6CE5">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B01.070.011.004 Дистанционное взаимодействие врачей с пациентами и (или) их законными представителями в режиме реального времени</w:t>
            </w:r>
          </w:p>
        </w:tc>
        <w:tc>
          <w:tcPr>
            <w:tcW w:w="1180" w:type="dxa"/>
            <w:tcBorders>
              <w:top w:val="nil"/>
              <w:left w:val="nil"/>
              <w:bottom w:val="single" w:sz="4" w:space="0" w:color="auto"/>
              <w:right w:val="single" w:sz="4" w:space="0" w:color="auto"/>
            </w:tcBorders>
            <w:shd w:val="clear" w:color="auto" w:fill="auto"/>
            <w:noWrap/>
            <w:vAlign w:val="center"/>
            <w:hideMark/>
          </w:tcPr>
          <w:p w:rsidR="00AE6372" w:rsidRPr="00000893" w:rsidRDefault="00AE6372" w:rsidP="00973373">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355,40</w:t>
            </w:r>
          </w:p>
        </w:tc>
      </w:tr>
      <w:tr w:rsidR="00AE6372" w:rsidRPr="00000893" w:rsidTr="008F4108">
        <w:trPr>
          <w:trHeight w:val="397"/>
        </w:trPr>
        <w:tc>
          <w:tcPr>
            <w:tcW w:w="2988" w:type="dxa"/>
            <w:vMerge/>
            <w:tcBorders>
              <w:left w:val="single" w:sz="4" w:space="0" w:color="auto"/>
              <w:right w:val="single" w:sz="4" w:space="0" w:color="auto"/>
            </w:tcBorders>
            <w:vAlign w:val="center"/>
            <w:hideMark/>
          </w:tcPr>
          <w:p w:rsidR="00AE6372" w:rsidRPr="00000893" w:rsidRDefault="00AE6372" w:rsidP="006C6CE5">
            <w:pPr>
              <w:spacing w:after="0" w:line="240" w:lineRule="auto"/>
              <w:jc w:val="center"/>
              <w:rPr>
                <w:rFonts w:ascii="Times New Roman" w:eastAsia="Times New Roman" w:hAnsi="Times New Roman"/>
                <w:lang w:eastAsia="ru-RU"/>
              </w:rPr>
            </w:pPr>
          </w:p>
        </w:tc>
        <w:tc>
          <w:tcPr>
            <w:tcW w:w="6237" w:type="dxa"/>
            <w:tcBorders>
              <w:top w:val="nil"/>
              <w:left w:val="nil"/>
              <w:bottom w:val="single" w:sz="4" w:space="0" w:color="auto"/>
              <w:right w:val="single" w:sz="4" w:space="0" w:color="auto"/>
            </w:tcBorders>
            <w:shd w:val="clear" w:color="auto" w:fill="auto"/>
            <w:vAlign w:val="center"/>
            <w:hideMark/>
          </w:tcPr>
          <w:p w:rsidR="00AE6372" w:rsidRPr="00000893" w:rsidRDefault="00AE6372" w:rsidP="006C6CE5">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B01.070.011.006 Дистанционное взаимодействие медицинских работников с пациентами и (или) их законными представителями в отсроченном режиме</w:t>
            </w:r>
          </w:p>
        </w:tc>
        <w:tc>
          <w:tcPr>
            <w:tcW w:w="1180" w:type="dxa"/>
            <w:tcBorders>
              <w:top w:val="nil"/>
              <w:left w:val="nil"/>
              <w:bottom w:val="single" w:sz="4" w:space="0" w:color="auto"/>
              <w:right w:val="single" w:sz="4" w:space="0" w:color="auto"/>
            </w:tcBorders>
            <w:shd w:val="clear" w:color="auto" w:fill="auto"/>
            <w:noWrap/>
            <w:vAlign w:val="center"/>
            <w:hideMark/>
          </w:tcPr>
          <w:p w:rsidR="00AE6372" w:rsidRPr="00000893" w:rsidRDefault="00AE6372" w:rsidP="00973373">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355,40</w:t>
            </w:r>
          </w:p>
        </w:tc>
      </w:tr>
      <w:tr w:rsidR="00017029" w:rsidRPr="00000893" w:rsidTr="008F4108">
        <w:trPr>
          <w:trHeight w:val="397"/>
        </w:trPr>
        <w:tc>
          <w:tcPr>
            <w:tcW w:w="2988" w:type="dxa"/>
            <w:vMerge/>
            <w:tcBorders>
              <w:left w:val="single" w:sz="4" w:space="0" w:color="auto"/>
              <w:right w:val="single" w:sz="4" w:space="0" w:color="auto"/>
            </w:tcBorders>
            <w:vAlign w:val="center"/>
            <w:hideMark/>
          </w:tcPr>
          <w:p w:rsidR="00017029" w:rsidRPr="00000893" w:rsidRDefault="00017029" w:rsidP="006C6CE5">
            <w:pPr>
              <w:spacing w:after="0" w:line="240" w:lineRule="auto"/>
              <w:jc w:val="center"/>
              <w:rPr>
                <w:rFonts w:ascii="Times New Roman" w:eastAsia="Times New Roman" w:hAnsi="Times New Roman"/>
                <w:lang w:eastAsia="ru-RU"/>
              </w:rPr>
            </w:pPr>
          </w:p>
        </w:tc>
        <w:tc>
          <w:tcPr>
            <w:tcW w:w="6237" w:type="dxa"/>
            <w:tcBorders>
              <w:top w:val="nil"/>
              <w:left w:val="nil"/>
              <w:bottom w:val="single" w:sz="4" w:space="0" w:color="auto"/>
              <w:right w:val="single" w:sz="4" w:space="0" w:color="auto"/>
            </w:tcBorders>
            <w:shd w:val="clear" w:color="auto" w:fill="auto"/>
            <w:vAlign w:val="center"/>
            <w:hideMark/>
          </w:tcPr>
          <w:p w:rsidR="00017029" w:rsidRPr="00000893" w:rsidRDefault="00017029" w:rsidP="006C6CE5">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A05.30.018  Дистанционное предоставление заключения (описание, интерпретация) по данным выполненного исследования 1 группы (ультразвуковая, эндоскопическая, функциональная, патологоанатомическое исследование)</w:t>
            </w:r>
          </w:p>
        </w:tc>
        <w:tc>
          <w:tcPr>
            <w:tcW w:w="1180" w:type="dxa"/>
            <w:tcBorders>
              <w:top w:val="nil"/>
              <w:left w:val="nil"/>
              <w:bottom w:val="single" w:sz="4" w:space="0" w:color="auto"/>
              <w:right w:val="single" w:sz="4" w:space="0" w:color="auto"/>
            </w:tcBorders>
            <w:shd w:val="clear" w:color="auto" w:fill="auto"/>
            <w:noWrap/>
            <w:vAlign w:val="center"/>
            <w:hideMark/>
          </w:tcPr>
          <w:p w:rsidR="00017029" w:rsidRPr="00000893" w:rsidRDefault="00017029" w:rsidP="006C6CE5">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371,28</w:t>
            </w:r>
          </w:p>
        </w:tc>
      </w:tr>
      <w:tr w:rsidR="00017029" w:rsidRPr="00000893" w:rsidTr="008F4108">
        <w:trPr>
          <w:trHeight w:val="397"/>
        </w:trPr>
        <w:tc>
          <w:tcPr>
            <w:tcW w:w="2988" w:type="dxa"/>
            <w:vMerge/>
            <w:tcBorders>
              <w:left w:val="single" w:sz="4" w:space="0" w:color="auto"/>
              <w:right w:val="single" w:sz="4" w:space="0" w:color="auto"/>
            </w:tcBorders>
            <w:vAlign w:val="center"/>
            <w:hideMark/>
          </w:tcPr>
          <w:p w:rsidR="00017029" w:rsidRPr="00000893" w:rsidRDefault="00017029" w:rsidP="006C6CE5">
            <w:pPr>
              <w:spacing w:after="0" w:line="240" w:lineRule="auto"/>
              <w:jc w:val="center"/>
              <w:rPr>
                <w:rFonts w:ascii="Times New Roman" w:eastAsia="Times New Roman" w:hAnsi="Times New Roman"/>
                <w:lang w:eastAsia="ru-RU"/>
              </w:rPr>
            </w:pPr>
          </w:p>
        </w:tc>
        <w:tc>
          <w:tcPr>
            <w:tcW w:w="6237" w:type="dxa"/>
            <w:tcBorders>
              <w:top w:val="nil"/>
              <w:left w:val="nil"/>
              <w:bottom w:val="single" w:sz="4" w:space="0" w:color="auto"/>
              <w:right w:val="single" w:sz="4" w:space="0" w:color="auto"/>
            </w:tcBorders>
            <w:shd w:val="clear" w:color="auto" w:fill="auto"/>
            <w:vAlign w:val="center"/>
            <w:hideMark/>
          </w:tcPr>
          <w:p w:rsidR="00017029" w:rsidRPr="00000893" w:rsidRDefault="00017029" w:rsidP="006C6CE5">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 xml:space="preserve">A06.30.022 Дистанционное предоставление заключения (описание, интерпретация) по данным выполненного исследования 2 группы (рентгенодиагностика, КТ, МРТ, ПЭТ, </w:t>
            </w:r>
            <w:proofErr w:type="spellStart"/>
            <w:r w:rsidRPr="00000893">
              <w:rPr>
                <w:rFonts w:ascii="Times New Roman" w:eastAsia="Times New Roman" w:hAnsi="Times New Roman"/>
                <w:lang w:eastAsia="ru-RU"/>
              </w:rPr>
              <w:t>радионуклидная</w:t>
            </w:r>
            <w:proofErr w:type="spellEnd"/>
            <w:r w:rsidRPr="00000893">
              <w:rPr>
                <w:rFonts w:ascii="Times New Roman" w:eastAsia="Times New Roman" w:hAnsi="Times New Roman"/>
                <w:lang w:eastAsia="ru-RU"/>
              </w:rPr>
              <w:t xml:space="preserve"> диагностика</w:t>
            </w:r>
          </w:p>
        </w:tc>
        <w:tc>
          <w:tcPr>
            <w:tcW w:w="1180" w:type="dxa"/>
            <w:tcBorders>
              <w:top w:val="nil"/>
              <w:left w:val="nil"/>
              <w:bottom w:val="single" w:sz="4" w:space="0" w:color="auto"/>
              <w:right w:val="single" w:sz="4" w:space="0" w:color="auto"/>
            </w:tcBorders>
            <w:shd w:val="clear" w:color="auto" w:fill="auto"/>
            <w:noWrap/>
            <w:vAlign w:val="center"/>
            <w:hideMark/>
          </w:tcPr>
          <w:p w:rsidR="00017029" w:rsidRPr="00000893" w:rsidRDefault="00017029" w:rsidP="006C6CE5">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413,16</w:t>
            </w:r>
          </w:p>
        </w:tc>
      </w:tr>
      <w:tr w:rsidR="00017029" w:rsidRPr="00000893" w:rsidTr="008F4108">
        <w:trPr>
          <w:trHeight w:val="397"/>
        </w:trPr>
        <w:tc>
          <w:tcPr>
            <w:tcW w:w="2988" w:type="dxa"/>
            <w:vMerge/>
            <w:tcBorders>
              <w:left w:val="single" w:sz="4" w:space="0" w:color="auto"/>
              <w:bottom w:val="single" w:sz="4" w:space="0" w:color="auto"/>
              <w:right w:val="single" w:sz="4" w:space="0" w:color="auto"/>
            </w:tcBorders>
            <w:vAlign w:val="center"/>
            <w:hideMark/>
          </w:tcPr>
          <w:p w:rsidR="00017029" w:rsidRPr="00000893" w:rsidRDefault="00017029" w:rsidP="006C6CE5">
            <w:pPr>
              <w:spacing w:after="0" w:line="240" w:lineRule="auto"/>
              <w:jc w:val="center"/>
              <w:rPr>
                <w:rFonts w:ascii="Times New Roman" w:eastAsia="Times New Roman" w:hAnsi="Times New Roman"/>
                <w:lang w:eastAsia="ru-RU"/>
              </w:rPr>
            </w:pPr>
          </w:p>
        </w:tc>
        <w:tc>
          <w:tcPr>
            <w:tcW w:w="6237" w:type="dxa"/>
            <w:tcBorders>
              <w:top w:val="nil"/>
              <w:left w:val="nil"/>
              <w:bottom w:val="single" w:sz="4" w:space="0" w:color="auto"/>
              <w:right w:val="single" w:sz="4" w:space="0" w:color="auto"/>
            </w:tcBorders>
            <w:shd w:val="clear" w:color="auto" w:fill="auto"/>
            <w:vAlign w:val="center"/>
            <w:hideMark/>
          </w:tcPr>
          <w:p w:rsidR="00017029" w:rsidRPr="00000893" w:rsidRDefault="00017029" w:rsidP="006C6CE5">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 xml:space="preserve">A06.03.061 </w:t>
            </w:r>
            <w:proofErr w:type="spellStart"/>
            <w:r w:rsidRPr="00000893">
              <w:rPr>
                <w:rFonts w:ascii="Times New Roman" w:eastAsia="Times New Roman" w:hAnsi="Times New Roman"/>
                <w:lang w:eastAsia="ru-RU"/>
              </w:rPr>
              <w:t>Рентгеноденситометрия</w:t>
            </w:r>
            <w:proofErr w:type="spellEnd"/>
          </w:p>
        </w:tc>
        <w:tc>
          <w:tcPr>
            <w:tcW w:w="1180" w:type="dxa"/>
            <w:tcBorders>
              <w:top w:val="nil"/>
              <w:left w:val="nil"/>
              <w:bottom w:val="single" w:sz="4" w:space="0" w:color="auto"/>
              <w:right w:val="single" w:sz="4" w:space="0" w:color="auto"/>
            </w:tcBorders>
            <w:shd w:val="clear" w:color="auto" w:fill="auto"/>
            <w:noWrap/>
            <w:vAlign w:val="center"/>
            <w:hideMark/>
          </w:tcPr>
          <w:p w:rsidR="00017029" w:rsidRPr="00000893" w:rsidRDefault="00017029" w:rsidP="006C6CE5">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356,91</w:t>
            </w:r>
          </w:p>
        </w:tc>
      </w:tr>
      <w:tr w:rsidR="0063686E" w:rsidRPr="00000893" w:rsidTr="006406AA">
        <w:trPr>
          <w:trHeight w:val="397"/>
        </w:trPr>
        <w:tc>
          <w:tcPr>
            <w:tcW w:w="2988" w:type="dxa"/>
            <w:tcBorders>
              <w:top w:val="nil"/>
              <w:left w:val="single" w:sz="4" w:space="0" w:color="auto"/>
              <w:right w:val="single" w:sz="4" w:space="0" w:color="auto"/>
            </w:tcBorders>
            <w:shd w:val="clear" w:color="auto" w:fill="auto"/>
            <w:vAlign w:val="center"/>
            <w:hideMark/>
          </w:tcPr>
          <w:p w:rsidR="0063686E" w:rsidRPr="00000893" w:rsidRDefault="0063686E" w:rsidP="006C6CE5">
            <w:pPr>
              <w:spacing w:after="0" w:line="240" w:lineRule="auto"/>
              <w:jc w:val="center"/>
              <w:rPr>
                <w:rFonts w:ascii="Times New Roman" w:eastAsia="Times New Roman" w:hAnsi="Times New Roman"/>
                <w:lang w:eastAsia="ru-RU"/>
              </w:rPr>
            </w:pPr>
          </w:p>
        </w:tc>
        <w:tc>
          <w:tcPr>
            <w:tcW w:w="6237" w:type="dxa"/>
            <w:tcBorders>
              <w:top w:val="nil"/>
              <w:left w:val="nil"/>
              <w:bottom w:val="single" w:sz="4" w:space="0" w:color="auto"/>
              <w:right w:val="single" w:sz="4" w:space="0" w:color="auto"/>
            </w:tcBorders>
            <w:shd w:val="clear" w:color="auto" w:fill="auto"/>
            <w:vAlign w:val="center"/>
            <w:hideMark/>
          </w:tcPr>
          <w:p w:rsidR="0063686E" w:rsidRPr="00000893" w:rsidRDefault="0063686E" w:rsidP="00562F71">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B01.070.011.008 Дистанционное взаимодействие среднего медицинского персонала с пациентами и (или) их законными представителями</w:t>
            </w:r>
          </w:p>
        </w:tc>
        <w:tc>
          <w:tcPr>
            <w:tcW w:w="1180" w:type="dxa"/>
            <w:tcBorders>
              <w:top w:val="nil"/>
              <w:left w:val="nil"/>
              <w:bottom w:val="single" w:sz="4" w:space="0" w:color="auto"/>
              <w:right w:val="single" w:sz="4" w:space="0" w:color="auto"/>
            </w:tcBorders>
            <w:shd w:val="clear" w:color="auto" w:fill="auto"/>
            <w:noWrap/>
            <w:vAlign w:val="center"/>
            <w:hideMark/>
          </w:tcPr>
          <w:p w:rsidR="0063686E" w:rsidRPr="00000893" w:rsidRDefault="0063686E" w:rsidP="00562F71">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98,00</w:t>
            </w:r>
          </w:p>
        </w:tc>
      </w:tr>
      <w:tr w:rsidR="005000CE" w:rsidRPr="00000893" w:rsidTr="006406AA">
        <w:trPr>
          <w:trHeight w:val="397"/>
        </w:trPr>
        <w:tc>
          <w:tcPr>
            <w:tcW w:w="2988" w:type="dxa"/>
            <w:vMerge w:val="restart"/>
            <w:tcBorders>
              <w:top w:val="nil"/>
              <w:left w:val="single" w:sz="4" w:space="0" w:color="auto"/>
              <w:right w:val="single" w:sz="4" w:space="0" w:color="auto"/>
            </w:tcBorders>
            <w:shd w:val="clear" w:color="auto" w:fill="auto"/>
            <w:vAlign w:val="center"/>
            <w:hideMark/>
          </w:tcPr>
          <w:p w:rsidR="005000CE" w:rsidRPr="00000893" w:rsidRDefault="005000CE" w:rsidP="006C6CE5">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 xml:space="preserve">ГБУЗ КО «ЦРБ </w:t>
            </w:r>
            <w:proofErr w:type="spellStart"/>
            <w:r w:rsidRPr="00000893">
              <w:rPr>
                <w:rFonts w:ascii="Times New Roman" w:eastAsia="Times New Roman" w:hAnsi="Times New Roman"/>
                <w:lang w:eastAsia="ru-RU"/>
              </w:rPr>
              <w:lastRenderedPageBreak/>
              <w:t>Малоярославецкого</w:t>
            </w:r>
            <w:proofErr w:type="spellEnd"/>
            <w:r w:rsidRPr="00000893">
              <w:rPr>
                <w:rFonts w:ascii="Times New Roman" w:eastAsia="Times New Roman" w:hAnsi="Times New Roman"/>
                <w:lang w:eastAsia="ru-RU"/>
              </w:rPr>
              <w:t xml:space="preserve"> района»</w:t>
            </w:r>
          </w:p>
        </w:tc>
        <w:tc>
          <w:tcPr>
            <w:tcW w:w="6237" w:type="dxa"/>
            <w:tcBorders>
              <w:top w:val="nil"/>
              <w:left w:val="nil"/>
              <w:bottom w:val="single" w:sz="4" w:space="0" w:color="auto"/>
              <w:right w:val="single" w:sz="4" w:space="0" w:color="auto"/>
            </w:tcBorders>
            <w:shd w:val="clear" w:color="auto" w:fill="auto"/>
            <w:vAlign w:val="center"/>
            <w:hideMark/>
          </w:tcPr>
          <w:p w:rsidR="005000CE" w:rsidRPr="00000893" w:rsidRDefault="005000CE" w:rsidP="006C6CE5">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lastRenderedPageBreak/>
              <w:t xml:space="preserve">B01.070.011.004 Дистанционное взаимодействие врачей с </w:t>
            </w:r>
            <w:r w:rsidRPr="00000893">
              <w:rPr>
                <w:rFonts w:ascii="Times New Roman" w:eastAsia="Times New Roman" w:hAnsi="Times New Roman"/>
                <w:lang w:eastAsia="ru-RU"/>
              </w:rPr>
              <w:lastRenderedPageBreak/>
              <w:t>пациентами и (или) их законными представителями в режиме реального времени</w:t>
            </w:r>
          </w:p>
        </w:tc>
        <w:tc>
          <w:tcPr>
            <w:tcW w:w="1180" w:type="dxa"/>
            <w:tcBorders>
              <w:top w:val="nil"/>
              <w:left w:val="nil"/>
              <w:bottom w:val="single" w:sz="4" w:space="0" w:color="auto"/>
              <w:right w:val="single" w:sz="4" w:space="0" w:color="auto"/>
            </w:tcBorders>
            <w:shd w:val="clear" w:color="auto" w:fill="auto"/>
            <w:noWrap/>
            <w:vAlign w:val="center"/>
            <w:hideMark/>
          </w:tcPr>
          <w:p w:rsidR="005000CE" w:rsidRPr="00000893" w:rsidRDefault="00AE6372" w:rsidP="00C84C40">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lastRenderedPageBreak/>
              <w:t>355,40</w:t>
            </w:r>
          </w:p>
        </w:tc>
      </w:tr>
      <w:tr w:rsidR="005000CE" w:rsidRPr="00000893" w:rsidTr="006406AA">
        <w:trPr>
          <w:trHeight w:val="397"/>
        </w:trPr>
        <w:tc>
          <w:tcPr>
            <w:tcW w:w="2988" w:type="dxa"/>
            <w:vMerge/>
            <w:tcBorders>
              <w:left w:val="single" w:sz="4" w:space="0" w:color="auto"/>
              <w:bottom w:val="single" w:sz="4" w:space="0" w:color="auto"/>
              <w:right w:val="single" w:sz="4" w:space="0" w:color="auto"/>
            </w:tcBorders>
            <w:shd w:val="clear" w:color="auto" w:fill="auto"/>
            <w:vAlign w:val="center"/>
            <w:hideMark/>
          </w:tcPr>
          <w:p w:rsidR="005000CE" w:rsidRPr="00000893" w:rsidRDefault="005000CE" w:rsidP="006C6CE5">
            <w:pPr>
              <w:spacing w:after="0" w:line="240" w:lineRule="auto"/>
              <w:jc w:val="center"/>
              <w:rPr>
                <w:rFonts w:ascii="Times New Roman" w:eastAsia="Times New Roman" w:hAnsi="Times New Roman"/>
                <w:lang w:eastAsia="ru-RU"/>
              </w:rPr>
            </w:pPr>
          </w:p>
        </w:tc>
        <w:tc>
          <w:tcPr>
            <w:tcW w:w="6237" w:type="dxa"/>
            <w:tcBorders>
              <w:top w:val="nil"/>
              <w:left w:val="nil"/>
              <w:bottom w:val="single" w:sz="4" w:space="0" w:color="auto"/>
              <w:right w:val="single" w:sz="4" w:space="0" w:color="auto"/>
            </w:tcBorders>
            <w:shd w:val="clear" w:color="auto" w:fill="auto"/>
            <w:vAlign w:val="center"/>
            <w:hideMark/>
          </w:tcPr>
          <w:p w:rsidR="005000CE" w:rsidRPr="00000893" w:rsidRDefault="005000CE" w:rsidP="006C6CE5">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B01.070.011.006 Дистанционное взаимодействие медицинских работников с пациентами и (или) их законными представителями в отсроченном режиме</w:t>
            </w:r>
          </w:p>
        </w:tc>
        <w:tc>
          <w:tcPr>
            <w:tcW w:w="1180" w:type="dxa"/>
            <w:tcBorders>
              <w:top w:val="nil"/>
              <w:left w:val="nil"/>
              <w:bottom w:val="single" w:sz="4" w:space="0" w:color="auto"/>
              <w:right w:val="single" w:sz="4" w:space="0" w:color="auto"/>
            </w:tcBorders>
            <w:shd w:val="clear" w:color="auto" w:fill="auto"/>
            <w:noWrap/>
            <w:vAlign w:val="center"/>
            <w:hideMark/>
          </w:tcPr>
          <w:p w:rsidR="005000CE" w:rsidRPr="00000893" w:rsidRDefault="00AE6372" w:rsidP="00C84C40">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355,40</w:t>
            </w:r>
          </w:p>
        </w:tc>
      </w:tr>
      <w:tr w:rsidR="0063686E" w:rsidRPr="00000893" w:rsidTr="006406AA">
        <w:trPr>
          <w:trHeight w:val="397"/>
        </w:trPr>
        <w:tc>
          <w:tcPr>
            <w:tcW w:w="2988" w:type="dxa"/>
            <w:vMerge w:val="restart"/>
            <w:tcBorders>
              <w:top w:val="nil"/>
              <w:left w:val="single" w:sz="4" w:space="0" w:color="auto"/>
              <w:right w:val="single" w:sz="4" w:space="0" w:color="auto"/>
            </w:tcBorders>
            <w:shd w:val="clear" w:color="auto" w:fill="auto"/>
            <w:vAlign w:val="center"/>
            <w:hideMark/>
          </w:tcPr>
          <w:p w:rsidR="0063686E" w:rsidRPr="00000893" w:rsidRDefault="0063686E" w:rsidP="006C6CE5">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ГБУЗ КО «Центральная межрайонная больница № 2»</w:t>
            </w:r>
          </w:p>
          <w:p w:rsidR="0063686E" w:rsidRPr="00000893" w:rsidRDefault="0063686E" w:rsidP="006C6CE5">
            <w:pPr>
              <w:spacing w:after="0" w:line="240" w:lineRule="auto"/>
              <w:jc w:val="center"/>
              <w:rPr>
                <w:rFonts w:ascii="Times New Roman" w:eastAsia="Times New Roman" w:hAnsi="Times New Roman"/>
                <w:lang w:eastAsia="ru-RU"/>
              </w:rPr>
            </w:pPr>
          </w:p>
        </w:tc>
        <w:tc>
          <w:tcPr>
            <w:tcW w:w="6237" w:type="dxa"/>
            <w:tcBorders>
              <w:top w:val="nil"/>
              <w:left w:val="nil"/>
              <w:bottom w:val="single" w:sz="4" w:space="0" w:color="auto"/>
              <w:right w:val="single" w:sz="4" w:space="0" w:color="auto"/>
            </w:tcBorders>
            <w:shd w:val="clear" w:color="auto" w:fill="auto"/>
            <w:vAlign w:val="center"/>
            <w:hideMark/>
          </w:tcPr>
          <w:p w:rsidR="0063686E" w:rsidRPr="00000893" w:rsidRDefault="0063686E" w:rsidP="00562F71">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B01.070.011.008 Дистанционное взаимодействие среднего медицинского персонала с пациентами и (или) их законными представителями</w:t>
            </w:r>
          </w:p>
        </w:tc>
        <w:tc>
          <w:tcPr>
            <w:tcW w:w="1180" w:type="dxa"/>
            <w:tcBorders>
              <w:top w:val="nil"/>
              <w:left w:val="nil"/>
              <w:bottom w:val="single" w:sz="4" w:space="0" w:color="auto"/>
              <w:right w:val="single" w:sz="4" w:space="0" w:color="auto"/>
            </w:tcBorders>
            <w:shd w:val="clear" w:color="auto" w:fill="auto"/>
            <w:noWrap/>
            <w:vAlign w:val="center"/>
            <w:hideMark/>
          </w:tcPr>
          <w:p w:rsidR="0063686E" w:rsidRPr="00000893" w:rsidRDefault="0063686E" w:rsidP="00562F71">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98,00</w:t>
            </w:r>
          </w:p>
        </w:tc>
      </w:tr>
      <w:tr w:rsidR="005000CE" w:rsidRPr="00000893" w:rsidTr="006406AA">
        <w:trPr>
          <w:trHeight w:val="397"/>
        </w:trPr>
        <w:tc>
          <w:tcPr>
            <w:tcW w:w="2988" w:type="dxa"/>
            <w:vMerge/>
            <w:tcBorders>
              <w:left w:val="single" w:sz="4" w:space="0" w:color="auto"/>
              <w:right w:val="single" w:sz="4" w:space="0" w:color="auto"/>
            </w:tcBorders>
            <w:vAlign w:val="center"/>
            <w:hideMark/>
          </w:tcPr>
          <w:p w:rsidR="005000CE" w:rsidRPr="00000893" w:rsidRDefault="005000CE" w:rsidP="006C6CE5">
            <w:pPr>
              <w:spacing w:after="0" w:line="240" w:lineRule="auto"/>
              <w:jc w:val="center"/>
              <w:rPr>
                <w:rFonts w:ascii="Times New Roman" w:eastAsia="Times New Roman" w:hAnsi="Times New Roman"/>
                <w:lang w:eastAsia="ru-RU"/>
              </w:rPr>
            </w:pPr>
          </w:p>
        </w:tc>
        <w:tc>
          <w:tcPr>
            <w:tcW w:w="6237" w:type="dxa"/>
            <w:tcBorders>
              <w:top w:val="nil"/>
              <w:left w:val="nil"/>
              <w:bottom w:val="single" w:sz="4" w:space="0" w:color="auto"/>
              <w:right w:val="single" w:sz="4" w:space="0" w:color="auto"/>
            </w:tcBorders>
            <w:shd w:val="clear" w:color="auto" w:fill="auto"/>
            <w:vAlign w:val="center"/>
            <w:hideMark/>
          </w:tcPr>
          <w:p w:rsidR="005000CE" w:rsidRPr="00000893" w:rsidRDefault="005000CE" w:rsidP="006C6CE5">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B01.070.011.006 Дистанционное взаимодействие медицинских работников с пациентами и (или) их законными представителями в отсроченном режиме</w:t>
            </w:r>
          </w:p>
        </w:tc>
        <w:tc>
          <w:tcPr>
            <w:tcW w:w="1180" w:type="dxa"/>
            <w:tcBorders>
              <w:top w:val="nil"/>
              <w:left w:val="nil"/>
              <w:bottom w:val="single" w:sz="4" w:space="0" w:color="auto"/>
              <w:right w:val="single" w:sz="4" w:space="0" w:color="auto"/>
            </w:tcBorders>
            <w:shd w:val="clear" w:color="auto" w:fill="auto"/>
            <w:noWrap/>
            <w:vAlign w:val="center"/>
            <w:hideMark/>
          </w:tcPr>
          <w:p w:rsidR="005000CE" w:rsidRPr="00000893" w:rsidRDefault="00AE6372" w:rsidP="00C84C40">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355,40</w:t>
            </w:r>
          </w:p>
        </w:tc>
      </w:tr>
      <w:tr w:rsidR="005000CE" w:rsidRPr="00000893" w:rsidTr="006406AA">
        <w:trPr>
          <w:trHeight w:val="397"/>
        </w:trPr>
        <w:tc>
          <w:tcPr>
            <w:tcW w:w="2988" w:type="dxa"/>
            <w:vMerge/>
            <w:tcBorders>
              <w:left w:val="single" w:sz="4" w:space="0" w:color="auto"/>
              <w:bottom w:val="single" w:sz="4" w:space="0" w:color="auto"/>
              <w:right w:val="single" w:sz="4" w:space="0" w:color="auto"/>
            </w:tcBorders>
            <w:shd w:val="clear" w:color="auto" w:fill="auto"/>
            <w:vAlign w:val="center"/>
            <w:hideMark/>
          </w:tcPr>
          <w:p w:rsidR="005000CE" w:rsidRPr="00000893" w:rsidRDefault="005000CE" w:rsidP="006C6CE5">
            <w:pPr>
              <w:spacing w:after="0" w:line="240" w:lineRule="auto"/>
              <w:jc w:val="center"/>
              <w:rPr>
                <w:rFonts w:ascii="Times New Roman" w:eastAsia="Times New Roman" w:hAnsi="Times New Roman"/>
                <w:lang w:eastAsia="ru-RU"/>
              </w:rPr>
            </w:pPr>
          </w:p>
        </w:tc>
        <w:tc>
          <w:tcPr>
            <w:tcW w:w="6237" w:type="dxa"/>
            <w:tcBorders>
              <w:top w:val="nil"/>
              <w:left w:val="nil"/>
              <w:bottom w:val="single" w:sz="4" w:space="0" w:color="auto"/>
              <w:right w:val="single" w:sz="4" w:space="0" w:color="auto"/>
            </w:tcBorders>
            <w:shd w:val="clear" w:color="auto" w:fill="auto"/>
            <w:vAlign w:val="center"/>
            <w:hideMark/>
          </w:tcPr>
          <w:p w:rsidR="005000CE" w:rsidRPr="00000893" w:rsidRDefault="005000CE" w:rsidP="006C6CE5">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B01.070.011.004 Дистанционное взаимодействие врачей с пациентами и (или) их законными представителями в режиме реального времени</w:t>
            </w:r>
          </w:p>
        </w:tc>
        <w:tc>
          <w:tcPr>
            <w:tcW w:w="1180" w:type="dxa"/>
            <w:tcBorders>
              <w:top w:val="nil"/>
              <w:left w:val="nil"/>
              <w:bottom w:val="single" w:sz="4" w:space="0" w:color="auto"/>
              <w:right w:val="single" w:sz="4" w:space="0" w:color="auto"/>
            </w:tcBorders>
            <w:shd w:val="clear" w:color="auto" w:fill="auto"/>
            <w:noWrap/>
            <w:vAlign w:val="center"/>
            <w:hideMark/>
          </w:tcPr>
          <w:p w:rsidR="005000CE" w:rsidRPr="00000893" w:rsidRDefault="00AE6372" w:rsidP="00C84C40">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355,40</w:t>
            </w:r>
          </w:p>
        </w:tc>
      </w:tr>
      <w:tr w:rsidR="001020A7" w:rsidRPr="00000893" w:rsidTr="006406AA">
        <w:trPr>
          <w:trHeight w:val="397"/>
        </w:trPr>
        <w:tc>
          <w:tcPr>
            <w:tcW w:w="2988" w:type="dxa"/>
            <w:vMerge w:val="restart"/>
            <w:tcBorders>
              <w:top w:val="nil"/>
              <w:left w:val="single" w:sz="4" w:space="0" w:color="auto"/>
              <w:right w:val="single" w:sz="4" w:space="0" w:color="auto"/>
            </w:tcBorders>
            <w:shd w:val="clear" w:color="auto" w:fill="auto"/>
            <w:vAlign w:val="center"/>
            <w:hideMark/>
          </w:tcPr>
          <w:p w:rsidR="001020A7" w:rsidRPr="00000893" w:rsidRDefault="001020A7" w:rsidP="006C6CE5">
            <w:pPr>
              <w:jc w:val="center"/>
              <w:rPr>
                <w:rFonts w:ascii="Times New Roman" w:eastAsia="Times New Roman" w:hAnsi="Times New Roman"/>
                <w:lang w:eastAsia="ru-RU"/>
              </w:rPr>
            </w:pPr>
            <w:r w:rsidRPr="00000893">
              <w:rPr>
                <w:rFonts w:ascii="Times New Roman" w:eastAsia="Times New Roman" w:hAnsi="Times New Roman"/>
                <w:lang w:eastAsia="ru-RU"/>
              </w:rPr>
              <w:t>ГБУЗ КО «Центральная межрайонная больница № 3»</w:t>
            </w:r>
          </w:p>
        </w:tc>
        <w:tc>
          <w:tcPr>
            <w:tcW w:w="6237" w:type="dxa"/>
            <w:tcBorders>
              <w:top w:val="nil"/>
              <w:left w:val="nil"/>
              <w:bottom w:val="single" w:sz="4" w:space="0" w:color="auto"/>
              <w:right w:val="single" w:sz="4" w:space="0" w:color="auto"/>
            </w:tcBorders>
            <w:shd w:val="clear" w:color="auto" w:fill="auto"/>
            <w:vAlign w:val="center"/>
            <w:hideMark/>
          </w:tcPr>
          <w:p w:rsidR="001020A7" w:rsidRPr="00000893" w:rsidRDefault="001020A7" w:rsidP="00562F71">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B01.070.011.008 Дистанционное взаимодействие среднего медицинского персонала с пациентами и (или) их законными представителями</w:t>
            </w:r>
          </w:p>
        </w:tc>
        <w:tc>
          <w:tcPr>
            <w:tcW w:w="1180" w:type="dxa"/>
            <w:tcBorders>
              <w:top w:val="nil"/>
              <w:left w:val="nil"/>
              <w:bottom w:val="single" w:sz="4" w:space="0" w:color="auto"/>
              <w:right w:val="single" w:sz="4" w:space="0" w:color="auto"/>
            </w:tcBorders>
            <w:shd w:val="clear" w:color="auto" w:fill="auto"/>
            <w:noWrap/>
            <w:vAlign w:val="center"/>
            <w:hideMark/>
          </w:tcPr>
          <w:p w:rsidR="001020A7" w:rsidRPr="00000893" w:rsidRDefault="001020A7" w:rsidP="00562F71">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98,00</w:t>
            </w:r>
          </w:p>
        </w:tc>
      </w:tr>
      <w:tr w:rsidR="001020A7" w:rsidRPr="00000893" w:rsidTr="00562F71">
        <w:trPr>
          <w:trHeight w:val="397"/>
        </w:trPr>
        <w:tc>
          <w:tcPr>
            <w:tcW w:w="2988" w:type="dxa"/>
            <w:vMerge/>
            <w:tcBorders>
              <w:left w:val="single" w:sz="4" w:space="0" w:color="auto"/>
              <w:right w:val="single" w:sz="4" w:space="0" w:color="auto"/>
            </w:tcBorders>
            <w:shd w:val="clear" w:color="auto" w:fill="auto"/>
            <w:vAlign w:val="center"/>
            <w:hideMark/>
          </w:tcPr>
          <w:p w:rsidR="001020A7" w:rsidRPr="00000893" w:rsidRDefault="001020A7" w:rsidP="006C6CE5">
            <w:pPr>
              <w:spacing w:after="0" w:line="240" w:lineRule="auto"/>
              <w:jc w:val="center"/>
              <w:rPr>
                <w:rFonts w:ascii="Times New Roman" w:eastAsia="Times New Roman" w:hAnsi="Times New Roman"/>
                <w:lang w:eastAsia="ru-RU"/>
              </w:rPr>
            </w:pPr>
          </w:p>
        </w:tc>
        <w:tc>
          <w:tcPr>
            <w:tcW w:w="6237" w:type="dxa"/>
            <w:tcBorders>
              <w:top w:val="nil"/>
              <w:left w:val="nil"/>
              <w:bottom w:val="single" w:sz="4" w:space="0" w:color="auto"/>
              <w:right w:val="single" w:sz="4" w:space="0" w:color="auto"/>
            </w:tcBorders>
            <w:shd w:val="clear" w:color="auto" w:fill="auto"/>
            <w:vAlign w:val="center"/>
            <w:hideMark/>
          </w:tcPr>
          <w:p w:rsidR="001020A7" w:rsidRPr="00000893" w:rsidRDefault="001020A7" w:rsidP="00072B61">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B01.070.011.004 Дистанционное взаимодействие врачей с пациентами и (или) их законными представителями в режиме реального времени</w:t>
            </w:r>
          </w:p>
        </w:tc>
        <w:tc>
          <w:tcPr>
            <w:tcW w:w="1180" w:type="dxa"/>
            <w:tcBorders>
              <w:top w:val="nil"/>
              <w:left w:val="nil"/>
              <w:bottom w:val="single" w:sz="4" w:space="0" w:color="auto"/>
              <w:right w:val="single" w:sz="4" w:space="0" w:color="auto"/>
            </w:tcBorders>
            <w:shd w:val="clear" w:color="auto" w:fill="auto"/>
            <w:noWrap/>
            <w:vAlign w:val="center"/>
            <w:hideMark/>
          </w:tcPr>
          <w:p w:rsidR="001020A7" w:rsidRPr="00000893" w:rsidRDefault="00AE6372" w:rsidP="00C84C40">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355,40</w:t>
            </w:r>
          </w:p>
        </w:tc>
      </w:tr>
      <w:tr w:rsidR="001020A7" w:rsidRPr="00000893" w:rsidTr="006406AA">
        <w:trPr>
          <w:trHeight w:val="397"/>
        </w:trPr>
        <w:tc>
          <w:tcPr>
            <w:tcW w:w="2988" w:type="dxa"/>
            <w:vMerge/>
            <w:tcBorders>
              <w:left w:val="single" w:sz="4" w:space="0" w:color="auto"/>
              <w:bottom w:val="single" w:sz="4" w:space="0" w:color="auto"/>
              <w:right w:val="single" w:sz="4" w:space="0" w:color="auto"/>
            </w:tcBorders>
            <w:shd w:val="clear" w:color="auto" w:fill="auto"/>
            <w:vAlign w:val="center"/>
            <w:hideMark/>
          </w:tcPr>
          <w:p w:rsidR="001020A7" w:rsidRPr="00000893" w:rsidRDefault="001020A7" w:rsidP="006C6CE5">
            <w:pPr>
              <w:spacing w:after="0" w:line="240" w:lineRule="auto"/>
              <w:jc w:val="center"/>
              <w:rPr>
                <w:rFonts w:ascii="Times New Roman" w:eastAsia="Times New Roman" w:hAnsi="Times New Roman"/>
                <w:lang w:eastAsia="ru-RU"/>
              </w:rPr>
            </w:pPr>
          </w:p>
        </w:tc>
        <w:tc>
          <w:tcPr>
            <w:tcW w:w="6237" w:type="dxa"/>
            <w:tcBorders>
              <w:top w:val="nil"/>
              <w:left w:val="nil"/>
              <w:bottom w:val="single" w:sz="4" w:space="0" w:color="auto"/>
              <w:right w:val="single" w:sz="4" w:space="0" w:color="auto"/>
            </w:tcBorders>
            <w:shd w:val="clear" w:color="auto" w:fill="auto"/>
            <w:vAlign w:val="center"/>
            <w:hideMark/>
          </w:tcPr>
          <w:p w:rsidR="001020A7" w:rsidRPr="00000893" w:rsidRDefault="001020A7" w:rsidP="006C6CE5">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B01.070.011.006 Дистанционное взаимодействие медицинских работников с пациентами и (или) их законными представителями в отсроченном режиме</w:t>
            </w:r>
          </w:p>
        </w:tc>
        <w:tc>
          <w:tcPr>
            <w:tcW w:w="1180" w:type="dxa"/>
            <w:tcBorders>
              <w:top w:val="nil"/>
              <w:left w:val="nil"/>
              <w:bottom w:val="single" w:sz="4" w:space="0" w:color="auto"/>
              <w:right w:val="single" w:sz="4" w:space="0" w:color="auto"/>
            </w:tcBorders>
            <w:shd w:val="clear" w:color="auto" w:fill="auto"/>
            <w:noWrap/>
            <w:vAlign w:val="center"/>
            <w:hideMark/>
          </w:tcPr>
          <w:p w:rsidR="001020A7" w:rsidRPr="00000893" w:rsidRDefault="00AE6372" w:rsidP="00C84C40">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355,40</w:t>
            </w:r>
          </w:p>
        </w:tc>
      </w:tr>
      <w:tr w:rsidR="001020A7" w:rsidRPr="00000893" w:rsidTr="00562F71">
        <w:trPr>
          <w:trHeight w:val="397"/>
        </w:trPr>
        <w:tc>
          <w:tcPr>
            <w:tcW w:w="2988" w:type="dxa"/>
            <w:vMerge w:val="restart"/>
            <w:tcBorders>
              <w:top w:val="nil"/>
              <w:left w:val="single" w:sz="4" w:space="0" w:color="auto"/>
              <w:right w:val="single" w:sz="4" w:space="0" w:color="auto"/>
            </w:tcBorders>
            <w:shd w:val="clear" w:color="auto" w:fill="auto"/>
            <w:vAlign w:val="center"/>
            <w:hideMark/>
          </w:tcPr>
          <w:p w:rsidR="001020A7" w:rsidRPr="00000893" w:rsidRDefault="001020A7" w:rsidP="006C6CE5">
            <w:pPr>
              <w:jc w:val="center"/>
              <w:rPr>
                <w:rFonts w:ascii="Times New Roman" w:eastAsia="Times New Roman" w:hAnsi="Times New Roman"/>
                <w:lang w:eastAsia="ru-RU"/>
              </w:rPr>
            </w:pPr>
            <w:r w:rsidRPr="00000893">
              <w:rPr>
                <w:rFonts w:ascii="Times New Roman" w:eastAsia="Times New Roman" w:hAnsi="Times New Roman"/>
                <w:lang w:eastAsia="ru-RU"/>
              </w:rPr>
              <w:t>ГБУЗ КО «Центральная межрайонная больница № 4»</w:t>
            </w:r>
          </w:p>
        </w:tc>
        <w:tc>
          <w:tcPr>
            <w:tcW w:w="6237" w:type="dxa"/>
            <w:tcBorders>
              <w:top w:val="nil"/>
              <w:left w:val="nil"/>
              <w:bottom w:val="single" w:sz="4" w:space="0" w:color="auto"/>
              <w:right w:val="single" w:sz="4" w:space="0" w:color="auto"/>
            </w:tcBorders>
            <w:shd w:val="clear" w:color="auto" w:fill="auto"/>
            <w:vAlign w:val="center"/>
            <w:hideMark/>
          </w:tcPr>
          <w:p w:rsidR="001020A7" w:rsidRPr="00000893" w:rsidRDefault="001020A7" w:rsidP="00562F71">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B01.070.011.008 Дистанционное взаимодействие среднего медицинского персонала с пациентами и (или) их законными представителями</w:t>
            </w:r>
          </w:p>
        </w:tc>
        <w:tc>
          <w:tcPr>
            <w:tcW w:w="1180" w:type="dxa"/>
            <w:tcBorders>
              <w:top w:val="nil"/>
              <w:left w:val="nil"/>
              <w:bottom w:val="single" w:sz="4" w:space="0" w:color="auto"/>
              <w:right w:val="single" w:sz="4" w:space="0" w:color="auto"/>
            </w:tcBorders>
            <w:shd w:val="clear" w:color="auto" w:fill="auto"/>
            <w:noWrap/>
            <w:vAlign w:val="center"/>
            <w:hideMark/>
          </w:tcPr>
          <w:p w:rsidR="001020A7" w:rsidRPr="00000893" w:rsidRDefault="001020A7" w:rsidP="00562F71">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98,00</w:t>
            </w:r>
          </w:p>
        </w:tc>
      </w:tr>
      <w:tr w:rsidR="001020A7" w:rsidRPr="00000893" w:rsidTr="00562F71">
        <w:trPr>
          <w:trHeight w:val="397"/>
        </w:trPr>
        <w:tc>
          <w:tcPr>
            <w:tcW w:w="2988" w:type="dxa"/>
            <w:vMerge/>
            <w:tcBorders>
              <w:left w:val="single" w:sz="4" w:space="0" w:color="auto"/>
              <w:right w:val="single" w:sz="4" w:space="0" w:color="auto"/>
            </w:tcBorders>
            <w:shd w:val="clear" w:color="auto" w:fill="auto"/>
            <w:vAlign w:val="center"/>
            <w:hideMark/>
          </w:tcPr>
          <w:p w:rsidR="001020A7" w:rsidRPr="00000893" w:rsidRDefault="001020A7" w:rsidP="006C6CE5">
            <w:pPr>
              <w:spacing w:after="0" w:line="240" w:lineRule="auto"/>
              <w:jc w:val="center"/>
              <w:rPr>
                <w:rFonts w:ascii="Times New Roman" w:eastAsia="Times New Roman" w:hAnsi="Times New Roman"/>
                <w:lang w:eastAsia="ru-RU"/>
              </w:rPr>
            </w:pPr>
          </w:p>
        </w:tc>
        <w:tc>
          <w:tcPr>
            <w:tcW w:w="6237" w:type="dxa"/>
            <w:tcBorders>
              <w:top w:val="nil"/>
              <w:left w:val="nil"/>
              <w:bottom w:val="single" w:sz="4" w:space="0" w:color="auto"/>
              <w:right w:val="single" w:sz="4" w:space="0" w:color="auto"/>
            </w:tcBorders>
            <w:shd w:val="clear" w:color="auto" w:fill="auto"/>
            <w:vAlign w:val="center"/>
            <w:hideMark/>
          </w:tcPr>
          <w:p w:rsidR="001020A7" w:rsidRPr="00000893" w:rsidRDefault="001020A7" w:rsidP="006C6CE5">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B01.070.011.004 Дистанционное взаимодействие врачей с пациентами и (или) их законными представителями в режиме реального времени</w:t>
            </w:r>
          </w:p>
        </w:tc>
        <w:tc>
          <w:tcPr>
            <w:tcW w:w="1180" w:type="dxa"/>
            <w:tcBorders>
              <w:top w:val="nil"/>
              <w:left w:val="nil"/>
              <w:bottom w:val="single" w:sz="4" w:space="0" w:color="auto"/>
              <w:right w:val="single" w:sz="4" w:space="0" w:color="auto"/>
            </w:tcBorders>
            <w:shd w:val="clear" w:color="auto" w:fill="auto"/>
            <w:noWrap/>
            <w:vAlign w:val="center"/>
            <w:hideMark/>
          </w:tcPr>
          <w:p w:rsidR="001020A7" w:rsidRPr="00000893" w:rsidRDefault="00AE6372" w:rsidP="00C84C40">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355,40</w:t>
            </w:r>
          </w:p>
        </w:tc>
      </w:tr>
      <w:tr w:rsidR="001020A7" w:rsidRPr="00000893" w:rsidTr="00562F71">
        <w:trPr>
          <w:trHeight w:val="397"/>
        </w:trPr>
        <w:tc>
          <w:tcPr>
            <w:tcW w:w="2988" w:type="dxa"/>
            <w:vMerge/>
            <w:tcBorders>
              <w:left w:val="single" w:sz="4" w:space="0" w:color="auto"/>
              <w:bottom w:val="single" w:sz="4" w:space="0" w:color="auto"/>
              <w:right w:val="single" w:sz="4" w:space="0" w:color="auto"/>
            </w:tcBorders>
            <w:vAlign w:val="center"/>
            <w:hideMark/>
          </w:tcPr>
          <w:p w:rsidR="001020A7" w:rsidRPr="00000893" w:rsidRDefault="001020A7" w:rsidP="006C6CE5">
            <w:pPr>
              <w:spacing w:after="0" w:line="240" w:lineRule="auto"/>
              <w:jc w:val="center"/>
              <w:rPr>
                <w:rFonts w:ascii="Times New Roman" w:eastAsia="Times New Roman" w:hAnsi="Times New Roman"/>
                <w:lang w:eastAsia="ru-RU"/>
              </w:rPr>
            </w:pPr>
          </w:p>
        </w:tc>
        <w:tc>
          <w:tcPr>
            <w:tcW w:w="6237" w:type="dxa"/>
            <w:tcBorders>
              <w:top w:val="nil"/>
              <w:left w:val="nil"/>
              <w:bottom w:val="single" w:sz="4" w:space="0" w:color="auto"/>
              <w:right w:val="single" w:sz="4" w:space="0" w:color="auto"/>
            </w:tcBorders>
            <w:shd w:val="clear" w:color="auto" w:fill="auto"/>
            <w:vAlign w:val="center"/>
            <w:hideMark/>
          </w:tcPr>
          <w:p w:rsidR="001020A7" w:rsidRPr="00000893" w:rsidRDefault="001020A7" w:rsidP="006C6CE5">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B01.070.011.006 Дистанционное взаимодействие медицинских работников с пациентами и (или) их законными представителями в отсроченном режиме</w:t>
            </w:r>
          </w:p>
        </w:tc>
        <w:tc>
          <w:tcPr>
            <w:tcW w:w="1180" w:type="dxa"/>
            <w:tcBorders>
              <w:top w:val="nil"/>
              <w:left w:val="nil"/>
              <w:bottom w:val="single" w:sz="4" w:space="0" w:color="auto"/>
              <w:right w:val="single" w:sz="4" w:space="0" w:color="auto"/>
            </w:tcBorders>
            <w:shd w:val="clear" w:color="auto" w:fill="auto"/>
            <w:noWrap/>
            <w:vAlign w:val="center"/>
            <w:hideMark/>
          </w:tcPr>
          <w:p w:rsidR="001020A7" w:rsidRPr="00000893" w:rsidRDefault="00AE6372" w:rsidP="00C84C40">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355,40</w:t>
            </w:r>
          </w:p>
        </w:tc>
      </w:tr>
      <w:tr w:rsidR="001020A7" w:rsidRPr="00000893" w:rsidTr="00562F71">
        <w:trPr>
          <w:trHeight w:val="397"/>
        </w:trPr>
        <w:tc>
          <w:tcPr>
            <w:tcW w:w="2988" w:type="dxa"/>
            <w:vMerge w:val="restart"/>
            <w:tcBorders>
              <w:top w:val="nil"/>
              <w:left w:val="single" w:sz="4" w:space="0" w:color="auto"/>
              <w:right w:val="single" w:sz="4" w:space="0" w:color="auto"/>
            </w:tcBorders>
            <w:shd w:val="clear" w:color="auto" w:fill="auto"/>
            <w:vAlign w:val="center"/>
            <w:hideMark/>
          </w:tcPr>
          <w:p w:rsidR="001020A7" w:rsidRPr="00000893" w:rsidRDefault="001020A7" w:rsidP="006C6CE5">
            <w:pPr>
              <w:jc w:val="center"/>
              <w:rPr>
                <w:rFonts w:ascii="Times New Roman" w:eastAsia="Times New Roman" w:hAnsi="Times New Roman"/>
                <w:lang w:eastAsia="ru-RU"/>
              </w:rPr>
            </w:pPr>
            <w:r w:rsidRPr="00000893">
              <w:rPr>
                <w:rFonts w:ascii="Times New Roman" w:eastAsia="Times New Roman" w:hAnsi="Times New Roman"/>
                <w:lang w:eastAsia="ru-RU"/>
              </w:rPr>
              <w:t>ГБУЗ КО «Центральная межрайонная больница № 5»</w:t>
            </w:r>
          </w:p>
        </w:tc>
        <w:tc>
          <w:tcPr>
            <w:tcW w:w="6237" w:type="dxa"/>
            <w:tcBorders>
              <w:top w:val="nil"/>
              <w:left w:val="nil"/>
              <w:bottom w:val="single" w:sz="4" w:space="0" w:color="auto"/>
              <w:right w:val="single" w:sz="4" w:space="0" w:color="auto"/>
            </w:tcBorders>
            <w:shd w:val="clear" w:color="auto" w:fill="auto"/>
            <w:vAlign w:val="center"/>
            <w:hideMark/>
          </w:tcPr>
          <w:p w:rsidR="001020A7" w:rsidRPr="00000893" w:rsidRDefault="001020A7" w:rsidP="00562F71">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B01.070.011.008 Дистанционное взаимодействие среднего медицинского персонала с пациентами и (или) их законными представителями</w:t>
            </w:r>
          </w:p>
        </w:tc>
        <w:tc>
          <w:tcPr>
            <w:tcW w:w="1180" w:type="dxa"/>
            <w:tcBorders>
              <w:top w:val="nil"/>
              <w:left w:val="nil"/>
              <w:bottom w:val="single" w:sz="4" w:space="0" w:color="auto"/>
              <w:right w:val="single" w:sz="4" w:space="0" w:color="auto"/>
            </w:tcBorders>
            <w:shd w:val="clear" w:color="auto" w:fill="auto"/>
            <w:noWrap/>
            <w:vAlign w:val="center"/>
            <w:hideMark/>
          </w:tcPr>
          <w:p w:rsidR="001020A7" w:rsidRPr="00000893" w:rsidRDefault="001020A7" w:rsidP="00562F71">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98,00</w:t>
            </w:r>
          </w:p>
        </w:tc>
      </w:tr>
      <w:tr w:rsidR="001020A7" w:rsidRPr="00000893" w:rsidTr="00562F71">
        <w:trPr>
          <w:trHeight w:val="397"/>
        </w:trPr>
        <w:tc>
          <w:tcPr>
            <w:tcW w:w="2988" w:type="dxa"/>
            <w:vMerge/>
            <w:tcBorders>
              <w:left w:val="single" w:sz="4" w:space="0" w:color="auto"/>
              <w:right w:val="single" w:sz="4" w:space="0" w:color="auto"/>
            </w:tcBorders>
            <w:shd w:val="clear" w:color="auto" w:fill="auto"/>
            <w:vAlign w:val="center"/>
            <w:hideMark/>
          </w:tcPr>
          <w:p w:rsidR="001020A7" w:rsidRPr="00000893" w:rsidRDefault="001020A7" w:rsidP="006C6CE5">
            <w:pPr>
              <w:spacing w:after="0" w:line="240" w:lineRule="auto"/>
              <w:jc w:val="center"/>
              <w:rPr>
                <w:rFonts w:ascii="Times New Roman" w:eastAsia="Times New Roman" w:hAnsi="Times New Roman"/>
                <w:lang w:eastAsia="ru-RU"/>
              </w:rPr>
            </w:pPr>
          </w:p>
        </w:tc>
        <w:tc>
          <w:tcPr>
            <w:tcW w:w="6237" w:type="dxa"/>
            <w:tcBorders>
              <w:top w:val="nil"/>
              <w:left w:val="nil"/>
              <w:bottom w:val="single" w:sz="4" w:space="0" w:color="auto"/>
              <w:right w:val="single" w:sz="4" w:space="0" w:color="auto"/>
            </w:tcBorders>
            <w:shd w:val="clear" w:color="auto" w:fill="auto"/>
            <w:vAlign w:val="center"/>
            <w:hideMark/>
          </w:tcPr>
          <w:p w:rsidR="001020A7" w:rsidRPr="00000893" w:rsidRDefault="001020A7" w:rsidP="006C6CE5">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B01.070.011.004 Дистанционное взаимодействие врачей с пациентами и (или) их законными представителями в режиме реального времени</w:t>
            </w:r>
          </w:p>
        </w:tc>
        <w:tc>
          <w:tcPr>
            <w:tcW w:w="1180" w:type="dxa"/>
            <w:tcBorders>
              <w:top w:val="nil"/>
              <w:left w:val="nil"/>
              <w:bottom w:val="single" w:sz="4" w:space="0" w:color="auto"/>
              <w:right w:val="single" w:sz="4" w:space="0" w:color="auto"/>
            </w:tcBorders>
            <w:shd w:val="clear" w:color="auto" w:fill="auto"/>
            <w:noWrap/>
            <w:vAlign w:val="center"/>
            <w:hideMark/>
          </w:tcPr>
          <w:p w:rsidR="001020A7" w:rsidRPr="00000893" w:rsidRDefault="00AE6372" w:rsidP="00C84C40">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355,40</w:t>
            </w:r>
          </w:p>
        </w:tc>
      </w:tr>
      <w:tr w:rsidR="001020A7" w:rsidRPr="00000893" w:rsidTr="00562F71">
        <w:trPr>
          <w:trHeight w:val="397"/>
        </w:trPr>
        <w:tc>
          <w:tcPr>
            <w:tcW w:w="2988" w:type="dxa"/>
            <w:vMerge/>
            <w:tcBorders>
              <w:left w:val="single" w:sz="4" w:space="0" w:color="auto"/>
              <w:bottom w:val="single" w:sz="4" w:space="0" w:color="auto"/>
              <w:right w:val="single" w:sz="4" w:space="0" w:color="auto"/>
            </w:tcBorders>
            <w:vAlign w:val="center"/>
            <w:hideMark/>
          </w:tcPr>
          <w:p w:rsidR="001020A7" w:rsidRPr="00000893" w:rsidRDefault="001020A7" w:rsidP="006C6CE5">
            <w:pPr>
              <w:spacing w:after="0" w:line="240" w:lineRule="auto"/>
              <w:jc w:val="center"/>
              <w:rPr>
                <w:rFonts w:ascii="Times New Roman" w:eastAsia="Times New Roman" w:hAnsi="Times New Roman"/>
                <w:lang w:eastAsia="ru-RU"/>
              </w:rPr>
            </w:pPr>
          </w:p>
        </w:tc>
        <w:tc>
          <w:tcPr>
            <w:tcW w:w="6237" w:type="dxa"/>
            <w:tcBorders>
              <w:top w:val="nil"/>
              <w:left w:val="nil"/>
              <w:bottom w:val="single" w:sz="4" w:space="0" w:color="auto"/>
              <w:right w:val="single" w:sz="4" w:space="0" w:color="auto"/>
            </w:tcBorders>
            <w:shd w:val="clear" w:color="auto" w:fill="auto"/>
            <w:vAlign w:val="center"/>
            <w:hideMark/>
          </w:tcPr>
          <w:p w:rsidR="001020A7" w:rsidRPr="00000893" w:rsidRDefault="001020A7" w:rsidP="006C6CE5">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B01.070.011.006 Дистанционное взаимодействие медицинских работников с пациентами и (или) их законными представителями в отсроченном режиме</w:t>
            </w:r>
          </w:p>
        </w:tc>
        <w:tc>
          <w:tcPr>
            <w:tcW w:w="1180" w:type="dxa"/>
            <w:tcBorders>
              <w:top w:val="nil"/>
              <w:left w:val="nil"/>
              <w:bottom w:val="single" w:sz="4" w:space="0" w:color="auto"/>
              <w:right w:val="single" w:sz="4" w:space="0" w:color="auto"/>
            </w:tcBorders>
            <w:shd w:val="clear" w:color="auto" w:fill="auto"/>
            <w:noWrap/>
            <w:vAlign w:val="center"/>
            <w:hideMark/>
          </w:tcPr>
          <w:p w:rsidR="001020A7" w:rsidRPr="00000893" w:rsidRDefault="00AE6372" w:rsidP="00C84C40">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355,40</w:t>
            </w:r>
          </w:p>
        </w:tc>
      </w:tr>
      <w:tr w:rsidR="001020A7" w:rsidRPr="00000893" w:rsidTr="00562F71">
        <w:trPr>
          <w:trHeight w:val="397"/>
        </w:trPr>
        <w:tc>
          <w:tcPr>
            <w:tcW w:w="2988" w:type="dxa"/>
            <w:vMerge w:val="restart"/>
            <w:tcBorders>
              <w:top w:val="nil"/>
              <w:left w:val="single" w:sz="4" w:space="0" w:color="auto"/>
              <w:right w:val="single" w:sz="4" w:space="0" w:color="auto"/>
            </w:tcBorders>
            <w:shd w:val="clear" w:color="auto" w:fill="auto"/>
            <w:vAlign w:val="center"/>
            <w:hideMark/>
          </w:tcPr>
          <w:p w:rsidR="001020A7" w:rsidRPr="00000893" w:rsidRDefault="001020A7" w:rsidP="006C6CE5">
            <w:pPr>
              <w:jc w:val="center"/>
              <w:rPr>
                <w:rFonts w:ascii="Times New Roman" w:eastAsia="Times New Roman" w:hAnsi="Times New Roman"/>
                <w:lang w:eastAsia="ru-RU"/>
              </w:rPr>
            </w:pPr>
            <w:r w:rsidRPr="00000893">
              <w:rPr>
                <w:rFonts w:ascii="Times New Roman" w:eastAsia="Times New Roman" w:hAnsi="Times New Roman"/>
                <w:lang w:eastAsia="ru-RU"/>
              </w:rPr>
              <w:t>ГБУЗ КО «Центральная межрайонная больница № 6»</w:t>
            </w:r>
          </w:p>
        </w:tc>
        <w:tc>
          <w:tcPr>
            <w:tcW w:w="6237" w:type="dxa"/>
            <w:tcBorders>
              <w:top w:val="nil"/>
              <w:left w:val="nil"/>
              <w:bottom w:val="single" w:sz="4" w:space="0" w:color="auto"/>
              <w:right w:val="single" w:sz="4" w:space="0" w:color="auto"/>
            </w:tcBorders>
            <w:shd w:val="clear" w:color="auto" w:fill="auto"/>
            <w:vAlign w:val="center"/>
            <w:hideMark/>
          </w:tcPr>
          <w:p w:rsidR="001020A7" w:rsidRPr="00000893" w:rsidRDefault="001020A7" w:rsidP="00562F71">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B01.070.011.008 Дистанционное взаимодействие среднего медицинского персонала с пациентами и (или) их законными представителями</w:t>
            </w:r>
          </w:p>
        </w:tc>
        <w:tc>
          <w:tcPr>
            <w:tcW w:w="1180" w:type="dxa"/>
            <w:tcBorders>
              <w:top w:val="nil"/>
              <w:left w:val="nil"/>
              <w:bottom w:val="single" w:sz="4" w:space="0" w:color="auto"/>
              <w:right w:val="single" w:sz="4" w:space="0" w:color="auto"/>
            </w:tcBorders>
            <w:shd w:val="clear" w:color="auto" w:fill="auto"/>
            <w:noWrap/>
            <w:vAlign w:val="center"/>
            <w:hideMark/>
          </w:tcPr>
          <w:p w:rsidR="001020A7" w:rsidRPr="00000893" w:rsidRDefault="001020A7" w:rsidP="00562F71">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98,00</w:t>
            </w:r>
          </w:p>
        </w:tc>
      </w:tr>
      <w:tr w:rsidR="001020A7" w:rsidRPr="00000893" w:rsidTr="00562F71">
        <w:trPr>
          <w:trHeight w:val="397"/>
        </w:trPr>
        <w:tc>
          <w:tcPr>
            <w:tcW w:w="2988" w:type="dxa"/>
            <w:vMerge/>
            <w:tcBorders>
              <w:left w:val="single" w:sz="4" w:space="0" w:color="auto"/>
              <w:right w:val="single" w:sz="4" w:space="0" w:color="auto"/>
            </w:tcBorders>
            <w:shd w:val="clear" w:color="auto" w:fill="auto"/>
            <w:vAlign w:val="center"/>
            <w:hideMark/>
          </w:tcPr>
          <w:p w:rsidR="001020A7" w:rsidRPr="00000893" w:rsidRDefault="001020A7" w:rsidP="006C6CE5">
            <w:pPr>
              <w:spacing w:after="0" w:line="240" w:lineRule="auto"/>
              <w:jc w:val="center"/>
              <w:rPr>
                <w:rFonts w:ascii="Times New Roman" w:eastAsia="Times New Roman" w:hAnsi="Times New Roman"/>
                <w:lang w:eastAsia="ru-RU"/>
              </w:rPr>
            </w:pPr>
          </w:p>
        </w:tc>
        <w:tc>
          <w:tcPr>
            <w:tcW w:w="6237" w:type="dxa"/>
            <w:tcBorders>
              <w:top w:val="nil"/>
              <w:left w:val="nil"/>
              <w:bottom w:val="single" w:sz="4" w:space="0" w:color="auto"/>
              <w:right w:val="single" w:sz="4" w:space="0" w:color="auto"/>
            </w:tcBorders>
            <w:shd w:val="clear" w:color="auto" w:fill="auto"/>
            <w:vAlign w:val="center"/>
            <w:hideMark/>
          </w:tcPr>
          <w:p w:rsidR="001020A7" w:rsidRPr="00000893" w:rsidRDefault="001020A7" w:rsidP="006C6CE5">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B01.070.011.004 Дистанционное взаимодействие врачей с пациентами и (или) их законными представителями в режиме реального времени</w:t>
            </w:r>
          </w:p>
        </w:tc>
        <w:tc>
          <w:tcPr>
            <w:tcW w:w="1180" w:type="dxa"/>
            <w:tcBorders>
              <w:top w:val="nil"/>
              <w:left w:val="nil"/>
              <w:bottom w:val="single" w:sz="4" w:space="0" w:color="auto"/>
              <w:right w:val="single" w:sz="4" w:space="0" w:color="auto"/>
            </w:tcBorders>
            <w:shd w:val="clear" w:color="auto" w:fill="auto"/>
            <w:noWrap/>
            <w:vAlign w:val="center"/>
            <w:hideMark/>
          </w:tcPr>
          <w:p w:rsidR="001020A7" w:rsidRPr="00000893" w:rsidRDefault="00AE6372" w:rsidP="00C84C40">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355,40</w:t>
            </w:r>
          </w:p>
        </w:tc>
      </w:tr>
      <w:tr w:rsidR="001020A7" w:rsidRPr="00000893" w:rsidTr="00562F71">
        <w:trPr>
          <w:trHeight w:val="397"/>
        </w:trPr>
        <w:tc>
          <w:tcPr>
            <w:tcW w:w="2988" w:type="dxa"/>
            <w:vMerge/>
            <w:tcBorders>
              <w:left w:val="single" w:sz="4" w:space="0" w:color="auto"/>
              <w:bottom w:val="single" w:sz="4" w:space="0" w:color="auto"/>
              <w:right w:val="single" w:sz="4" w:space="0" w:color="auto"/>
            </w:tcBorders>
            <w:vAlign w:val="center"/>
            <w:hideMark/>
          </w:tcPr>
          <w:p w:rsidR="001020A7" w:rsidRPr="00000893" w:rsidRDefault="001020A7" w:rsidP="006C6CE5">
            <w:pPr>
              <w:spacing w:after="0" w:line="240" w:lineRule="auto"/>
              <w:jc w:val="center"/>
              <w:rPr>
                <w:rFonts w:ascii="Times New Roman" w:eastAsia="Times New Roman" w:hAnsi="Times New Roman"/>
                <w:lang w:eastAsia="ru-RU"/>
              </w:rPr>
            </w:pPr>
          </w:p>
        </w:tc>
        <w:tc>
          <w:tcPr>
            <w:tcW w:w="6237" w:type="dxa"/>
            <w:tcBorders>
              <w:top w:val="nil"/>
              <w:left w:val="nil"/>
              <w:bottom w:val="single" w:sz="4" w:space="0" w:color="auto"/>
              <w:right w:val="single" w:sz="4" w:space="0" w:color="auto"/>
            </w:tcBorders>
            <w:shd w:val="clear" w:color="auto" w:fill="auto"/>
            <w:vAlign w:val="center"/>
            <w:hideMark/>
          </w:tcPr>
          <w:p w:rsidR="001020A7" w:rsidRPr="00000893" w:rsidRDefault="001020A7" w:rsidP="006C6CE5">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B01.070.011.006 Дистанционное взаимодействие медицинских работников с пациентами и (или) их законными представителями в отсроченном режиме</w:t>
            </w:r>
          </w:p>
        </w:tc>
        <w:tc>
          <w:tcPr>
            <w:tcW w:w="1180" w:type="dxa"/>
            <w:tcBorders>
              <w:top w:val="nil"/>
              <w:left w:val="nil"/>
              <w:bottom w:val="single" w:sz="4" w:space="0" w:color="auto"/>
              <w:right w:val="single" w:sz="4" w:space="0" w:color="auto"/>
            </w:tcBorders>
            <w:shd w:val="clear" w:color="auto" w:fill="auto"/>
            <w:noWrap/>
            <w:vAlign w:val="center"/>
            <w:hideMark/>
          </w:tcPr>
          <w:p w:rsidR="001020A7" w:rsidRPr="00000893" w:rsidRDefault="00AE6372" w:rsidP="00C84C40">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355,40</w:t>
            </w:r>
          </w:p>
        </w:tc>
      </w:tr>
      <w:tr w:rsidR="001020A7" w:rsidRPr="00000893" w:rsidTr="00562F71">
        <w:trPr>
          <w:trHeight w:val="397"/>
        </w:trPr>
        <w:tc>
          <w:tcPr>
            <w:tcW w:w="2988" w:type="dxa"/>
            <w:vMerge w:val="restart"/>
            <w:tcBorders>
              <w:top w:val="nil"/>
              <w:left w:val="single" w:sz="4" w:space="0" w:color="auto"/>
              <w:right w:val="single" w:sz="4" w:space="0" w:color="auto"/>
            </w:tcBorders>
            <w:shd w:val="clear" w:color="auto" w:fill="auto"/>
            <w:vAlign w:val="center"/>
            <w:hideMark/>
          </w:tcPr>
          <w:p w:rsidR="001020A7" w:rsidRPr="00000893" w:rsidRDefault="001020A7" w:rsidP="006C6CE5">
            <w:pPr>
              <w:jc w:val="center"/>
              <w:rPr>
                <w:rFonts w:ascii="Times New Roman" w:eastAsia="Times New Roman" w:hAnsi="Times New Roman"/>
                <w:lang w:eastAsia="ru-RU"/>
              </w:rPr>
            </w:pPr>
            <w:r w:rsidRPr="00000893">
              <w:rPr>
                <w:rFonts w:ascii="Times New Roman" w:eastAsia="Times New Roman" w:hAnsi="Times New Roman"/>
                <w:lang w:eastAsia="ru-RU"/>
              </w:rPr>
              <w:t xml:space="preserve">ГБУЗ КО «ЦРБ Тарусского </w:t>
            </w:r>
            <w:r w:rsidRPr="00000893">
              <w:rPr>
                <w:rFonts w:ascii="Times New Roman" w:eastAsia="Times New Roman" w:hAnsi="Times New Roman"/>
                <w:lang w:eastAsia="ru-RU"/>
              </w:rPr>
              <w:lastRenderedPageBreak/>
              <w:t>района»</w:t>
            </w:r>
          </w:p>
        </w:tc>
        <w:tc>
          <w:tcPr>
            <w:tcW w:w="6237" w:type="dxa"/>
            <w:tcBorders>
              <w:top w:val="nil"/>
              <w:left w:val="nil"/>
              <w:bottom w:val="single" w:sz="4" w:space="0" w:color="auto"/>
              <w:right w:val="single" w:sz="4" w:space="0" w:color="auto"/>
            </w:tcBorders>
            <w:shd w:val="clear" w:color="auto" w:fill="auto"/>
            <w:vAlign w:val="center"/>
            <w:hideMark/>
          </w:tcPr>
          <w:p w:rsidR="001020A7" w:rsidRPr="00000893" w:rsidRDefault="001020A7" w:rsidP="00562F71">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lastRenderedPageBreak/>
              <w:t>B01.070.011.008 Дистанционное взаимодействие среднего медицинского персонала с пациентами и (или) их законными представителями</w:t>
            </w:r>
          </w:p>
        </w:tc>
        <w:tc>
          <w:tcPr>
            <w:tcW w:w="1180" w:type="dxa"/>
            <w:tcBorders>
              <w:top w:val="nil"/>
              <w:left w:val="nil"/>
              <w:bottom w:val="single" w:sz="4" w:space="0" w:color="auto"/>
              <w:right w:val="single" w:sz="4" w:space="0" w:color="auto"/>
            </w:tcBorders>
            <w:shd w:val="clear" w:color="auto" w:fill="auto"/>
            <w:noWrap/>
            <w:vAlign w:val="center"/>
            <w:hideMark/>
          </w:tcPr>
          <w:p w:rsidR="001020A7" w:rsidRPr="00000893" w:rsidRDefault="001020A7" w:rsidP="00562F71">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98,00</w:t>
            </w:r>
          </w:p>
        </w:tc>
      </w:tr>
      <w:tr w:rsidR="001020A7" w:rsidRPr="00000893" w:rsidTr="00562F71">
        <w:trPr>
          <w:trHeight w:val="397"/>
        </w:trPr>
        <w:tc>
          <w:tcPr>
            <w:tcW w:w="2988" w:type="dxa"/>
            <w:vMerge/>
            <w:tcBorders>
              <w:left w:val="single" w:sz="4" w:space="0" w:color="auto"/>
              <w:right w:val="single" w:sz="4" w:space="0" w:color="auto"/>
            </w:tcBorders>
            <w:shd w:val="clear" w:color="auto" w:fill="auto"/>
            <w:vAlign w:val="center"/>
            <w:hideMark/>
          </w:tcPr>
          <w:p w:rsidR="001020A7" w:rsidRPr="00000893" w:rsidRDefault="001020A7" w:rsidP="006C6CE5">
            <w:pPr>
              <w:spacing w:after="0" w:line="240" w:lineRule="auto"/>
              <w:jc w:val="center"/>
              <w:rPr>
                <w:rFonts w:ascii="Times New Roman" w:eastAsia="Times New Roman" w:hAnsi="Times New Roman"/>
                <w:lang w:eastAsia="ru-RU"/>
              </w:rPr>
            </w:pPr>
          </w:p>
        </w:tc>
        <w:tc>
          <w:tcPr>
            <w:tcW w:w="6237" w:type="dxa"/>
            <w:tcBorders>
              <w:top w:val="nil"/>
              <w:left w:val="nil"/>
              <w:bottom w:val="single" w:sz="4" w:space="0" w:color="auto"/>
              <w:right w:val="single" w:sz="4" w:space="0" w:color="auto"/>
            </w:tcBorders>
            <w:shd w:val="clear" w:color="auto" w:fill="auto"/>
            <w:vAlign w:val="center"/>
            <w:hideMark/>
          </w:tcPr>
          <w:p w:rsidR="001020A7" w:rsidRPr="00000893" w:rsidRDefault="001020A7" w:rsidP="006C6CE5">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B01.070.011.004 Дистанционное взаимодействие врачей с пациентами и (или) их законными представителями в режиме реального времени</w:t>
            </w:r>
          </w:p>
        </w:tc>
        <w:tc>
          <w:tcPr>
            <w:tcW w:w="1180" w:type="dxa"/>
            <w:tcBorders>
              <w:top w:val="nil"/>
              <w:left w:val="nil"/>
              <w:bottom w:val="single" w:sz="4" w:space="0" w:color="auto"/>
              <w:right w:val="single" w:sz="4" w:space="0" w:color="auto"/>
            </w:tcBorders>
            <w:shd w:val="clear" w:color="auto" w:fill="auto"/>
            <w:noWrap/>
            <w:vAlign w:val="center"/>
            <w:hideMark/>
          </w:tcPr>
          <w:p w:rsidR="001020A7" w:rsidRPr="00000893" w:rsidRDefault="00AE6372" w:rsidP="00C84C40">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355,40</w:t>
            </w:r>
          </w:p>
        </w:tc>
      </w:tr>
      <w:tr w:rsidR="001020A7" w:rsidRPr="00000893" w:rsidTr="00562F71">
        <w:trPr>
          <w:trHeight w:val="397"/>
        </w:trPr>
        <w:tc>
          <w:tcPr>
            <w:tcW w:w="2988" w:type="dxa"/>
            <w:vMerge/>
            <w:tcBorders>
              <w:left w:val="single" w:sz="4" w:space="0" w:color="auto"/>
              <w:bottom w:val="single" w:sz="4" w:space="0" w:color="auto"/>
              <w:right w:val="single" w:sz="4" w:space="0" w:color="auto"/>
            </w:tcBorders>
            <w:vAlign w:val="center"/>
            <w:hideMark/>
          </w:tcPr>
          <w:p w:rsidR="001020A7" w:rsidRPr="00000893" w:rsidRDefault="001020A7" w:rsidP="006C6CE5">
            <w:pPr>
              <w:spacing w:after="0" w:line="240" w:lineRule="auto"/>
              <w:jc w:val="center"/>
              <w:rPr>
                <w:rFonts w:ascii="Times New Roman" w:eastAsia="Times New Roman" w:hAnsi="Times New Roman"/>
                <w:lang w:eastAsia="ru-RU"/>
              </w:rPr>
            </w:pPr>
          </w:p>
        </w:tc>
        <w:tc>
          <w:tcPr>
            <w:tcW w:w="6237" w:type="dxa"/>
            <w:tcBorders>
              <w:top w:val="nil"/>
              <w:left w:val="nil"/>
              <w:bottom w:val="single" w:sz="4" w:space="0" w:color="auto"/>
              <w:right w:val="single" w:sz="4" w:space="0" w:color="auto"/>
            </w:tcBorders>
            <w:shd w:val="clear" w:color="auto" w:fill="auto"/>
            <w:vAlign w:val="center"/>
            <w:hideMark/>
          </w:tcPr>
          <w:p w:rsidR="001020A7" w:rsidRPr="00000893" w:rsidRDefault="001020A7" w:rsidP="006C6CE5">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B01.070.011.006 Дистанционное взаимодействие медицинских работников с пациентами и (или) их законными представителями в отсроченном режиме</w:t>
            </w:r>
          </w:p>
        </w:tc>
        <w:tc>
          <w:tcPr>
            <w:tcW w:w="1180" w:type="dxa"/>
            <w:tcBorders>
              <w:top w:val="nil"/>
              <w:left w:val="nil"/>
              <w:bottom w:val="single" w:sz="4" w:space="0" w:color="auto"/>
              <w:right w:val="single" w:sz="4" w:space="0" w:color="auto"/>
            </w:tcBorders>
            <w:shd w:val="clear" w:color="auto" w:fill="auto"/>
            <w:noWrap/>
            <w:vAlign w:val="center"/>
            <w:hideMark/>
          </w:tcPr>
          <w:p w:rsidR="001020A7" w:rsidRPr="00000893" w:rsidRDefault="00AE6372" w:rsidP="00C84C40">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355,40</w:t>
            </w:r>
          </w:p>
        </w:tc>
      </w:tr>
      <w:tr w:rsidR="001020A7" w:rsidRPr="00000893" w:rsidTr="00562F71">
        <w:trPr>
          <w:trHeight w:val="397"/>
        </w:trPr>
        <w:tc>
          <w:tcPr>
            <w:tcW w:w="2988" w:type="dxa"/>
            <w:vMerge w:val="restart"/>
            <w:tcBorders>
              <w:top w:val="nil"/>
              <w:left w:val="single" w:sz="4" w:space="0" w:color="auto"/>
              <w:right w:val="single" w:sz="4" w:space="0" w:color="auto"/>
            </w:tcBorders>
            <w:shd w:val="clear" w:color="auto" w:fill="auto"/>
            <w:vAlign w:val="center"/>
            <w:hideMark/>
          </w:tcPr>
          <w:p w:rsidR="001020A7" w:rsidRPr="00000893" w:rsidRDefault="001020A7" w:rsidP="006C6CE5">
            <w:pPr>
              <w:jc w:val="center"/>
              <w:rPr>
                <w:rFonts w:ascii="Times New Roman" w:eastAsia="Times New Roman" w:hAnsi="Times New Roman"/>
                <w:lang w:eastAsia="ru-RU"/>
              </w:rPr>
            </w:pPr>
            <w:r w:rsidRPr="00000893">
              <w:rPr>
                <w:rFonts w:ascii="Times New Roman" w:eastAsia="Times New Roman" w:hAnsi="Times New Roman"/>
                <w:lang w:eastAsia="ru-RU"/>
              </w:rPr>
              <w:t xml:space="preserve">ГБУЗ КО «ЦРБ </w:t>
            </w:r>
            <w:proofErr w:type="spellStart"/>
            <w:r w:rsidRPr="00000893">
              <w:rPr>
                <w:rFonts w:ascii="Times New Roman" w:eastAsia="Times New Roman" w:hAnsi="Times New Roman"/>
                <w:lang w:eastAsia="ru-RU"/>
              </w:rPr>
              <w:t>Хвастовичского</w:t>
            </w:r>
            <w:proofErr w:type="spellEnd"/>
            <w:r w:rsidRPr="00000893">
              <w:rPr>
                <w:rFonts w:ascii="Times New Roman" w:eastAsia="Times New Roman" w:hAnsi="Times New Roman"/>
                <w:lang w:eastAsia="ru-RU"/>
              </w:rPr>
              <w:t xml:space="preserve"> района»</w:t>
            </w:r>
          </w:p>
        </w:tc>
        <w:tc>
          <w:tcPr>
            <w:tcW w:w="6237" w:type="dxa"/>
            <w:tcBorders>
              <w:top w:val="nil"/>
              <w:left w:val="nil"/>
              <w:bottom w:val="single" w:sz="4" w:space="0" w:color="auto"/>
              <w:right w:val="single" w:sz="4" w:space="0" w:color="auto"/>
            </w:tcBorders>
            <w:shd w:val="clear" w:color="auto" w:fill="auto"/>
            <w:vAlign w:val="center"/>
            <w:hideMark/>
          </w:tcPr>
          <w:p w:rsidR="001020A7" w:rsidRPr="00000893" w:rsidRDefault="001020A7" w:rsidP="00562F71">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B01.070.011.008 Дистанционное взаимодействие среднего медицинского персонала с пациентами и (или) их законными представителями</w:t>
            </w:r>
          </w:p>
        </w:tc>
        <w:tc>
          <w:tcPr>
            <w:tcW w:w="1180" w:type="dxa"/>
            <w:tcBorders>
              <w:top w:val="nil"/>
              <w:left w:val="nil"/>
              <w:bottom w:val="single" w:sz="4" w:space="0" w:color="auto"/>
              <w:right w:val="single" w:sz="4" w:space="0" w:color="auto"/>
            </w:tcBorders>
            <w:shd w:val="clear" w:color="auto" w:fill="auto"/>
            <w:noWrap/>
            <w:vAlign w:val="center"/>
            <w:hideMark/>
          </w:tcPr>
          <w:p w:rsidR="001020A7" w:rsidRPr="00000893" w:rsidRDefault="001020A7" w:rsidP="00562F71">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98,00</w:t>
            </w:r>
          </w:p>
        </w:tc>
      </w:tr>
      <w:tr w:rsidR="001020A7" w:rsidRPr="00000893" w:rsidTr="00562F71">
        <w:trPr>
          <w:trHeight w:val="397"/>
        </w:trPr>
        <w:tc>
          <w:tcPr>
            <w:tcW w:w="2988" w:type="dxa"/>
            <w:vMerge/>
            <w:tcBorders>
              <w:left w:val="single" w:sz="4" w:space="0" w:color="auto"/>
              <w:right w:val="single" w:sz="4" w:space="0" w:color="auto"/>
            </w:tcBorders>
            <w:shd w:val="clear" w:color="auto" w:fill="auto"/>
            <w:vAlign w:val="center"/>
            <w:hideMark/>
          </w:tcPr>
          <w:p w:rsidR="001020A7" w:rsidRPr="00000893" w:rsidRDefault="001020A7" w:rsidP="006C6CE5">
            <w:pPr>
              <w:spacing w:after="0" w:line="240" w:lineRule="auto"/>
              <w:jc w:val="center"/>
              <w:rPr>
                <w:rFonts w:ascii="Times New Roman" w:eastAsia="Times New Roman" w:hAnsi="Times New Roman"/>
                <w:lang w:eastAsia="ru-RU"/>
              </w:rPr>
            </w:pPr>
          </w:p>
        </w:tc>
        <w:tc>
          <w:tcPr>
            <w:tcW w:w="6237" w:type="dxa"/>
            <w:tcBorders>
              <w:top w:val="nil"/>
              <w:left w:val="nil"/>
              <w:bottom w:val="single" w:sz="4" w:space="0" w:color="auto"/>
              <w:right w:val="single" w:sz="4" w:space="0" w:color="auto"/>
            </w:tcBorders>
            <w:shd w:val="clear" w:color="auto" w:fill="auto"/>
            <w:vAlign w:val="center"/>
            <w:hideMark/>
          </w:tcPr>
          <w:p w:rsidR="001020A7" w:rsidRPr="00000893" w:rsidRDefault="001020A7" w:rsidP="006C6CE5">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B01.070.011.004 Дистанционное взаимодействие врачей с пациентами и (или) их законными представителями в режиме реального времени</w:t>
            </w:r>
          </w:p>
        </w:tc>
        <w:tc>
          <w:tcPr>
            <w:tcW w:w="1180" w:type="dxa"/>
            <w:tcBorders>
              <w:top w:val="nil"/>
              <w:left w:val="nil"/>
              <w:bottom w:val="single" w:sz="4" w:space="0" w:color="auto"/>
              <w:right w:val="single" w:sz="4" w:space="0" w:color="auto"/>
            </w:tcBorders>
            <w:shd w:val="clear" w:color="auto" w:fill="auto"/>
            <w:noWrap/>
            <w:vAlign w:val="center"/>
            <w:hideMark/>
          </w:tcPr>
          <w:p w:rsidR="001020A7" w:rsidRPr="00000893" w:rsidRDefault="00AE6372" w:rsidP="00C84C40">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355,40</w:t>
            </w:r>
          </w:p>
        </w:tc>
      </w:tr>
      <w:tr w:rsidR="001020A7" w:rsidRPr="00000893" w:rsidTr="00562F71">
        <w:trPr>
          <w:trHeight w:val="397"/>
        </w:trPr>
        <w:tc>
          <w:tcPr>
            <w:tcW w:w="2988" w:type="dxa"/>
            <w:vMerge/>
            <w:tcBorders>
              <w:left w:val="single" w:sz="4" w:space="0" w:color="auto"/>
              <w:bottom w:val="single" w:sz="4" w:space="0" w:color="auto"/>
              <w:right w:val="single" w:sz="4" w:space="0" w:color="auto"/>
            </w:tcBorders>
            <w:vAlign w:val="center"/>
            <w:hideMark/>
          </w:tcPr>
          <w:p w:rsidR="001020A7" w:rsidRPr="00000893" w:rsidRDefault="001020A7" w:rsidP="006C6CE5">
            <w:pPr>
              <w:spacing w:after="0" w:line="240" w:lineRule="auto"/>
              <w:jc w:val="center"/>
              <w:rPr>
                <w:rFonts w:ascii="Times New Roman" w:eastAsia="Times New Roman" w:hAnsi="Times New Roman"/>
                <w:lang w:eastAsia="ru-RU"/>
              </w:rPr>
            </w:pPr>
          </w:p>
        </w:tc>
        <w:tc>
          <w:tcPr>
            <w:tcW w:w="6237" w:type="dxa"/>
            <w:tcBorders>
              <w:top w:val="nil"/>
              <w:left w:val="nil"/>
              <w:bottom w:val="single" w:sz="4" w:space="0" w:color="auto"/>
              <w:right w:val="single" w:sz="4" w:space="0" w:color="auto"/>
            </w:tcBorders>
            <w:shd w:val="clear" w:color="auto" w:fill="auto"/>
            <w:vAlign w:val="center"/>
            <w:hideMark/>
          </w:tcPr>
          <w:p w:rsidR="001020A7" w:rsidRPr="00000893" w:rsidRDefault="001020A7" w:rsidP="006C6CE5">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B01.070.011.006 Дистанционное взаимодействие медицинских работников с пациентами и (или) их законными представителями в отсроченном режиме</w:t>
            </w:r>
          </w:p>
        </w:tc>
        <w:tc>
          <w:tcPr>
            <w:tcW w:w="1180" w:type="dxa"/>
            <w:tcBorders>
              <w:top w:val="nil"/>
              <w:left w:val="nil"/>
              <w:bottom w:val="single" w:sz="4" w:space="0" w:color="auto"/>
              <w:right w:val="single" w:sz="4" w:space="0" w:color="auto"/>
            </w:tcBorders>
            <w:shd w:val="clear" w:color="auto" w:fill="auto"/>
            <w:noWrap/>
            <w:vAlign w:val="center"/>
            <w:hideMark/>
          </w:tcPr>
          <w:p w:rsidR="001020A7" w:rsidRPr="00000893" w:rsidRDefault="00AE6372" w:rsidP="00C84C40">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355,40</w:t>
            </w:r>
          </w:p>
        </w:tc>
      </w:tr>
      <w:tr w:rsidR="001020A7" w:rsidRPr="00000893" w:rsidTr="00562F71">
        <w:trPr>
          <w:trHeight w:val="397"/>
        </w:trPr>
        <w:tc>
          <w:tcPr>
            <w:tcW w:w="2988" w:type="dxa"/>
            <w:vMerge w:val="restart"/>
            <w:tcBorders>
              <w:top w:val="nil"/>
              <w:left w:val="single" w:sz="4" w:space="0" w:color="auto"/>
              <w:right w:val="single" w:sz="4" w:space="0" w:color="auto"/>
            </w:tcBorders>
            <w:shd w:val="clear" w:color="auto" w:fill="auto"/>
            <w:vAlign w:val="center"/>
            <w:hideMark/>
          </w:tcPr>
          <w:p w:rsidR="001020A7" w:rsidRPr="00000893" w:rsidRDefault="001020A7" w:rsidP="006C6CE5">
            <w:pPr>
              <w:jc w:val="center"/>
              <w:rPr>
                <w:rFonts w:ascii="Times New Roman" w:eastAsia="Times New Roman" w:hAnsi="Times New Roman"/>
                <w:lang w:eastAsia="ru-RU"/>
              </w:rPr>
            </w:pPr>
            <w:r w:rsidRPr="00000893">
              <w:rPr>
                <w:rFonts w:ascii="Times New Roman" w:eastAsia="Times New Roman" w:hAnsi="Times New Roman"/>
                <w:lang w:eastAsia="ru-RU"/>
              </w:rPr>
              <w:t xml:space="preserve">ГБУЗ КО «ЦРБ </w:t>
            </w:r>
            <w:proofErr w:type="spellStart"/>
            <w:r w:rsidRPr="00000893">
              <w:rPr>
                <w:rFonts w:ascii="Times New Roman" w:eastAsia="Times New Roman" w:hAnsi="Times New Roman"/>
                <w:lang w:eastAsia="ru-RU"/>
              </w:rPr>
              <w:t>Бабынинского</w:t>
            </w:r>
            <w:proofErr w:type="spellEnd"/>
            <w:r w:rsidRPr="00000893">
              <w:rPr>
                <w:rFonts w:ascii="Times New Roman" w:eastAsia="Times New Roman" w:hAnsi="Times New Roman"/>
                <w:lang w:eastAsia="ru-RU"/>
              </w:rPr>
              <w:t xml:space="preserve"> района»</w:t>
            </w:r>
          </w:p>
        </w:tc>
        <w:tc>
          <w:tcPr>
            <w:tcW w:w="6237" w:type="dxa"/>
            <w:tcBorders>
              <w:top w:val="nil"/>
              <w:left w:val="nil"/>
              <w:bottom w:val="single" w:sz="4" w:space="0" w:color="auto"/>
              <w:right w:val="single" w:sz="4" w:space="0" w:color="auto"/>
            </w:tcBorders>
            <w:shd w:val="clear" w:color="auto" w:fill="auto"/>
            <w:vAlign w:val="center"/>
            <w:hideMark/>
          </w:tcPr>
          <w:p w:rsidR="001020A7" w:rsidRPr="00000893" w:rsidRDefault="001020A7" w:rsidP="00562F71">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B01.070.011.008 Дистанционное взаимодействие среднего медицинского персонала с пациентами и (или) их законными представителями</w:t>
            </w:r>
          </w:p>
        </w:tc>
        <w:tc>
          <w:tcPr>
            <w:tcW w:w="1180" w:type="dxa"/>
            <w:tcBorders>
              <w:top w:val="nil"/>
              <w:left w:val="nil"/>
              <w:bottom w:val="single" w:sz="4" w:space="0" w:color="auto"/>
              <w:right w:val="single" w:sz="4" w:space="0" w:color="auto"/>
            </w:tcBorders>
            <w:shd w:val="clear" w:color="auto" w:fill="auto"/>
            <w:noWrap/>
            <w:vAlign w:val="center"/>
            <w:hideMark/>
          </w:tcPr>
          <w:p w:rsidR="001020A7" w:rsidRPr="00000893" w:rsidRDefault="001020A7" w:rsidP="00562F71">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98,00</w:t>
            </w:r>
          </w:p>
        </w:tc>
      </w:tr>
      <w:tr w:rsidR="001020A7" w:rsidRPr="00000893" w:rsidTr="00562F71">
        <w:trPr>
          <w:trHeight w:val="397"/>
        </w:trPr>
        <w:tc>
          <w:tcPr>
            <w:tcW w:w="2988" w:type="dxa"/>
            <w:vMerge/>
            <w:tcBorders>
              <w:left w:val="single" w:sz="4" w:space="0" w:color="auto"/>
              <w:right w:val="single" w:sz="4" w:space="0" w:color="auto"/>
            </w:tcBorders>
            <w:shd w:val="clear" w:color="auto" w:fill="auto"/>
            <w:vAlign w:val="center"/>
            <w:hideMark/>
          </w:tcPr>
          <w:p w:rsidR="001020A7" w:rsidRPr="00000893" w:rsidRDefault="001020A7" w:rsidP="006C6CE5">
            <w:pPr>
              <w:spacing w:after="0" w:line="240" w:lineRule="auto"/>
              <w:jc w:val="center"/>
              <w:rPr>
                <w:rFonts w:ascii="Times New Roman" w:eastAsia="Times New Roman" w:hAnsi="Times New Roman"/>
                <w:lang w:eastAsia="ru-RU"/>
              </w:rPr>
            </w:pPr>
          </w:p>
        </w:tc>
        <w:tc>
          <w:tcPr>
            <w:tcW w:w="6237" w:type="dxa"/>
            <w:tcBorders>
              <w:top w:val="nil"/>
              <w:left w:val="nil"/>
              <w:bottom w:val="single" w:sz="4" w:space="0" w:color="auto"/>
              <w:right w:val="single" w:sz="4" w:space="0" w:color="auto"/>
            </w:tcBorders>
            <w:shd w:val="clear" w:color="auto" w:fill="auto"/>
            <w:vAlign w:val="center"/>
            <w:hideMark/>
          </w:tcPr>
          <w:p w:rsidR="001020A7" w:rsidRPr="00000893" w:rsidRDefault="001020A7" w:rsidP="006C6CE5">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B01.070.011.004 Дистанционное взаимодействие врачей с пациентами и (или) их законными представителями в режиме реального времени</w:t>
            </w:r>
          </w:p>
        </w:tc>
        <w:tc>
          <w:tcPr>
            <w:tcW w:w="1180" w:type="dxa"/>
            <w:tcBorders>
              <w:top w:val="nil"/>
              <w:left w:val="nil"/>
              <w:bottom w:val="single" w:sz="4" w:space="0" w:color="auto"/>
              <w:right w:val="single" w:sz="4" w:space="0" w:color="auto"/>
            </w:tcBorders>
            <w:shd w:val="clear" w:color="auto" w:fill="auto"/>
            <w:noWrap/>
            <w:vAlign w:val="center"/>
            <w:hideMark/>
          </w:tcPr>
          <w:p w:rsidR="001020A7" w:rsidRPr="00000893" w:rsidRDefault="00AE6372" w:rsidP="00C84C40">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355,40</w:t>
            </w:r>
          </w:p>
        </w:tc>
      </w:tr>
      <w:tr w:rsidR="001020A7" w:rsidRPr="00000893" w:rsidTr="00562F71">
        <w:trPr>
          <w:trHeight w:val="397"/>
        </w:trPr>
        <w:tc>
          <w:tcPr>
            <w:tcW w:w="2988" w:type="dxa"/>
            <w:vMerge/>
            <w:tcBorders>
              <w:left w:val="single" w:sz="4" w:space="0" w:color="auto"/>
              <w:bottom w:val="single" w:sz="4" w:space="0" w:color="auto"/>
              <w:right w:val="single" w:sz="4" w:space="0" w:color="auto"/>
            </w:tcBorders>
            <w:vAlign w:val="center"/>
            <w:hideMark/>
          </w:tcPr>
          <w:p w:rsidR="001020A7" w:rsidRPr="00000893" w:rsidRDefault="001020A7" w:rsidP="006C6CE5">
            <w:pPr>
              <w:spacing w:after="0" w:line="240" w:lineRule="auto"/>
              <w:jc w:val="center"/>
              <w:rPr>
                <w:rFonts w:ascii="Times New Roman" w:eastAsia="Times New Roman" w:hAnsi="Times New Roman"/>
                <w:lang w:eastAsia="ru-RU"/>
              </w:rPr>
            </w:pPr>
          </w:p>
        </w:tc>
        <w:tc>
          <w:tcPr>
            <w:tcW w:w="6237" w:type="dxa"/>
            <w:tcBorders>
              <w:top w:val="nil"/>
              <w:left w:val="nil"/>
              <w:bottom w:val="single" w:sz="4" w:space="0" w:color="auto"/>
              <w:right w:val="single" w:sz="4" w:space="0" w:color="auto"/>
            </w:tcBorders>
            <w:shd w:val="clear" w:color="auto" w:fill="auto"/>
            <w:vAlign w:val="center"/>
            <w:hideMark/>
          </w:tcPr>
          <w:p w:rsidR="001020A7" w:rsidRPr="00000893" w:rsidRDefault="001020A7" w:rsidP="006C6CE5">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B01.070.011.006 Дистанционное взаимодействие медицинских работников с пациентами и (или) их законными представителями в отсроченном режиме</w:t>
            </w:r>
          </w:p>
        </w:tc>
        <w:tc>
          <w:tcPr>
            <w:tcW w:w="1180" w:type="dxa"/>
            <w:tcBorders>
              <w:top w:val="nil"/>
              <w:left w:val="nil"/>
              <w:bottom w:val="single" w:sz="4" w:space="0" w:color="auto"/>
              <w:right w:val="single" w:sz="4" w:space="0" w:color="auto"/>
            </w:tcBorders>
            <w:shd w:val="clear" w:color="auto" w:fill="auto"/>
            <w:noWrap/>
            <w:vAlign w:val="center"/>
            <w:hideMark/>
          </w:tcPr>
          <w:p w:rsidR="001020A7" w:rsidRPr="00000893" w:rsidRDefault="00AE6372" w:rsidP="00C84C40">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355,40</w:t>
            </w:r>
          </w:p>
        </w:tc>
      </w:tr>
      <w:tr w:rsidR="001020A7" w:rsidRPr="00000893" w:rsidTr="00562F71">
        <w:trPr>
          <w:trHeight w:val="397"/>
        </w:trPr>
        <w:tc>
          <w:tcPr>
            <w:tcW w:w="2988" w:type="dxa"/>
            <w:vMerge w:val="restart"/>
            <w:tcBorders>
              <w:top w:val="nil"/>
              <w:left w:val="single" w:sz="4" w:space="0" w:color="auto"/>
              <w:right w:val="single" w:sz="4" w:space="0" w:color="auto"/>
            </w:tcBorders>
            <w:shd w:val="clear" w:color="auto" w:fill="auto"/>
            <w:vAlign w:val="center"/>
            <w:hideMark/>
          </w:tcPr>
          <w:p w:rsidR="001020A7" w:rsidRPr="00000893" w:rsidRDefault="001020A7" w:rsidP="006C6CE5">
            <w:pPr>
              <w:jc w:val="center"/>
              <w:rPr>
                <w:rFonts w:ascii="Times New Roman" w:eastAsia="Times New Roman" w:hAnsi="Times New Roman"/>
                <w:lang w:eastAsia="ru-RU"/>
              </w:rPr>
            </w:pPr>
            <w:r w:rsidRPr="00000893">
              <w:rPr>
                <w:rFonts w:ascii="Times New Roman" w:eastAsia="Times New Roman" w:hAnsi="Times New Roman"/>
                <w:lang w:eastAsia="ru-RU"/>
              </w:rPr>
              <w:t>ГБУЗ КО «ЦРБ Жуковского района»</w:t>
            </w:r>
          </w:p>
        </w:tc>
        <w:tc>
          <w:tcPr>
            <w:tcW w:w="6237" w:type="dxa"/>
            <w:tcBorders>
              <w:top w:val="nil"/>
              <w:left w:val="nil"/>
              <w:bottom w:val="single" w:sz="4" w:space="0" w:color="auto"/>
              <w:right w:val="single" w:sz="4" w:space="0" w:color="auto"/>
            </w:tcBorders>
            <w:shd w:val="clear" w:color="auto" w:fill="auto"/>
            <w:vAlign w:val="center"/>
            <w:hideMark/>
          </w:tcPr>
          <w:p w:rsidR="001020A7" w:rsidRPr="00000893" w:rsidRDefault="001020A7" w:rsidP="00562F71">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B01.070.011.008 Дистанционное взаимодействие среднего медицинского персонала с пациентами и (или) их законными представителями</w:t>
            </w:r>
          </w:p>
        </w:tc>
        <w:tc>
          <w:tcPr>
            <w:tcW w:w="1180" w:type="dxa"/>
            <w:tcBorders>
              <w:top w:val="nil"/>
              <w:left w:val="nil"/>
              <w:bottom w:val="single" w:sz="4" w:space="0" w:color="auto"/>
              <w:right w:val="single" w:sz="4" w:space="0" w:color="auto"/>
            </w:tcBorders>
            <w:shd w:val="clear" w:color="auto" w:fill="auto"/>
            <w:noWrap/>
            <w:vAlign w:val="center"/>
            <w:hideMark/>
          </w:tcPr>
          <w:p w:rsidR="001020A7" w:rsidRPr="00000893" w:rsidRDefault="001020A7" w:rsidP="00562F71">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98,00</w:t>
            </w:r>
          </w:p>
        </w:tc>
      </w:tr>
      <w:tr w:rsidR="001020A7" w:rsidRPr="00000893" w:rsidTr="00562F71">
        <w:trPr>
          <w:trHeight w:val="397"/>
        </w:trPr>
        <w:tc>
          <w:tcPr>
            <w:tcW w:w="2988" w:type="dxa"/>
            <w:vMerge/>
            <w:tcBorders>
              <w:left w:val="single" w:sz="4" w:space="0" w:color="auto"/>
              <w:right w:val="single" w:sz="4" w:space="0" w:color="auto"/>
            </w:tcBorders>
            <w:shd w:val="clear" w:color="auto" w:fill="auto"/>
            <w:vAlign w:val="center"/>
            <w:hideMark/>
          </w:tcPr>
          <w:p w:rsidR="001020A7" w:rsidRPr="00000893" w:rsidRDefault="001020A7" w:rsidP="006C6CE5">
            <w:pPr>
              <w:spacing w:after="0" w:line="240" w:lineRule="auto"/>
              <w:jc w:val="center"/>
              <w:rPr>
                <w:rFonts w:ascii="Times New Roman" w:eastAsia="Times New Roman" w:hAnsi="Times New Roman"/>
                <w:lang w:eastAsia="ru-RU"/>
              </w:rPr>
            </w:pPr>
          </w:p>
        </w:tc>
        <w:tc>
          <w:tcPr>
            <w:tcW w:w="6237" w:type="dxa"/>
            <w:tcBorders>
              <w:top w:val="nil"/>
              <w:left w:val="nil"/>
              <w:bottom w:val="single" w:sz="4" w:space="0" w:color="auto"/>
              <w:right w:val="single" w:sz="4" w:space="0" w:color="auto"/>
            </w:tcBorders>
            <w:shd w:val="clear" w:color="auto" w:fill="auto"/>
            <w:vAlign w:val="center"/>
            <w:hideMark/>
          </w:tcPr>
          <w:p w:rsidR="001020A7" w:rsidRPr="00000893" w:rsidRDefault="001020A7" w:rsidP="006C6CE5">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B01.070.011.004 Дистанционное взаимодействие врачей с пациентами и (или) их законными представителями в режиме реального времени</w:t>
            </w:r>
          </w:p>
        </w:tc>
        <w:tc>
          <w:tcPr>
            <w:tcW w:w="1180" w:type="dxa"/>
            <w:tcBorders>
              <w:top w:val="nil"/>
              <w:left w:val="nil"/>
              <w:bottom w:val="single" w:sz="4" w:space="0" w:color="auto"/>
              <w:right w:val="single" w:sz="4" w:space="0" w:color="auto"/>
            </w:tcBorders>
            <w:shd w:val="clear" w:color="auto" w:fill="auto"/>
            <w:noWrap/>
            <w:vAlign w:val="center"/>
            <w:hideMark/>
          </w:tcPr>
          <w:p w:rsidR="001020A7" w:rsidRPr="00000893" w:rsidRDefault="00AE6372" w:rsidP="00C84C40">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355,40</w:t>
            </w:r>
          </w:p>
        </w:tc>
      </w:tr>
      <w:tr w:rsidR="001020A7" w:rsidRPr="00000893" w:rsidTr="00562F71">
        <w:trPr>
          <w:trHeight w:val="397"/>
        </w:trPr>
        <w:tc>
          <w:tcPr>
            <w:tcW w:w="2988" w:type="dxa"/>
            <w:vMerge/>
            <w:tcBorders>
              <w:left w:val="single" w:sz="4" w:space="0" w:color="auto"/>
              <w:bottom w:val="single" w:sz="4" w:space="0" w:color="auto"/>
              <w:right w:val="single" w:sz="4" w:space="0" w:color="auto"/>
            </w:tcBorders>
            <w:vAlign w:val="center"/>
            <w:hideMark/>
          </w:tcPr>
          <w:p w:rsidR="001020A7" w:rsidRPr="00000893" w:rsidRDefault="001020A7" w:rsidP="006C6CE5">
            <w:pPr>
              <w:spacing w:after="0" w:line="240" w:lineRule="auto"/>
              <w:jc w:val="center"/>
              <w:rPr>
                <w:rFonts w:ascii="Times New Roman" w:eastAsia="Times New Roman" w:hAnsi="Times New Roman"/>
                <w:lang w:eastAsia="ru-RU"/>
              </w:rPr>
            </w:pPr>
          </w:p>
        </w:tc>
        <w:tc>
          <w:tcPr>
            <w:tcW w:w="6237" w:type="dxa"/>
            <w:tcBorders>
              <w:top w:val="nil"/>
              <w:left w:val="nil"/>
              <w:bottom w:val="single" w:sz="4" w:space="0" w:color="auto"/>
              <w:right w:val="single" w:sz="4" w:space="0" w:color="auto"/>
            </w:tcBorders>
            <w:shd w:val="clear" w:color="auto" w:fill="auto"/>
            <w:vAlign w:val="center"/>
            <w:hideMark/>
          </w:tcPr>
          <w:p w:rsidR="001020A7" w:rsidRPr="00000893" w:rsidRDefault="001020A7" w:rsidP="006C6CE5">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B01.070.011.006 Дистанционное взаимодействие медицинских работников с пациентами и (или) их законными представителями в отсроченном режиме</w:t>
            </w:r>
          </w:p>
        </w:tc>
        <w:tc>
          <w:tcPr>
            <w:tcW w:w="1180" w:type="dxa"/>
            <w:tcBorders>
              <w:top w:val="nil"/>
              <w:left w:val="nil"/>
              <w:bottom w:val="single" w:sz="4" w:space="0" w:color="auto"/>
              <w:right w:val="single" w:sz="4" w:space="0" w:color="auto"/>
            </w:tcBorders>
            <w:shd w:val="clear" w:color="auto" w:fill="auto"/>
            <w:noWrap/>
            <w:vAlign w:val="center"/>
            <w:hideMark/>
          </w:tcPr>
          <w:p w:rsidR="001020A7" w:rsidRPr="00000893" w:rsidRDefault="00AE6372" w:rsidP="00C84C40">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355,40</w:t>
            </w:r>
          </w:p>
        </w:tc>
      </w:tr>
      <w:tr w:rsidR="001020A7" w:rsidRPr="00000893" w:rsidTr="00562F71">
        <w:trPr>
          <w:trHeight w:val="397"/>
        </w:trPr>
        <w:tc>
          <w:tcPr>
            <w:tcW w:w="2988" w:type="dxa"/>
            <w:vMerge w:val="restart"/>
            <w:tcBorders>
              <w:top w:val="nil"/>
              <w:left w:val="single" w:sz="4" w:space="0" w:color="auto"/>
              <w:right w:val="single" w:sz="4" w:space="0" w:color="auto"/>
            </w:tcBorders>
            <w:shd w:val="clear" w:color="auto" w:fill="auto"/>
            <w:vAlign w:val="center"/>
            <w:hideMark/>
          </w:tcPr>
          <w:p w:rsidR="001020A7" w:rsidRPr="00000893" w:rsidRDefault="001020A7" w:rsidP="006C6CE5">
            <w:pPr>
              <w:jc w:val="center"/>
              <w:rPr>
                <w:rFonts w:ascii="Times New Roman" w:eastAsia="Times New Roman" w:hAnsi="Times New Roman"/>
                <w:lang w:eastAsia="ru-RU"/>
              </w:rPr>
            </w:pPr>
            <w:r w:rsidRPr="00000893">
              <w:rPr>
                <w:rFonts w:ascii="Times New Roman" w:eastAsia="Times New Roman" w:hAnsi="Times New Roman"/>
                <w:lang w:eastAsia="ru-RU"/>
              </w:rPr>
              <w:t xml:space="preserve">ГБУЗ КО «Городская поликлиника ГП «Город </w:t>
            </w:r>
            <w:proofErr w:type="spellStart"/>
            <w:r w:rsidRPr="00000893">
              <w:rPr>
                <w:rFonts w:ascii="Times New Roman" w:eastAsia="Times New Roman" w:hAnsi="Times New Roman"/>
                <w:lang w:eastAsia="ru-RU"/>
              </w:rPr>
              <w:t>Кременки</w:t>
            </w:r>
            <w:proofErr w:type="spellEnd"/>
            <w:r w:rsidRPr="00000893">
              <w:rPr>
                <w:rFonts w:ascii="Times New Roman" w:eastAsia="Times New Roman" w:hAnsi="Times New Roman"/>
                <w:lang w:eastAsia="ru-RU"/>
              </w:rPr>
              <w:t>»</w:t>
            </w:r>
          </w:p>
        </w:tc>
        <w:tc>
          <w:tcPr>
            <w:tcW w:w="6237" w:type="dxa"/>
            <w:tcBorders>
              <w:top w:val="nil"/>
              <w:left w:val="nil"/>
              <w:bottom w:val="single" w:sz="4" w:space="0" w:color="auto"/>
              <w:right w:val="single" w:sz="4" w:space="0" w:color="auto"/>
            </w:tcBorders>
            <w:shd w:val="clear" w:color="auto" w:fill="auto"/>
            <w:vAlign w:val="center"/>
            <w:hideMark/>
          </w:tcPr>
          <w:p w:rsidR="001020A7" w:rsidRPr="00000893" w:rsidRDefault="001020A7" w:rsidP="00562F71">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B01.070.011.008 Дистанционное взаимодействие среднего медицинского персонала с пациентами и (или) их законными представителями</w:t>
            </w:r>
          </w:p>
        </w:tc>
        <w:tc>
          <w:tcPr>
            <w:tcW w:w="1180" w:type="dxa"/>
            <w:tcBorders>
              <w:top w:val="nil"/>
              <w:left w:val="nil"/>
              <w:bottom w:val="single" w:sz="4" w:space="0" w:color="auto"/>
              <w:right w:val="single" w:sz="4" w:space="0" w:color="auto"/>
            </w:tcBorders>
            <w:shd w:val="clear" w:color="auto" w:fill="auto"/>
            <w:noWrap/>
            <w:vAlign w:val="center"/>
            <w:hideMark/>
          </w:tcPr>
          <w:p w:rsidR="001020A7" w:rsidRPr="00000893" w:rsidRDefault="001020A7" w:rsidP="00562F71">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98,00</w:t>
            </w:r>
          </w:p>
        </w:tc>
      </w:tr>
      <w:tr w:rsidR="001020A7" w:rsidRPr="00000893" w:rsidTr="00562F71">
        <w:trPr>
          <w:trHeight w:val="397"/>
        </w:trPr>
        <w:tc>
          <w:tcPr>
            <w:tcW w:w="2988" w:type="dxa"/>
            <w:vMerge/>
            <w:tcBorders>
              <w:left w:val="single" w:sz="4" w:space="0" w:color="auto"/>
              <w:right w:val="single" w:sz="4" w:space="0" w:color="auto"/>
            </w:tcBorders>
            <w:shd w:val="clear" w:color="auto" w:fill="auto"/>
            <w:vAlign w:val="center"/>
            <w:hideMark/>
          </w:tcPr>
          <w:p w:rsidR="001020A7" w:rsidRPr="00000893" w:rsidRDefault="001020A7" w:rsidP="006C6CE5">
            <w:pPr>
              <w:spacing w:after="0" w:line="240" w:lineRule="auto"/>
              <w:jc w:val="center"/>
              <w:rPr>
                <w:rFonts w:ascii="Times New Roman" w:eastAsia="Times New Roman" w:hAnsi="Times New Roman"/>
                <w:lang w:eastAsia="ru-RU"/>
              </w:rPr>
            </w:pPr>
          </w:p>
        </w:tc>
        <w:tc>
          <w:tcPr>
            <w:tcW w:w="6237" w:type="dxa"/>
            <w:tcBorders>
              <w:top w:val="nil"/>
              <w:left w:val="nil"/>
              <w:bottom w:val="single" w:sz="4" w:space="0" w:color="auto"/>
              <w:right w:val="single" w:sz="4" w:space="0" w:color="auto"/>
            </w:tcBorders>
            <w:shd w:val="clear" w:color="auto" w:fill="auto"/>
            <w:vAlign w:val="center"/>
            <w:hideMark/>
          </w:tcPr>
          <w:p w:rsidR="001020A7" w:rsidRPr="00000893" w:rsidRDefault="001020A7" w:rsidP="006C6CE5">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B01.070.011.004 Дистанционное взаимодействие врачей с пациентами и (или) их законными представителями в режиме реального времени</w:t>
            </w:r>
          </w:p>
        </w:tc>
        <w:tc>
          <w:tcPr>
            <w:tcW w:w="1180" w:type="dxa"/>
            <w:tcBorders>
              <w:top w:val="nil"/>
              <w:left w:val="nil"/>
              <w:bottom w:val="single" w:sz="4" w:space="0" w:color="auto"/>
              <w:right w:val="single" w:sz="4" w:space="0" w:color="auto"/>
            </w:tcBorders>
            <w:shd w:val="clear" w:color="auto" w:fill="auto"/>
            <w:noWrap/>
            <w:vAlign w:val="center"/>
            <w:hideMark/>
          </w:tcPr>
          <w:p w:rsidR="001020A7" w:rsidRPr="00000893" w:rsidRDefault="00AE6372" w:rsidP="00C84C40">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355,40</w:t>
            </w:r>
          </w:p>
        </w:tc>
      </w:tr>
      <w:tr w:rsidR="001020A7" w:rsidRPr="00000893" w:rsidTr="00562F71">
        <w:trPr>
          <w:trHeight w:val="397"/>
        </w:trPr>
        <w:tc>
          <w:tcPr>
            <w:tcW w:w="2988" w:type="dxa"/>
            <w:vMerge/>
            <w:tcBorders>
              <w:left w:val="single" w:sz="4" w:space="0" w:color="auto"/>
              <w:bottom w:val="single" w:sz="4" w:space="0" w:color="auto"/>
              <w:right w:val="single" w:sz="4" w:space="0" w:color="auto"/>
            </w:tcBorders>
            <w:vAlign w:val="center"/>
            <w:hideMark/>
          </w:tcPr>
          <w:p w:rsidR="001020A7" w:rsidRPr="00000893" w:rsidRDefault="001020A7" w:rsidP="006C6CE5">
            <w:pPr>
              <w:spacing w:after="0" w:line="240" w:lineRule="auto"/>
              <w:jc w:val="center"/>
              <w:rPr>
                <w:rFonts w:ascii="Times New Roman" w:eastAsia="Times New Roman" w:hAnsi="Times New Roman"/>
                <w:lang w:eastAsia="ru-RU"/>
              </w:rPr>
            </w:pPr>
          </w:p>
        </w:tc>
        <w:tc>
          <w:tcPr>
            <w:tcW w:w="6237" w:type="dxa"/>
            <w:tcBorders>
              <w:top w:val="nil"/>
              <w:left w:val="nil"/>
              <w:bottom w:val="single" w:sz="4" w:space="0" w:color="auto"/>
              <w:right w:val="single" w:sz="4" w:space="0" w:color="auto"/>
            </w:tcBorders>
            <w:shd w:val="clear" w:color="auto" w:fill="auto"/>
            <w:vAlign w:val="center"/>
            <w:hideMark/>
          </w:tcPr>
          <w:p w:rsidR="001020A7" w:rsidRPr="00000893" w:rsidRDefault="001020A7" w:rsidP="006C6CE5">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B01.070.011.006 Дистанционное взаимодействие медицинских работников с пациентами и (или) их законными представителями в отсроченном режиме</w:t>
            </w:r>
          </w:p>
        </w:tc>
        <w:tc>
          <w:tcPr>
            <w:tcW w:w="1180" w:type="dxa"/>
            <w:tcBorders>
              <w:top w:val="nil"/>
              <w:left w:val="nil"/>
              <w:bottom w:val="single" w:sz="4" w:space="0" w:color="auto"/>
              <w:right w:val="single" w:sz="4" w:space="0" w:color="auto"/>
            </w:tcBorders>
            <w:shd w:val="clear" w:color="auto" w:fill="auto"/>
            <w:noWrap/>
            <w:vAlign w:val="center"/>
            <w:hideMark/>
          </w:tcPr>
          <w:p w:rsidR="001020A7" w:rsidRPr="00000893" w:rsidRDefault="00AE6372" w:rsidP="00C84C40">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355,40</w:t>
            </w:r>
          </w:p>
        </w:tc>
      </w:tr>
      <w:tr w:rsidR="001020A7" w:rsidRPr="00000893" w:rsidTr="00562F71">
        <w:trPr>
          <w:trHeight w:val="397"/>
        </w:trPr>
        <w:tc>
          <w:tcPr>
            <w:tcW w:w="2988" w:type="dxa"/>
            <w:vMerge w:val="restart"/>
            <w:tcBorders>
              <w:top w:val="nil"/>
              <w:left w:val="single" w:sz="4" w:space="0" w:color="auto"/>
              <w:right w:val="single" w:sz="4" w:space="0" w:color="auto"/>
            </w:tcBorders>
            <w:shd w:val="clear" w:color="auto" w:fill="auto"/>
            <w:vAlign w:val="center"/>
            <w:hideMark/>
          </w:tcPr>
          <w:p w:rsidR="001020A7" w:rsidRPr="00000893" w:rsidRDefault="001020A7" w:rsidP="006C6CE5">
            <w:pPr>
              <w:jc w:val="center"/>
              <w:rPr>
                <w:rFonts w:ascii="Times New Roman" w:eastAsia="Times New Roman" w:hAnsi="Times New Roman"/>
                <w:lang w:eastAsia="ru-RU"/>
              </w:rPr>
            </w:pPr>
            <w:r w:rsidRPr="00000893">
              <w:rPr>
                <w:rFonts w:ascii="Times New Roman" w:eastAsia="Times New Roman" w:hAnsi="Times New Roman"/>
                <w:lang w:eastAsia="ru-RU"/>
              </w:rPr>
              <w:t xml:space="preserve">ГБУЗ КО «Калужская городская клиническая больница № 4 им. </w:t>
            </w:r>
            <w:proofErr w:type="spellStart"/>
            <w:r w:rsidRPr="00000893">
              <w:rPr>
                <w:rFonts w:ascii="Times New Roman" w:eastAsia="Times New Roman" w:hAnsi="Times New Roman"/>
                <w:lang w:eastAsia="ru-RU"/>
              </w:rPr>
              <w:t>Хлюстина</w:t>
            </w:r>
            <w:proofErr w:type="spellEnd"/>
            <w:r w:rsidRPr="00000893">
              <w:rPr>
                <w:rFonts w:ascii="Times New Roman" w:eastAsia="Times New Roman" w:hAnsi="Times New Roman"/>
                <w:lang w:eastAsia="ru-RU"/>
              </w:rPr>
              <w:t xml:space="preserve"> Антона Семеновича»</w:t>
            </w:r>
          </w:p>
        </w:tc>
        <w:tc>
          <w:tcPr>
            <w:tcW w:w="6237" w:type="dxa"/>
            <w:tcBorders>
              <w:top w:val="nil"/>
              <w:left w:val="nil"/>
              <w:bottom w:val="single" w:sz="4" w:space="0" w:color="auto"/>
              <w:right w:val="single" w:sz="4" w:space="0" w:color="auto"/>
            </w:tcBorders>
            <w:shd w:val="clear" w:color="auto" w:fill="auto"/>
            <w:vAlign w:val="center"/>
            <w:hideMark/>
          </w:tcPr>
          <w:p w:rsidR="001020A7" w:rsidRPr="00000893" w:rsidRDefault="001020A7" w:rsidP="00562F71">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B01.070.011.008 Дистанционное взаимодействие среднего медицинского персонала с пациентами и (или) их законными представителями</w:t>
            </w:r>
          </w:p>
        </w:tc>
        <w:tc>
          <w:tcPr>
            <w:tcW w:w="1180" w:type="dxa"/>
            <w:tcBorders>
              <w:top w:val="nil"/>
              <w:left w:val="nil"/>
              <w:bottom w:val="single" w:sz="4" w:space="0" w:color="auto"/>
              <w:right w:val="single" w:sz="4" w:space="0" w:color="auto"/>
            </w:tcBorders>
            <w:shd w:val="clear" w:color="auto" w:fill="auto"/>
            <w:noWrap/>
            <w:vAlign w:val="center"/>
            <w:hideMark/>
          </w:tcPr>
          <w:p w:rsidR="001020A7" w:rsidRPr="00000893" w:rsidRDefault="001020A7" w:rsidP="00562F71">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98,00</w:t>
            </w:r>
          </w:p>
        </w:tc>
      </w:tr>
      <w:tr w:rsidR="001020A7" w:rsidRPr="00000893" w:rsidTr="00562F71">
        <w:trPr>
          <w:trHeight w:val="397"/>
        </w:trPr>
        <w:tc>
          <w:tcPr>
            <w:tcW w:w="2988" w:type="dxa"/>
            <w:vMerge/>
            <w:tcBorders>
              <w:left w:val="single" w:sz="4" w:space="0" w:color="auto"/>
              <w:right w:val="single" w:sz="4" w:space="0" w:color="auto"/>
            </w:tcBorders>
            <w:shd w:val="clear" w:color="auto" w:fill="auto"/>
            <w:vAlign w:val="center"/>
            <w:hideMark/>
          </w:tcPr>
          <w:p w:rsidR="001020A7" w:rsidRPr="00000893" w:rsidRDefault="001020A7" w:rsidP="006C6CE5">
            <w:pPr>
              <w:spacing w:after="0" w:line="240" w:lineRule="auto"/>
              <w:jc w:val="center"/>
              <w:rPr>
                <w:rFonts w:ascii="Times New Roman" w:eastAsia="Times New Roman" w:hAnsi="Times New Roman"/>
                <w:lang w:eastAsia="ru-RU"/>
              </w:rPr>
            </w:pPr>
          </w:p>
        </w:tc>
        <w:tc>
          <w:tcPr>
            <w:tcW w:w="6237" w:type="dxa"/>
            <w:tcBorders>
              <w:top w:val="nil"/>
              <w:left w:val="nil"/>
              <w:bottom w:val="single" w:sz="4" w:space="0" w:color="auto"/>
              <w:right w:val="single" w:sz="4" w:space="0" w:color="auto"/>
            </w:tcBorders>
            <w:shd w:val="clear" w:color="auto" w:fill="auto"/>
            <w:vAlign w:val="center"/>
            <w:hideMark/>
          </w:tcPr>
          <w:p w:rsidR="001020A7" w:rsidRPr="00000893" w:rsidRDefault="001020A7" w:rsidP="006C6CE5">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B01.070.011.004 Дистанционное взаимодействие врачей с пациентами и (или) их законными представителями в режиме реального времени</w:t>
            </w:r>
          </w:p>
        </w:tc>
        <w:tc>
          <w:tcPr>
            <w:tcW w:w="1180" w:type="dxa"/>
            <w:tcBorders>
              <w:top w:val="nil"/>
              <w:left w:val="nil"/>
              <w:bottom w:val="single" w:sz="4" w:space="0" w:color="auto"/>
              <w:right w:val="single" w:sz="4" w:space="0" w:color="auto"/>
            </w:tcBorders>
            <w:shd w:val="clear" w:color="auto" w:fill="auto"/>
            <w:noWrap/>
            <w:vAlign w:val="center"/>
            <w:hideMark/>
          </w:tcPr>
          <w:p w:rsidR="001020A7" w:rsidRPr="00000893" w:rsidRDefault="00AE6372" w:rsidP="00C84C40">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355,40</w:t>
            </w:r>
          </w:p>
        </w:tc>
      </w:tr>
      <w:tr w:rsidR="001020A7" w:rsidRPr="00000893" w:rsidTr="00562F71">
        <w:trPr>
          <w:trHeight w:val="397"/>
        </w:trPr>
        <w:tc>
          <w:tcPr>
            <w:tcW w:w="2988" w:type="dxa"/>
            <w:vMerge/>
            <w:tcBorders>
              <w:left w:val="single" w:sz="4" w:space="0" w:color="auto"/>
              <w:bottom w:val="single" w:sz="4" w:space="0" w:color="auto"/>
              <w:right w:val="single" w:sz="4" w:space="0" w:color="auto"/>
            </w:tcBorders>
            <w:vAlign w:val="center"/>
            <w:hideMark/>
          </w:tcPr>
          <w:p w:rsidR="001020A7" w:rsidRPr="00000893" w:rsidRDefault="001020A7" w:rsidP="006C6CE5">
            <w:pPr>
              <w:spacing w:after="0" w:line="240" w:lineRule="auto"/>
              <w:jc w:val="center"/>
              <w:rPr>
                <w:rFonts w:ascii="Times New Roman" w:eastAsia="Times New Roman" w:hAnsi="Times New Roman"/>
                <w:lang w:eastAsia="ru-RU"/>
              </w:rPr>
            </w:pPr>
          </w:p>
        </w:tc>
        <w:tc>
          <w:tcPr>
            <w:tcW w:w="6237" w:type="dxa"/>
            <w:tcBorders>
              <w:top w:val="nil"/>
              <w:left w:val="nil"/>
              <w:bottom w:val="single" w:sz="4" w:space="0" w:color="auto"/>
              <w:right w:val="single" w:sz="4" w:space="0" w:color="auto"/>
            </w:tcBorders>
            <w:shd w:val="clear" w:color="auto" w:fill="auto"/>
            <w:vAlign w:val="center"/>
            <w:hideMark/>
          </w:tcPr>
          <w:p w:rsidR="001020A7" w:rsidRPr="00000893" w:rsidRDefault="001020A7" w:rsidP="006C6CE5">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B01.070.011.006 Дистанционное взаимодействие медицинских работников с пациентами и (или) их законными представителями в отсроченном режиме</w:t>
            </w:r>
          </w:p>
        </w:tc>
        <w:tc>
          <w:tcPr>
            <w:tcW w:w="1180" w:type="dxa"/>
            <w:tcBorders>
              <w:top w:val="nil"/>
              <w:left w:val="nil"/>
              <w:bottom w:val="single" w:sz="4" w:space="0" w:color="auto"/>
              <w:right w:val="single" w:sz="4" w:space="0" w:color="auto"/>
            </w:tcBorders>
            <w:shd w:val="clear" w:color="auto" w:fill="auto"/>
            <w:noWrap/>
            <w:vAlign w:val="center"/>
            <w:hideMark/>
          </w:tcPr>
          <w:p w:rsidR="001020A7" w:rsidRPr="00000893" w:rsidRDefault="00AE6372" w:rsidP="00C84C40">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355,40</w:t>
            </w:r>
          </w:p>
        </w:tc>
      </w:tr>
      <w:tr w:rsidR="001020A7" w:rsidRPr="00000893" w:rsidTr="00562F71">
        <w:trPr>
          <w:trHeight w:val="397"/>
        </w:trPr>
        <w:tc>
          <w:tcPr>
            <w:tcW w:w="2988" w:type="dxa"/>
            <w:vMerge w:val="restart"/>
            <w:tcBorders>
              <w:top w:val="nil"/>
              <w:left w:val="single" w:sz="4" w:space="0" w:color="auto"/>
              <w:right w:val="single" w:sz="4" w:space="0" w:color="auto"/>
            </w:tcBorders>
            <w:shd w:val="clear" w:color="auto" w:fill="auto"/>
            <w:vAlign w:val="center"/>
            <w:hideMark/>
          </w:tcPr>
          <w:p w:rsidR="001020A7" w:rsidRPr="00000893" w:rsidRDefault="001020A7" w:rsidP="006C6CE5">
            <w:pPr>
              <w:jc w:val="center"/>
              <w:rPr>
                <w:rFonts w:ascii="Times New Roman" w:eastAsia="Times New Roman" w:hAnsi="Times New Roman"/>
                <w:lang w:eastAsia="ru-RU"/>
              </w:rPr>
            </w:pPr>
            <w:r w:rsidRPr="00000893">
              <w:rPr>
                <w:rFonts w:ascii="Times New Roman" w:eastAsia="Times New Roman" w:hAnsi="Times New Roman"/>
                <w:lang w:eastAsia="ru-RU"/>
              </w:rPr>
              <w:t xml:space="preserve">ГБУЗ КО «Городская </w:t>
            </w:r>
            <w:r w:rsidRPr="00000893">
              <w:rPr>
                <w:rFonts w:ascii="Times New Roman" w:eastAsia="Times New Roman" w:hAnsi="Times New Roman"/>
                <w:lang w:eastAsia="ru-RU"/>
              </w:rPr>
              <w:lastRenderedPageBreak/>
              <w:t>поликлиника»</w:t>
            </w:r>
          </w:p>
        </w:tc>
        <w:tc>
          <w:tcPr>
            <w:tcW w:w="6237" w:type="dxa"/>
            <w:tcBorders>
              <w:top w:val="nil"/>
              <w:left w:val="nil"/>
              <w:bottom w:val="single" w:sz="4" w:space="0" w:color="auto"/>
              <w:right w:val="single" w:sz="4" w:space="0" w:color="auto"/>
            </w:tcBorders>
            <w:shd w:val="clear" w:color="auto" w:fill="auto"/>
            <w:vAlign w:val="center"/>
            <w:hideMark/>
          </w:tcPr>
          <w:p w:rsidR="001020A7" w:rsidRPr="00000893" w:rsidRDefault="001020A7" w:rsidP="00562F71">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lastRenderedPageBreak/>
              <w:t>B01.070.011.008 Дистанционное взаимодействие среднего медицинского персонала с пациентами и (или) их законными представителями</w:t>
            </w:r>
          </w:p>
        </w:tc>
        <w:tc>
          <w:tcPr>
            <w:tcW w:w="1180" w:type="dxa"/>
            <w:tcBorders>
              <w:top w:val="nil"/>
              <w:left w:val="nil"/>
              <w:bottom w:val="single" w:sz="4" w:space="0" w:color="auto"/>
              <w:right w:val="single" w:sz="4" w:space="0" w:color="auto"/>
            </w:tcBorders>
            <w:shd w:val="clear" w:color="auto" w:fill="auto"/>
            <w:noWrap/>
            <w:vAlign w:val="center"/>
            <w:hideMark/>
          </w:tcPr>
          <w:p w:rsidR="001020A7" w:rsidRPr="00000893" w:rsidRDefault="001020A7" w:rsidP="00562F71">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98,00</w:t>
            </w:r>
          </w:p>
        </w:tc>
      </w:tr>
      <w:tr w:rsidR="001020A7" w:rsidRPr="00000893" w:rsidTr="00562F71">
        <w:trPr>
          <w:trHeight w:val="397"/>
        </w:trPr>
        <w:tc>
          <w:tcPr>
            <w:tcW w:w="2988" w:type="dxa"/>
            <w:vMerge/>
            <w:tcBorders>
              <w:left w:val="single" w:sz="4" w:space="0" w:color="auto"/>
              <w:right w:val="single" w:sz="4" w:space="0" w:color="auto"/>
            </w:tcBorders>
            <w:shd w:val="clear" w:color="auto" w:fill="auto"/>
            <w:vAlign w:val="center"/>
            <w:hideMark/>
          </w:tcPr>
          <w:p w:rsidR="001020A7" w:rsidRPr="00000893" w:rsidRDefault="001020A7" w:rsidP="006C6CE5">
            <w:pPr>
              <w:spacing w:after="0" w:line="240" w:lineRule="auto"/>
              <w:jc w:val="center"/>
              <w:rPr>
                <w:rFonts w:ascii="Times New Roman" w:eastAsia="Times New Roman" w:hAnsi="Times New Roman"/>
                <w:lang w:eastAsia="ru-RU"/>
              </w:rPr>
            </w:pPr>
          </w:p>
        </w:tc>
        <w:tc>
          <w:tcPr>
            <w:tcW w:w="6237" w:type="dxa"/>
            <w:tcBorders>
              <w:top w:val="nil"/>
              <w:left w:val="nil"/>
              <w:bottom w:val="single" w:sz="4" w:space="0" w:color="auto"/>
              <w:right w:val="single" w:sz="4" w:space="0" w:color="auto"/>
            </w:tcBorders>
            <w:shd w:val="clear" w:color="auto" w:fill="auto"/>
            <w:vAlign w:val="center"/>
            <w:hideMark/>
          </w:tcPr>
          <w:p w:rsidR="001020A7" w:rsidRPr="00000893" w:rsidRDefault="001020A7" w:rsidP="006C6CE5">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B01.070.011.004 Дистанционное взаимодействие врачей с пациентами и (или) их законными представителями в режиме реального времени</w:t>
            </w:r>
          </w:p>
        </w:tc>
        <w:tc>
          <w:tcPr>
            <w:tcW w:w="1180" w:type="dxa"/>
            <w:tcBorders>
              <w:top w:val="nil"/>
              <w:left w:val="nil"/>
              <w:bottom w:val="single" w:sz="4" w:space="0" w:color="auto"/>
              <w:right w:val="single" w:sz="4" w:space="0" w:color="auto"/>
            </w:tcBorders>
            <w:shd w:val="clear" w:color="auto" w:fill="auto"/>
            <w:noWrap/>
            <w:vAlign w:val="center"/>
            <w:hideMark/>
          </w:tcPr>
          <w:p w:rsidR="001020A7" w:rsidRPr="00000893" w:rsidRDefault="001F0510" w:rsidP="00C84C40">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355,40</w:t>
            </w:r>
          </w:p>
        </w:tc>
      </w:tr>
      <w:tr w:rsidR="001020A7" w:rsidRPr="00000893" w:rsidTr="00562F71">
        <w:trPr>
          <w:trHeight w:val="397"/>
        </w:trPr>
        <w:tc>
          <w:tcPr>
            <w:tcW w:w="2988" w:type="dxa"/>
            <w:vMerge/>
            <w:tcBorders>
              <w:left w:val="single" w:sz="4" w:space="0" w:color="auto"/>
              <w:bottom w:val="single" w:sz="4" w:space="0" w:color="auto"/>
              <w:right w:val="single" w:sz="4" w:space="0" w:color="auto"/>
            </w:tcBorders>
            <w:vAlign w:val="center"/>
            <w:hideMark/>
          </w:tcPr>
          <w:p w:rsidR="001020A7" w:rsidRPr="00000893" w:rsidRDefault="001020A7" w:rsidP="006C6CE5">
            <w:pPr>
              <w:spacing w:after="0" w:line="240" w:lineRule="auto"/>
              <w:jc w:val="center"/>
              <w:rPr>
                <w:rFonts w:ascii="Times New Roman" w:eastAsia="Times New Roman" w:hAnsi="Times New Roman"/>
                <w:lang w:eastAsia="ru-RU"/>
              </w:rPr>
            </w:pPr>
          </w:p>
        </w:tc>
        <w:tc>
          <w:tcPr>
            <w:tcW w:w="6237" w:type="dxa"/>
            <w:tcBorders>
              <w:top w:val="nil"/>
              <w:left w:val="nil"/>
              <w:bottom w:val="single" w:sz="4" w:space="0" w:color="auto"/>
              <w:right w:val="single" w:sz="4" w:space="0" w:color="auto"/>
            </w:tcBorders>
            <w:shd w:val="clear" w:color="auto" w:fill="auto"/>
            <w:vAlign w:val="center"/>
            <w:hideMark/>
          </w:tcPr>
          <w:p w:rsidR="001020A7" w:rsidRPr="00000893" w:rsidRDefault="001020A7" w:rsidP="006C6CE5">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B01.070.011.006 Дистанционное взаимодействие медицинских работников с пациентами и (или) их законными представителями в отсроченном режиме</w:t>
            </w:r>
          </w:p>
        </w:tc>
        <w:tc>
          <w:tcPr>
            <w:tcW w:w="1180" w:type="dxa"/>
            <w:tcBorders>
              <w:top w:val="nil"/>
              <w:left w:val="nil"/>
              <w:bottom w:val="single" w:sz="4" w:space="0" w:color="auto"/>
              <w:right w:val="single" w:sz="4" w:space="0" w:color="auto"/>
            </w:tcBorders>
            <w:shd w:val="clear" w:color="auto" w:fill="auto"/>
            <w:noWrap/>
            <w:vAlign w:val="center"/>
            <w:hideMark/>
          </w:tcPr>
          <w:p w:rsidR="001020A7" w:rsidRPr="00000893" w:rsidRDefault="001F0510" w:rsidP="00C84C40">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355,40</w:t>
            </w:r>
          </w:p>
        </w:tc>
      </w:tr>
      <w:tr w:rsidR="001020A7" w:rsidRPr="00000893" w:rsidTr="00562F71">
        <w:trPr>
          <w:trHeight w:val="397"/>
        </w:trPr>
        <w:tc>
          <w:tcPr>
            <w:tcW w:w="2988" w:type="dxa"/>
            <w:vMerge w:val="restart"/>
            <w:tcBorders>
              <w:top w:val="nil"/>
              <w:left w:val="single" w:sz="4" w:space="0" w:color="auto"/>
              <w:right w:val="single" w:sz="4" w:space="0" w:color="auto"/>
            </w:tcBorders>
            <w:shd w:val="clear" w:color="auto" w:fill="auto"/>
            <w:vAlign w:val="center"/>
            <w:hideMark/>
          </w:tcPr>
          <w:p w:rsidR="001020A7" w:rsidRPr="00000893" w:rsidRDefault="001020A7" w:rsidP="006C6CE5">
            <w:pPr>
              <w:jc w:val="center"/>
              <w:rPr>
                <w:rFonts w:ascii="Times New Roman" w:eastAsia="Times New Roman" w:hAnsi="Times New Roman"/>
                <w:lang w:eastAsia="ru-RU"/>
              </w:rPr>
            </w:pPr>
            <w:r w:rsidRPr="00000893">
              <w:rPr>
                <w:rFonts w:ascii="Times New Roman" w:eastAsia="Times New Roman" w:hAnsi="Times New Roman"/>
                <w:lang w:eastAsia="ru-RU"/>
              </w:rPr>
              <w:t>ФГБУЗ КБ № 8 ФМБА России</w:t>
            </w:r>
          </w:p>
        </w:tc>
        <w:tc>
          <w:tcPr>
            <w:tcW w:w="6237" w:type="dxa"/>
            <w:tcBorders>
              <w:top w:val="nil"/>
              <w:left w:val="nil"/>
              <w:bottom w:val="single" w:sz="4" w:space="0" w:color="auto"/>
              <w:right w:val="single" w:sz="4" w:space="0" w:color="auto"/>
            </w:tcBorders>
            <w:shd w:val="clear" w:color="auto" w:fill="auto"/>
            <w:vAlign w:val="center"/>
            <w:hideMark/>
          </w:tcPr>
          <w:p w:rsidR="001020A7" w:rsidRPr="00000893" w:rsidRDefault="001020A7" w:rsidP="00562F71">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B01.070.011.008 Дистанционное взаимодействие среднего медицинского персонала с пациентами и (или) их законными представителями</w:t>
            </w:r>
          </w:p>
        </w:tc>
        <w:tc>
          <w:tcPr>
            <w:tcW w:w="1180" w:type="dxa"/>
            <w:tcBorders>
              <w:top w:val="nil"/>
              <w:left w:val="nil"/>
              <w:bottom w:val="single" w:sz="4" w:space="0" w:color="auto"/>
              <w:right w:val="single" w:sz="4" w:space="0" w:color="auto"/>
            </w:tcBorders>
            <w:shd w:val="clear" w:color="auto" w:fill="auto"/>
            <w:noWrap/>
            <w:vAlign w:val="center"/>
            <w:hideMark/>
          </w:tcPr>
          <w:p w:rsidR="001020A7" w:rsidRPr="00000893" w:rsidRDefault="001020A7" w:rsidP="00562F71">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98,00</w:t>
            </w:r>
          </w:p>
        </w:tc>
      </w:tr>
      <w:tr w:rsidR="001020A7" w:rsidRPr="00000893" w:rsidTr="00562F71">
        <w:trPr>
          <w:trHeight w:val="397"/>
        </w:trPr>
        <w:tc>
          <w:tcPr>
            <w:tcW w:w="2988" w:type="dxa"/>
            <w:vMerge/>
            <w:tcBorders>
              <w:left w:val="single" w:sz="4" w:space="0" w:color="auto"/>
              <w:right w:val="single" w:sz="4" w:space="0" w:color="auto"/>
            </w:tcBorders>
            <w:shd w:val="clear" w:color="auto" w:fill="auto"/>
            <w:vAlign w:val="center"/>
            <w:hideMark/>
          </w:tcPr>
          <w:p w:rsidR="001020A7" w:rsidRPr="00000893" w:rsidRDefault="001020A7" w:rsidP="006C6CE5">
            <w:pPr>
              <w:spacing w:after="0" w:line="240" w:lineRule="auto"/>
              <w:jc w:val="center"/>
              <w:rPr>
                <w:rFonts w:ascii="Times New Roman" w:eastAsia="Times New Roman" w:hAnsi="Times New Roman"/>
                <w:lang w:eastAsia="ru-RU"/>
              </w:rPr>
            </w:pPr>
          </w:p>
        </w:tc>
        <w:tc>
          <w:tcPr>
            <w:tcW w:w="6237" w:type="dxa"/>
            <w:tcBorders>
              <w:top w:val="nil"/>
              <w:left w:val="nil"/>
              <w:bottom w:val="single" w:sz="4" w:space="0" w:color="auto"/>
              <w:right w:val="single" w:sz="4" w:space="0" w:color="auto"/>
            </w:tcBorders>
            <w:shd w:val="clear" w:color="auto" w:fill="auto"/>
            <w:vAlign w:val="center"/>
            <w:hideMark/>
          </w:tcPr>
          <w:p w:rsidR="001020A7" w:rsidRPr="00000893" w:rsidRDefault="001020A7" w:rsidP="006C6CE5">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B01.070.011.004 Дистанционное взаимодействие врачей с пациентами и (или) их законными представителями в режиме реального времени</w:t>
            </w:r>
          </w:p>
        </w:tc>
        <w:tc>
          <w:tcPr>
            <w:tcW w:w="1180" w:type="dxa"/>
            <w:tcBorders>
              <w:top w:val="nil"/>
              <w:left w:val="nil"/>
              <w:bottom w:val="single" w:sz="4" w:space="0" w:color="auto"/>
              <w:right w:val="single" w:sz="4" w:space="0" w:color="auto"/>
            </w:tcBorders>
            <w:shd w:val="clear" w:color="auto" w:fill="auto"/>
            <w:noWrap/>
            <w:vAlign w:val="center"/>
            <w:hideMark/>
          </w:tcPr>
          <w:p w:rsidR="001020A7" w:rsidRPr="00000893" w:rsidRDefault="001F0510" w:rsidP="00C84C40">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355,40</w:t>
            </w:r>
          </w:p>
        </w:tc>
      </w:tr>
      <w:tr w:rsidR="001020A7" w:rsidRPr="00000893" w:rsidTr="00562F71">
        <w:trPr>
          <w:trHeight w:val="397"/>
        </w:trPr>
        <w:tc>
          <w:tcPr>
            <w:tcW w:w="2988" w:type="dxa"/>
            <w:vMerge/>
            <w:tcBorders>
              <w:left w:val="single" w:sz="4" w:space="0" w:color="auto"/>
              <w:bottom w:val="single" w:sz="4" w:space="0" w:color="auto"/>
              <w:right w:val="single" w:sz="4" w:space="0" w:color="auto"/>
            </w:tcBorders>
            <w:vAlign w:val="center"/>
            <w:hideMark/>
          </w:tcPr>
          <w:p w:rsidR="001020A7" w:rsidRPr="00000893" w:rsidRDefault="001020A7" w:rsidP="006C6CE5">
            <w:pPr>
              <w:spacing w:after="0" w:line="240" w:lineRule="auto"/>
              <w:jc w:val="center"/>
              <w:rPr>
                <w:rFonts w:ascii="Times New Roman" w:eastAsia="Times New Roman" w:hAnsi="Times New Roman"/>
                <w:lang w:eastAsia="ru-RU"/>
              </w:rPr>
            </w:pPr>
          </w:p>
        </w:tc>
        <w:tc>
          <w:tcPr>
            <w:tcW w:w="6237" w:type="dxa"/>
            <w:tcBorders>
              <w:top w:val="nil"/>
              <w:left w:val="nil"/>
              <w:bottom w:val="single" w:sz="4" w:space="0" w:color="auto"/>
              <w:right w:val="single" w:sz="4" w:space="0" w:color="auto"/>
            </w:tcBorders>
            <w:shd w:val="clear" w:color="auto" w:fill="auto"/>
            <w:vAlign w:val="center"/>
            <w:hideMark/>
          </w:tcPr>
          <w:p w:rsidR="001020A7" w:rsidRPr="00000893" w:rsidRDefault="001020A7" w:rsidP="006C6CE5">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B01.070.011.006 Дистанционное взаимодействие медицинских работников с пациентами и (или) их законными представителями в отсроченном режиме</w:t>
            </w:r>
          </w:p>
        </w:tc>
        <w:tc>
          <w:tcPr>
            <w:tcW w:w="1180" w:type="dxa"/>
            <w:tcBorders>
              <w:top w:val="nil"/>
              <w:left w:val="nil"/>
              <w:bottom w:val="single" w:sz="4" w:space="0" w:color="auto"/>
              <w:right w:val="single" w:sz="4" w:space="0" w:color="auto"/>
            </w:tcBorders>
            <w:shd w:val="clear" w:color="auto" w:fill="auto"/>
            <w:noWrap/>
            <w:vAlign w:val="center"/>
            <w:hideMark/>
          </w:tcPr>
          <w:p w:rsidR="001020A7" w:rsidRPr="00000893" w:rsidRDefault="001F0510" w:rsidP="00C84C40">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355,40</w:t>
            </w:r>
          </w:p>
        </w:tc>
      </w:tr>
      <w:tr w:rsidR="001020A7" w:rsidRPr="00000893" w:rsidTr="00562F71">
        <w:trPr>
          <w:trHeight w:val="397"/>
        </w:trPr>
        <w:tc>
          <w:tcPr>
            <w:tcW w:w="2988" w:type="dxa"/>
            <w:vMerge w:val="restart"/>
            <w:tcBorders>
              <w:top w:val="nil"/>
              <w:left w:val="single" w:sz="4" w:space="0" w:color="auto"/>
              <w:right w:val="single" w:sz="4" w:space="0" w:color="auto"/>
            </w:tcBorders>
            <w:shd w:val="clear" w:color="auto" w:fill="auto"/>
            <w:vAlign w:val="center"/>
            <w:hideMark/>
          </w:tcPr>
          <w:p w:rsidR="001020A7" w:rsidRPr="00000893" w:rsidRDefault="001020A7" w:rsidP="006C6CE5">
            <w:pPr>
              <w:jc w:val="center"/>
              <w:rPr>
                <w:rFonts w:ascii="Times New Roman" w:eastAsia="Times New Roman" w:hAnsi="Times New Roman"/>
                <w:lang w:eastAsia="ru-RU"/>
              </w:rPr>
            </w:pPr>
            <w:r w:rsidRPr="00000893">
              <w:rPr>
                <w:rFonts w:ascii="Times New Roman" w:eastAsia="Times New Roman" w:hAnsi="Times New Roman"/>
                <w:lang w:eastAsia="ru-RU"/>
              </w:rPr>
              <w:t>УЗ Медсанчасть № 2 г. Калуги</w:t>
            </w:r>
          </w:p>
        </w:tc>
        <w:tc>
          <w:tcPr>
            <w:tcW w:w="6237" w:type="dxa"/>
            <w:tcBorders>
              <w:top w:val="nil"/>
              <w:left w:val="nil"/>
              <w:bottom w:val="single" w:sz="4" w:space="0" w:color="auto"/>
              <w:right w:val="single" w:sz="4" w:space="0" w:color="auto"/>
            </w:tcBorders>
            <w:shd w:val="clear" w:color="auto" w:fill="auto"/>
            <w:vAlign w:val="center"/>
            <w:hideMark/>
          </w:tcPr>
          <w:p w:rsidR="001020A7" w:rsidRPr="00000893" w:rsidRDefault="001020A7" w:rsidP="00562F71">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B01.070.011.008 Дистанционное взаимодействие среднего медицинского персонала с пациентами и (или) их законными представителями</w:t>
            </w:r>
          </w:p>
        </w:tc>
        <w:tc>
          <w:tcPr>
            <w:tcW w:w="1180" w:type="dxa"/>
            <w:tcBorders>
              <w:top w:val="nil"/>
              <w:left w:val="nil"/>
              <w:bottom w:val="single" w:sz="4" w:space="0" w:color="auto"/>
              <w:right w:val="single" w:sz="4" w:space="0" w:color="auto"/>
            </w:tcBorders>
            <w:shd w:val="clear" w:color="auto" w:fill="auto"/>
            <w:noWrap/>
            <w:vAlign w:val="center"/>
            <w:hideMark/>
          </w:tcPr>
          <w:p w:rsidR="001020A7" w:rsidRPr="00000893" w:rsidRDefault="001020A7" w:rsidP="00562F71">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98,00</w:t>
            </w:r>
          </w:p>
        </w:tc>
      </w:tr>
      <w:tr w:rsidR="001020A7" w:rsidRPr="00000893" w:rsidTr="00562F71">
        <w:trPr>
          <w:trHeight w:val="397"/>
        </w:trPr>
        <w:tc>
          <w:tcPr>
            <w:tcW w:w="2988" w:type="dxa"/>
            <w:vMerge/>
            <w:tcBorders>
              <w:left w:val="single" w:sz="4" w:space="0" w:color="auto"/>
              <w:right w:val="single" w:sz="4" w:space="0" w:color="auto"/>
            </w:tcBorders>
            <w:shd w:val="clear" w:color="auto" w:fill="auto"/>
            <w:vAlign w:val="center"/>
            <w:hideMark/>
          </w:tcPr>
          <w:p w:rsidR="001020A7" w:rsidRPr="00000893" w:rsidRDefault="001020A7" w:rsidP="006C6CE5">
            <w:pPr>
              <w:spacing w:after="0" w:line="240" w:lineRule="auto"/>
              <w:jc w:val="center"/>
              <w:rPr>
                <w:rFonts w:ascii="Times New Roman" w:eastAsia="Times New Roman" w:hAnsi="Times New Roman"/>
                <w:lang w:eastAsia="ru-RU"/>
              </w:rPr>
            </w:pPr>
          </w:p>
        </w:tc>
        <w:tc>
          <w:tcPr>
            <w:tcW w:w="6237" w:type="dxa"/>
            <w:tcBorders>
              <w:top w:val="nil"/>
              <w:left w:val="nil"/>
              <w:bottom w:val="single" w:sz="4" w:space="0" w:color="auto"/>
              <w:right w:val="single" w:sz="4" w:space="0" w:color="auto"/>
            </w:tcBorders>
            <w:shd w:val="clear" w:color="auto" w:fill="auto"/>
            <w:vAlign w:val="center"/>
            <w:hideMark/>
          </w:tcPr>
          <w:p w:rsidR="001020A7" w:rsidRPr="00000893" w:rsidRDefault="001020A7" w:rsidP="006C6CE5">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B01.070.011.004 Дистанционное взаимодействие врачей с пациентами и (или) их законными представителями в режиме реального времени</w:t>
            </w:r>
          </w:p>
        </w:tc>
        <w:tc>
          <w:tcPr>
            <w:tcW w:w="1180" w:type="dxa"/>
            <w:tcBorders>
              <w:top w:val="nil"/>
              <w:left w:val="nil"/>
              <w:bottom w:val="single" w:sz="4" w:space="0" w:color="auto"/>
              <w:right w:val="single" w:sz="4" w:space="0" w:color="auto"/>
            </w:tcBorders>
            <w:shd w:val="clear" w:color="auto" w:fill="auto"/>
            <w:noWrap/>
            <w:vAlign w:val="center"/>
            <w:hideMark/>
          </w:tcPr>
          <w:p w:rsidR="001020A7" w:rsidRPr="00000893" w:rsidRDefault="001F0510" w:rsidP="00C84C40">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355,40</w:t>
            </w:r>
          </w:p>
        </w:tc>
      </w:tr>
      <w:tr w:rsidR="001020A7" w:rsidRPr="00000893" w:rsidTr="00562F71">
        <w:trPr>
          <w:trHeight w:val="397"/>
        </w:trPr>
        <w:tc>
          <w:tcPr>
            <w:tcW w:w="2988" w:type="dxa"/>
            <w:vMerge/>
            <w:tcBorders>
              <w:left w:val="single" w:sz="4" w:space="0" w:color="auto"/>
              <w:bottom w:val="single" w:sz="4" w:space="0" w:color="auto"/>
              <w:right w:val="single" w:sz="4" w:space="0" w:color="auto"/>
            </w:tcBorders>
            <w:vAlign w:val="center"/>
            <w:hideMark/>
          </w:tcPr>
          <w:p w:rsidR="001020A7" w:rsidRPr="00000893" w:rsidRDefault="001020A7" w:rsidP="006C6CE5">
            <w:pPr>
              <w:spacing w:after="0" w:line="240" w:lineRule="auto"/>
              <w:jc w:val="center"/>
              <w:rPr>
                <w:rFonts w:ascii="Times New Roman" w:eastAsia="Times New Roman" w:hAnsi="Times New Roman"/>
                <w:lang w:eastAsia="ru-RU"/>
              </w:rPr>
            </w:pPr>
          </w:p>
        </w:tc>
        <w:tc>
          <w:tcPr>
            <w:tcW w:w="6237" w:type="dxa"/>
            <w:tcBorders>
              <w:top w:val="nil"/>
              <w:left w:val="nil"/>
              <w:bottom w:val="single" w:sz="4" w:space="0" w:color="auto"/>
              <w:right w:val="single" w:sz="4" w:space="0" w:color="auto"/>
            </w:tcBorders>
            <w:shd w:val="clear" w:color="auto" w:fill="auto"/>
            <w:vAlign w:val="center"/>
            <w:hideMark/>
          </w:tcPr>
          <w:p w:rsidR="001020A7" w:rsidRPr="00000893" w:rsidRDefault="001020A7" w:rsidP="006C6CE5">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B01.070.011.006 Дистанционное взаимодействие медицинских работников с пациентами и (или) их законными представителями в отсроченном режиме</w:t>
            </w:r>
          </w:p>
        </w:tc>
        <w:tc>
          <w:tcPr>
            <w:tcW w:w="1180" w:type="dxa"/>
            <w:tcBorders>
              <w:top w:val="nil"/>
              <w:left w:val="nil"/>
              <w:bottom w:val="single" w:sz="4" w:space="0" w:color="auto"/>
              <w:right w:val="single" w:sz="4" w:space="0" w:color="auto"/>
            </w:tcBorders>
            <w:shd w:val="clear" w:color="auto" w:fill="auto"/>
            <w:noWrap/>
            <w:vAlign w:val="center"/>
            <w:hideMark/>
          </w:tcPr>
          <w:p w:rsidR="001020A7" w:rsidRPr="00000893" w:rsidRDefault="001020A7" w:rsidP="00C84C40">
            <w:pPr>
              <w:spacing w:after="0" w:line="240" w:lineRule="auto"/>
              <w:jc w:val="center"/>
              <w:rPr>
                <w:rFonts w:ascii="Times New Roman" w:eastAsia="Times New Roman" w:hAnsi="Times New Roman"/>
                <w:strike/>
                <w:lang w:eastAsia="ru-RU"/>
              </w:rPr>
            </w:pPr>
          </w:p>
          <w:p w:rsidR="001020A7" w:rsidRPr="00000893" w:rsidRDefault="001F0510" w:rsidP="00C84C40">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355,40</w:t>
            </w:r>
          </w:p>
        </w:tc>
      </w:tr>
      <w:tr w:rsidR="001020A7" w:rsidRPr="00000893" w:rsidTr="00562F71">
        <w:trPr>
          <w:trHeight w:val="397"/>
        </w:trPr>
        <w:tc>
          <w:tcPr>
            <w:tcW w:w="2988" w:type="dxa"/>
            <w:vMerge w:val="restart"/>
            <w:tcBorders>
              <w:top w:val="single" w:sz="4" w:space="0" w:color="auto"/>
              <w:left w:val="single" w:sz="4" w:space="0" w:color="auto"/>
              <w:right w:val="single" w:sz="4" w:space="0" w:color="auto"/>
            </w:tcBorders>
            <w:shd w:val="clear" w:color="auto" w:fill="auto"/>
            <w:vAlign w:val="center"/>
            <w:hideMark/>
          </w:tcPr>
          <w:p w:rsidR="001020A7" w:rsidRPr="00000893" w:rsidRDefault="001020A7" w:rsidP="006C6CE5">
            <w:pPr>
              <w:jc w:val="center"/>
              <w:rPr>
                <w:rFonts w:ascii="Times New Roman" w:eastAsia="Times New Roman" w:hAnsi="Times New Roman"/>
                <w:lang w:eastAsia="ru-RU"/>
              </w:rPr>
            </w:pPr>
            <w:r w:rsidRPr="00000893">
              <w:rPr>
                <w:rFonts w:ascii="Times New Roman" w:eastAsia="Times New Roman" w:hAnsi="Times New Roman"/>
                <w:lang w:eastAsia="ru-RU"/>
              </w:rPr>
              <w:t>МСЧ №1</w:t>
            </w:r>
          </w:p>
        </w:tc>
        <w:tc>
          <w:tcPr>
            <w:tcW w:w="6237" w:type="dxa"/>
            <w:tcBorders>
              <w:top w:val="nil"/>
              <w:left w:val="nil"/>
              <w:bottom w:val="single" w:sz="4" w:space="0" w:color="auto"/>
              <w:right w:val="single" w:sz="4" w:space="0" w:color="auto"/>
            </w:tcBorders>
            <w:shd w:val="clear" w:color="auto" w:fill="auto"/>
            <w:vAlign w:val="center"/>
            <w:hideMark/>
          </w:tcPr>
          <w:p w:rsidR="001020A7" w:rsidRPr="00000893" w:rsidRDefault="001020A7" w:rsidP="00562F71">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B01.070.011.008 Дистанционное взаимодействие среднего медицинского персонала с пациентами и (или) их законными представителями</w:t>
            </w:r>
          </w:p>
        </w:tc>
        <w:tc>
          <w:tcPr>
            <w:tcW w:w="1180" w:type="dxa"/>
            <w:tcBorders>
              <w:top w:val="nil"/>
              <w:left w:val="nil"/>
              <w:bottom w:val="single" w:sz="4" w:space="0" w:color="auto"/>
              <w:right w:val="single" w:sz="4" w:space="0" w:color="auto"/>
            </w:tcBorders>
            <w:shd w:val="clear" w:color="auto" w:fill="auto"/>
            <w:noWrap/>
            <w:vAlign w:val="center"/>
            <w:hideMark/>
          </w:tcPr>
          <w:p w:rsidR="001020A7" w:rsidRPr="00000893" w:rsidRDefault="001020A7" w:rsidP="00562F71">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98,00</w:t>
            </w:r>
          </w:p>
        </w:tc>
      </w:tr>
      <w:tr w:rsidR="001020A7" w:rsidRPr="00000893" w:rsidTr="00562F71">
        <w:trPr>
          <w:trHeight w:val="397"/>
        </w:trPr>
        <w:tc>
          <w:tcPr>
            <w:tcW w:w="2988" w:type="dxa"/>
            <w:vMerge/>
            <w:tcBorders>
              <w:left w:val="single" w:sz="4" w:space="0" w:color="auto"/>
              <w:right w:val="single" w:sz="4" w:space="0" w:color="auto"/>
            </w:tcBorders>
            <w:shd w:val="clear" w:color="auto" w:fill="auto"/>
            <w:vAlign w:val="center"/>
            <w:hideMark/>
          </w:tcPr>
          <w:p w:rsidR="001020A7" w:rsidRPr="00000893" w:rsidRDefault="001020A7" w:rsidP="006C6CE5">
            <w:pPr>
              <w:spacing w:after="0" w:line="240" w:lineRule="auto"/>
              <w:jc w:val="center"/>
              <w:rPr>
                <w:rFonts w:ascii="Times New Roman" w:eastAsia="Times New Roman" w:hAnsi="Times New Roman"/>
                <w:lang w:eastAsia="ru-RU"/>
              </w:rPr>
            </w:pPr>
          </w:p>
        </w:tc>
        <w:tc>
          <w:tcPr>
            <w:tcW w:w="6237" w:type="dxa"/>
            <w:tcBorders>
              <w:top w:val="nil"/>
              <w:left w:val="nil"/>
              <w:bottom w:val="single" w:sz="4" w:space="0" w:color="auto"/>
              <w:right w:val="single" w:sz="4" w:space="0" w:color="auto"/>
            </w:tcBorders>
            <w:shd w:val="clear" w:color="auto" w:fill="auto"/>
            <w:vAlign w:val="center"/>
            <w:hideMark/>
          </w:tcPr>
          <w:p w:rsidR="001020A7" w:rsidRPr="00000893" w:rsidRDefault="001020A7" w:rsidP="006C6CE5">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B01.070.011.004 Дистанционное взаимодействие врачей с пациентами и (или) их законными представителями в режиме реального времени</w:t>
            </w:r>
          </w:p>
        </w:tc>
        <w:tc>
          <w:tcPr>
            <w:tcW w:w="1180" w:type="dxa"/>
            <w:tcBorders>
              <w:top w:val="nil"/>
              <w:left w:val="nil"/>
              <w:bottom w:val="single" w:sz="4" w:space="0" w:color="auto"/>
              <w:right w:val="single" w:sz="4" w:space="0" w:color="auto"/>
            </w:tcBorders>
            <w:shd w:val="clear" w:color="auto" w:fill="auto"/>
            <w:noWrap/>
            <w:vAlign w:val="center"/>
            <w:hideMark/>
          </w:tcPr>
          <w:p w:rsidR="001020A7" w:rsidRPr="00000893" w:rsidRDefault="001F0510" w:rsidP="00C84C40">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355,40</w:t>
            </w:r>
          </w:p>
        </w:tc>
      </w:tr>
      <w:tr w:rsidR="001020A7" w:rsidRPr="00000893" w:rsidTr="00562F71">
        <w:trPr>
          <w:trHeight w:val="397"/>
        </w:trPr>
        <w:tc>
          <w:tcPr>
            <w:tcW w:w="2988" w:type="dxa"/>
            <w:vMerge/>
            <w:tcBorders>
              <w:left w:val="single" w:sz="4" w:space="0" w:color="auto"/>
              <w:bottom w:val="single" w:sz="4" w:space="0" w:color="auto"/>
              <w:right w:val="single" w:sz="4" w:space="0" w:color="auto"/>
            </w:tcBorders>
            <w:vAlign w:val="center"/>
            <w:hideMark/>
          </w:tcPr>
          <w:p w:rsidR="001020A7" w:rsidRPr="00000893" w:rsidRDefault="001020A7" w:rsidP="006C6CE5">
            <w:pPr>
              <w:spacing w:after="0" w:line="240" w:lineRule="auto"/>
              <w:jc w:val="center"/>
              <w:rPr>
                <w:rFonts w:ascii="Times New Roman" w:eastAsia="Times New Roman" w:hAnsi="Times New Roman"/>
                <w:lang w:eastAsia="ru-RU"/>
              </w:rPr>
            </w:pPr>
          </w:p>
        </w:tc>
        <w:tc>
          <w:tcPr>
            <w:tcW w:w="6237" w:type="dxa"/>
            <w:tcBorders>
              <w:top w:val="nil"/>
              <w:left w:val="nil"/>
              <w:bottom w:val="single" w:sz="4" w:space="0" w:color="auto"/>
              <w:right w:val="single" w:sz="4" w:space="0" w:color="auto"/>
            </w:tcBorders>
            <w:shd w:val="clear" w:color="auto" w:fill="auto"/>
            <w:vAlign w:val="center"/>
            <w:hideMark/>
          </w:tcPr>
          <w:p w:rsidR="001020A7" w:rsidRPr="00000893" w:rsidRDefault="001020A7" w:rsidP="006C6CE5">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B01.070.011.006 Дистанционное взаимодействие медицинских работников с пациентами и (или) их законными представителями в отсроченном режиме</w:t>
            </w:r>
          </w:p>
        </w:tc>
        <w:tc>
          <w:tcPr>
            <w:tcW w:w="1180" w:type="dxa"/>
            <w:tcBorders>
              <w:top w:val="nil"/>
              <w:left w:val="nil"/>
              <w:bottom w:val="single" w:sz="4" w:space="0" w:color="auto"/>
              <w:right w:val="single" w:sz="4" w:space="0" w:color="auto"/>
            </w:tcBorders>
            <w:shd w:val="clear" w:color="auto" w:fill="auto"/>
            <w:noWrap/>
            <w:vAlign w:val="center"/>
            <w:hideMark/>
          </w:tcPr>
          <w:p w:rsidR="001020A7" w:rsidRPr="00000893" w:rsidRDefault="001F0510" w:rsidP="00C84C40">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355,40</w:t>
            </w:r>
          </w:p>
        </w:tc>
      </w:tr>
      <w:tr w:rsidR="001020A7" w:rsidRPr="00000893" w:rsidTr="00562F71">
        <w:trPr>
          <w:trHeight w:val="397"/>
        </w:trPr>
        <w:tc>
          <w:tcPr>
            <w:tcW w:w="2988" w:type="dxa"/>
            <w:vMerge w:val="restart"/>
            <w:tcBorders>
              <w:top w:val="nil"/>
              <w:left w:val="single" w:sz="4" w:space="0" w:color="auto"/>
              <w:right w:val="single" w:sz="4" w:space="0" w:color="auto"/>
            </w:tcBorders>
            <w:shd w:val="clear" w:color="auto" w:fill="auto"/>
            <w:vAlign w:val="center"/>
            <w:hideMark/>
          </w:tcPr>
          <w:p w:rsidR="001020A7" w:rsidRPr="00000893" w:rsidRDefault="001020A7" w:rsidP="006C6CE5">
            <w:pPr>
              <w:jc w:val="center"/>
              <w:rPr>
                <w:rFonts w:ascii="Times New Roman" w:eastAsia="Times New Roman" w:hAnsi="Times New Roman"/>
                <w:lang w:eastAsia="ru-RU"/>
              </w:rPr>
            </w:pPr>
            <w:r w:rsidRPr="00000893">
              <w:rPr>
                <w:rFonts w:ascii="Times New Roman" w:eastAsia="Times New Roman" w:hAnsi="Times New Roman"/>
                <w:lang w:eastAsia="ru-RU"/>
              </w:rPr>
              <w:t>ФКУЗ "МСЧ МВД России по Калужской области"</w:t>
            </w:r>
          </w:p>
        </w:tc>
        <w:tc>
          <w:tcPr>
            <w:tcW w:w="6237" w:type="dxa"/>
            <w:tcBorders>
              <w:top w:val="nil"/>
              <w:left w:val="nil"/>
              <w:bottom w:val="single" w:sz="4" w:space="0" w:color="auto"/>
              <w:right w:val="single" w:sz="4" w:space="0" w:color="auto"/>
            </w:tcBorders>
            <w:shd w:val="clear" w:color="auto" w:fill="auto"/>
            <w:vAlign w:val="center"/>
            <w:hideMark/>
          </w:tcPr>
          <w:p w:rsidR="001020A7" w:rsidRPr="00000893" w:rsidRDefault="001020A7" w:rsidP="00562F71">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B01.070.011.008 Дистанционное взаимодействие среднего медицинского персонала с пациентами и (или) их законными представителями</w:t>
            </w:r>
          </w:p>
        </w:tc>
        <w:tc>
          <w:tcPr>
            <w:tcW w:w="1180" w:type="dxa"/>
            <w:tcBorders>
              <w:top w:val="nil"/>
              <w:left w:val="nil"/>
              <w:bottom w:val="single" w:sz="4" w:space="0" w:color="auto"/>
              <w:right w:val="single" w:sz="4" w:space="0" w:color="auto"/>
            </w:tcBorders>
            <w:shd w:val="clear" w:color="auto" w:fill="auto"/>
            <w:noWrap/>
            <w:vAlign w:val="center"/>
            <w:hideMark/>
          </w:tcPr>
          <w:p w:rsidR="001020A7" w:rsidRPr="00000893" w:rsidRDefault="001020A7" w:rsidP="00562F71">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98,00</w:t>
            </w:r>
          </w:p>
        </w:tc>
      </w:tr>
      <w:tr w:rsidR="001020A7" w:rsidRPr="00000893" w:rsidTr="00562F71">
        <w:trPr>
          <w:trHeight w:val="397"/>
        </w:trPr>
        <w:tc>
          <w:tcPr>
            <w:tcW w:w="2988" w:type="dxa"/>
            <w:vMerge/>
            <w:tcBorders>
              <w:left w:val="single" w:sz="4" w:space="0" w:color="auto"/>
              <w:right w:val="single" w:sz="4" w:space="0" w:color="auto"/>
            </w:tcBorders>
            <w:shd w:val="clear" w:color="auto" w:fill="auto"/>
            <w:vAlign w:val="center"/>
            <w:hideMark/>
          </w:tcPr>
          <w:p w:rsidR="001020A7" w:rsidRPr="00000893" w:rsidRDefault="001020A7" w:rsidP="006C6CE5">
            <w:pPr>
              <w:spacing w:after="0" w:line="240" w:lineRule="auto"/>
              <w:jc w:val="center"/>
              <w:rPr>
                <w:rFonts w:ascii="Times New Roman" w:eastAsia="Times New Roman" w:hAnsi="Times New Roman"/>
                <w:lang w:eastAsia="ru-RU"/>
              </w:rPr>
            </w:pPr>
          </w:p>
        </w:tc>
        <w:tc>
          <w:tcPr>
            <w:tcW w:w="6237" w:type="dxa"/>
            <w:tcBorders>
              <w:top w:val="nil"/>
              <w:left w:val="nil"/>
              <w:bottom w:val="single" w:sz="4" w:space="0" w:color="auto"/>
              <w:right w:val="single" w:sz="4" w:space="0" w:color="auto"/>
            </w:tcBorders>
            <w:shd w:val="clear" w:color="auto" w:fill="auto"/>
            <w:vAlign w:val="center"/>
            <w:hideMark/>
          </w:tcPr>
          <w:p w:rsidR="001020A7" w:rsidRPr="00000893" w:rsidRDefault="001020A7" w:rsidP="006C6CE5">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B01.070.011.004 Дистанционное взаимодействие врачей с пациентами и (или) их законными представителями в режиме реального времени</w:t>
            </w:r>
          </w:p>
        </w:tc>
        <w:tc>
          <w:tcPr>
            <w:tcW w:w="1180" w:type="dxa"/>
            <w:tcBorders>
              <w:top w:val="nil"/>
              <w:left w:val="nil"/>
              <w:bottom w:val="single" w:sz="4" w:space="0" w:color="auto"/>
              <w:right w:val="single" w:sz="4" w:space="0" w:color="auto"/>
            </w:tcBorders>
            <w:shd w:val="clear" w:color="auto" w:fill="auto"/>
            <w:noWrap/>
            <w:vAlign w:val="center"/>
            <w:hideMark/>
          </w:tcPr>
          <w:p w:rsidR="001020A7" w:rsidRPr="00000893" w:rsidRDefault="001F0510" w:rsidP="00C84C40">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355,40</w:t>
            </w:r>
          </w:p>
        </w:tc>
      </w:tr>
      <w:tr w:rsidR="001020A7" w:rsidRPr="00000893" w:rsidTr="00562F71">
        <w:trPr>
          <w:trHeight w:val="397"/>
        </w:trPr>
        <w:tc>
          <w:tcPr>
            <w:tcW w:w="2988" w:type="dxa"/>
            <w:vMerge/>
            <w:tcBorders>
              <w:left w:val="single" w:sz="4" w:space="0" w:color="auto"/>
              <w:bottom w:val="single" w:sz="4" w:space="0" w:color="auto"/>
              <w:right w:val="single" w:sz="4" w:space="0" w:color="auto"/>
            </w:tcBorders>
            <w:vAlign w:val="center"/>
            <w:hideMark/>
          </w:tcPr>
          <w:p w:rsidR="001020A7" w:rsidRPr="00000893" w:rsidRDefault="001020A7" w:rsidP="006C6CE5">
            <w:pPr>
              <w:spacing w:after="0" w:line="240" w:lineRule="auto"/>
              <w:jc w:val="center"/>
              <w:rPr>
                <w:rFonts w:ascii="Times New Roman" w:eastAsia="Times New Roman" w:hAnsi="Times New Roman"/>
                <w:lang w:eastAsia="ru-RU"/>
              </w:rPr>
            </w:pPr>
          </w:p>
        </w:tc>
        <w:tc>
          <w:tcPr>
            <w:tcW w:w="6237" w:type="dxa"/>
            <w:tcBorders>
              <w:top w:val="nil"/>
              <w:left w:val="nil"/>
              <w:bottom w:val="single" w:sz="4" w:space="0" w:color="auto"/>
              <w:right w:val="single" w:sz="4" w:space="0" w:color="auto"/>
            </w:tcBorders>
            <w:shd w:val="clear" w:color="auto" w:fill="auto"/>
            <w:vAlign w:val="center"/>
            <w:hideMark/>
          </w:tcPr>
          <w:p w:rsidR="001020A7" w:rsidRPr="00000893" w:rsidRDefault="001020A7" w:rsidP="006C6CE5">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B01.070.011.006 Дистанционное взаимодействие медицинских работников с пациентами и (или) их законными представителями в отсроченном режиме</w:t>
            </w:r>
          </w:p>
        </w:tc>
        <w:tc>
          <w:tcPr>
            <w:tcW w:w="1180" w:type="dxa"/>
            <w:tcBorders>
              <w:top w:val="nil"/>
              <w:left w:val="nil"/>
              <w:bottom w:val="single" w:sz="4" w:space="0" w:color="auto"/>
              <w:right w:val="single" w:sz="4" w:space="0" w:color="auto"/>
            </w:tcBorders>
            <w:shd w:val="clear" w:color="auto" w:fill="auto"/>
            <w:noWrap/>
            <w:vAlign w:val="center"/>
            <w:hideMark/>
          </w:tcPr>
          <w:p w:rsidR="001020A7" w:rsidRPr="00000893" w:rsidRDefault="001F0510" w:rsidP="00C84C40">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355,40</w:t>
            </w:r>
          </w:p>
        </w:tc>
      </w:tr>
      <w:tr w:rsidR="001020A7" w:rsidRPr="00000893" w:rsidTr="00562F71">
        <w:trPr>
          <w:trHeight w:val="397"/>
        </w:trPr>
        <w:tc>
          <w:tcPr>
            <w:tcW w:w="2988" w:type="dxa"/>
            <w:vMerge w:val="restart"/>
            <w:tcBorders>
              <w:top w:val="single" w:sz="4" w:space="0" w:color="auto"/>
              <w:left w:val="single" w:sz="4" w:space="0" w:color="auto"/>
              <w:right w:val="single" w:sz="4" w:space="0" w:color="auto"/>
            </w:tcBorders>
            <w:shd w:val="clear" w:color="auto" w:fill="auto"/>
            <w:vAlign w:val="center"/>
            <w:hideMark/>
          </w:tcPr>
          <w:p w:rsidR="001020A7" w:rsidRPr="00000893" w:rsidRDefault="001020A7" w:rsidP="006C6CE5">
            <w:pPr>
              <w:jc w:val="center"/>
              <w:rPr>
                <w:rFonts w:ascii="Times New Roman" w:eastAsia="Times New Roman" w:hAnsi="Times New Roman"/>
                <w:lang w:eastAsia="ru-RU"/>
              </w:rPr>
            </w:pPr>
            <w:r w:rsidRPr="00000893">
              <w:rPr>
                <w:rFonts w:ascii="Times New Roman" w:eastAsia="Times New Roman" w:hAnsi="Times New Roman"/>
                <w:lang w:eastAsia="ru-RU"/>
              </w:rPr>
              <w:t>ЧУЗ "</w:t>
            </w:r>
            <w:proofErr w:type="spellStart"/>
            <w:r w:rsidRPr="00000893">
              <w:rPr>
                <w:rFonts w:ascii="Times New Roman" w:eastAsia="Times New Roman" w:hAnsi="Times New Roman"/>
                <w:lang w:eastAsia="ru-RU"/>
              </w:rPr>
              <w:t>РЖД-Медицина</w:t>
            </w:r>
            <w:proofErr w:type="spellEnd"/>
            <w:r w:rsidRPr="00000893">
              <w:rPr>
                <w:rFonts w:ascii="Times New Roman" w:eastAsia="Times New Roman" w:hAnsi="Times New Roman"/>
                <w:lang w:eastAsia="ru-RU"/>
              </w:rPr>
              <w:t>" г. Калуга"</w:t>
            </w:r>
          </w:p>
        </w:tc>
        <w:tc>
          <w:tcPr>
            <w:tcW w:w="6237" w:type="dxa"/>
            <w:tcBorders>
              <w:top w:val="nil"/>
              <w:left w:val="nil"/>
              <w:bottom w:val="single" w:sz="4" w:space="0" w:color="auto"/>
              <w:right w:val="single" w:sz="4" w:space="0" w:color="auto"/>
            </w:tcBorders>
            <w:shd w:val="clear" w:color="auto" w:fill="auto"/>
            <w:vAlign w:val="center"/>
            <w:hideMark/>
          </w:tcPr>
          <w:p w:rsidR="001020A7" w:rsidRPr="00000893" w:rsidRDefault="001020A7" w:rsidP="00562F71">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B01.070.011.008 Дистанционное взаимодействие среднего медицинского персонала с пациентами и (или) их законными представителями</w:t>
            </w:r>
          </w:p>
        </w:tc>
        <w:tc>
          <w:tcPr>
            <w:tcW w:w="1180" w:type="dxa"/>
            <w:tcBorders>
              <w:top w:val="nil"/>
              <w:left w:val="nil"/>
              <w:bottom w:val="single" w:sz="4" w:space="0" w:color="auto"/>
              <w:right w:val="single" w:sz="4" w:space="0" w:color="auto"/>
            </w:tcBorders>
            <w:shd w:val="clear" w:color="auto" w:fill="auto"/>
            <w:noWrap/>
            <w:vAlign w:val="center"/>
            <w:hideMark/>
          </w:tcPr>
          <w:p w:rsidR="001020A7" w:rsidRPr="00000893" w:rsidRDefault="001020A7" w:rsidP="00562F71">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98,00</w:t>
            </w:r>
          </w:p>
        </w:tc>
      </w:tr>
      <w:tr w:rsidR="001020A7" w:rsidRPr="00000893" w:rsidTr="00562F71">
        <w:trPr>
          <w:trHeight w:val="397"/>
        </w:trPr>
        <w:tc>
          <w:tcPr>
            <w:tcW w:w="2988" w:type="dxa"/>
            <w:vMerge/>
            <w:tcBorders>
              <w:left w:val="single" w:sz="4" w:space="0" w:color="auto"/>
              <w:right w:val="single" w:sz="4" w:space="0" w:color="auto"/>
            </w:tcBorders>
            <w:shd w:val="clear" w:color="auto" w:fill="auto"/>
            <w:vAlign w:val="center"/>
            <w:hideMark/>
          </w:tcPr>
          <w:p w:rsidR="001020A7" w:rsidRPr="00000893" w:rsidRDefault="001020A7" w:rsidP="006C6CE5">
            <w:pPr>
              <w:spacing w:after="0" w:line="240" w:lineRule="auto"/>
              <w:jc w:val="center"/>
              <w:rPr>
                <w:rFonts w:ascii="Times New Roman" w:eastAsia="Times New Roman" w:hAnsi="Times New Roman"/>
                <w:lang w:eastAsia="ru-RU"/>
              </w:rPr>
            </w:pPr>
          </w:p>
        </w:tc>
        <w:tc>
          <w:tcPr>
            <w:tcW w:w="6237" w:type="dxa"/>
            <w:tcBorders>
              <w:top w:val="nil"/>
              <w:left w:val="nil"/>
              <w:bottom w:val="single" w:sz="4" w:space="0" w:color="auto"/>
              <w:right w:val="single" w:sz="4" w:space="0" w:color="auto"/>
            </w:tcBorders>
            <w:shd w:val="clear" w:color="auto" w:fill="auto"/>
            <w:vAlign w:val="center"/>
            <w:hideMark/>
          </w:tcPr>
          <w:p w:rsidR="001020A7" w:rsidRPr="00000893" w:rsidRDefault="001020A7" w:rsidP="006C6CE5">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B01.070.011.004 Дистанционное взаимодействие врачей с пациентами и (или) их законными представителями в режиме реального времени</w:t>
            </w:r>
          </w:p>
        </w:tc>
        <w:tc>
          <w:tcPr>
            <w:tcW w:w="1180" w:type="dxa"/>
            <w:tcBorders>
              <w:top w:val="nil"/>
              <w:left w:val="nil"/>
              <w:bottom w:val="single" w:sz="4" w:space="0" w:color="auto"/>
              <w:right w:val="single" w:sz="4" w:space="0" w:color="auto"/>
            </w:tcBorders>
            <w:shd w:val="clear" w:color="auto" w:fill="auto"/>
            <w:noWrap/>
            <w:vAlign w:val="center"/>
            <w:hideMark/>
          </w:tcPr>
          <w:p w:rsidR="001020A7" w:rsidRPr="00000893" w:rsidRDefault="001F0510" w:rsidP="00C84C40">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355,40</w:t>
            </w:r>
          </w:p>
        </w:tc>
      </w:tr>
      <w:tr w:rsidR="001020A7" w:rsidRPr="00000893" w:rsidTr="00562F71">
        <w:trPr>
          <w:trHeight w:val="397"/>
        </w:trPr>
        <w:tc>
          <w:tcPr>
            <w:tcW w:w="2988" w:type="dxa"/>
            <w:vMerge/>
            <w:tcBorders>
              <w:left w:val="single" w:sz="4" w:space="0" w:color="auto"/>
              <w:bottom w:val="single" w:sz="4" w:space="0" w:color="auto"/>
              <w:right w:val="single" w:sz="4" w:space="0" w:color="auto"/>
            </w:tcBorders>
            <w:vAlign w:val="center"/>
            <w:hideMark/>
          </w:tcPr>
          <w:p w:rsidR="001020A7" w:rsidRPr="00000893" w:rsidRDefault="001020A7" w:rsidP="006C6CE5">
            <w:pPr>
              <w:spacing w:after="0" w:line="240" w:lineRule="auto"/>
              <w:jc w:val="center"/>
              <w:rPr>
                <w:rFonts w:ascii="Times New Roman" w:eastAsia="Times New Roman" w:hAnsi="Times New Roman"/>
                <w:lang w:eastAsia="ru-RU"/>
              </w:rPr>
            </w:pPr>
          </w:p>
        </w:tc>
        <w:tc>
          <w:tcPr>
            <w:tcW w:w="6237" w:type="dxa"/>
            <w:tcBorders>
              <w:top w:val="nil"/>
              <w:left w:val="nil"/>
              <w:bottom w:val="single" w:sz="4" w:space="0" w:color="auto"/>
              <w:right w:val="single" w:sz="4" w:space="0" w:color="auto"/>
            </w:tcBorders>
            <w:shd w:val="clear" w:color="auto" w:fill="auto"/>
            <w:vAlign w:val="center"/>
            <w:hideMark/>
          </w:tcPr>
          <w:p w:rsidR="001020A7" w:rsidRPr="00000893" w:rsidRDefault="001020A7" w:rsidP="006C6CE5">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B01.070.011.006 Дистанционное взаимодействие медицинских работников с пациентами и (или) их законными представителями в отсроченном режиме</w:t>
            </w:r>
          </w:p>
        </w:tc>
        <w:tc>
          <w:tcPr>
            <w:tcW w:w="1180" w:type="dxa"/>
            <w:tcBorders>
              <w:top w:val="nil"/>
              <w:left w:val="nil"/>
              <w:bottom w:val="single" w:sz="4" w:space="0" w:color="auto"/>
              <w:right w:val="single" w:sz="4" w:space="0" w:color="auto"/>
            </w:tcBorders>
            <w:shd w:val="clear" w:color="auto" w:fill="auto"/>
            <w:noWrap/>
            <w:vAlign w:val="center"/>
            <w:hideMark/>
          </w:tcPr>
          <w:p w:rsidR="001020A7" w:rsidRPr="00000893" w:rsidRDefault="001F0510" w:rsidP="00C84C40">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355,40</w:t>
            </w:r>
          </w:p>
        </w:tc>
      </w:tr>
      <w:tr w:rsidR="00E9440E" w:rsidRPr="00000893" w:rsidTr="00562F71">
        <w:trPr>
          <w:trHeight w:val="397"/>
        </w:trPr>
        <w:tc>
          <w:tcPr>
            <w:tcW w:w="2988" w:type="dxa"/>
            <w:vMerge w:val="restart"/>
            <w:tcBorders>
              <w:top w:val="single" w:sz="4" w:space="0" w:color="auto"/>
              <w:left w:val="single" w:sz="4" w:space="0" w:color="auto"/>
              <w:right w:val="single" w:sz="4" w:space="0" w:color="auto"/>
            </w:tcBorders>
            <w:vAlign w:val="center"/>
          </w:tcPr>
          <w:p w:rsidR="00E9440E" w:rsidRPr="00000893" w:rsidRDefault="00E9440E" w:rsidP="006C6CE5">
            <w:pPr>
              <w:jc w:val="center"/>
              <w:rPr>
                <w:rFonts w:ascii="Times New Roman" w:eastAsia="Times New Roman" w:hAnsi="Times New Roman"/>
                <w:lang w:eastAsia="ru-RU"/>
              </w:rPr>
            </w:pPr>
            <w:r w:rsidRPr="00000893">
              <w:rPr>
                <w:rFonts w:ascii="Times New Roman" w:eastAsia="Times New Roman" w:hAnsi="Times New Roman"/>
                <w:lang w:eastAsia="ru-RU"/>
              </w:rPr>
              <w:t>ООО «МК Доктор рядом»</w:t>
            </w:r>
          </w:p>
        </w:tc>
        <w:tc>
          <w:tcPr>
            <w:tcW w:w="6237" w:type="dxa"/>
            <w:tcBorders>
              <w:top w:val="single" w:sz="4" w:space="0" w:color="auto"/>
              <w:left w:val="nil"/>
              <w:bottom w:val="single" w:sz="4" w:space="0" w:color="auto"/>
              <w:right w:val="single" w:sz="4" w:space="0" w:color="auto"/>
            </w:tcBorders>
            <w:shd w:val="clear" w:color="auto" w:fill="auto"/>
            <w:vAlign w:val="center"/>
          </w:tcPr>
          <w:p w:rsidR="00E9440E" w:rsidRPr="00000893" w:rsidRDefault="00E9440E" w:rsidP="00562F71">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B01.070.011.008 Дистанционное взаимодействие среднего медицинского персонала с пациентами и (или) их законными представителями</w:t>
            </w:r>
          </w:p>
        </w:tc>
        <w:tc>
          <w:tcPr>
            <w:tcW w:w="1180" w:type="dxa"/>
            <w:tcBorders>
              <w:top w:val="single" w:sz="4" w:space="0" w:color="auto"/>
              <w:left w:val="nil"/>
              <w:bottom w:val="single" w:sz="4" w:space="0" w:color="auto"/>
              <w:right w:val="single" w:sz="4" w:space="0" w:color="auto"/>
            </w:tcBorders>
            <w:shd w:val="clear" w:color="auto" w:fill="auto"/>
            <w:noWrap/>
            <w:vAlign w:val="center"/>
          </w:tcPr>
          <w:p w:rsidR="00E9440E" w:rsidRPr="00000893" w:rsidRDefault="00E9440E" w:rsidP="00562F71">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98,00</w:t>
            </w:r>
          </w:p>
        </w:tc>
      </w:tr>
      <w:tr w:rsidR="00E9440E" w:rsidRPr="00000893" w:rsidTr="00562F71">
        <w:trPr>
          <w:trHeight w:val="397"/>
        </w:trPr>
        <w:tc>
          <w:tcPr>
            <w:tcW w:w="2988" w:type="dxa"/>
            <w:vMerge/>
            <w:tcBorders>
              <w:left w:val="single" w:sz="4" w:space="0" w:color="auto"/>
              <w:right w:val="single" w:sz="4" w:space="0" w:color="auto"/>
            </w:tcBorders>
            <w:vAlign w:val="center"/>
          </w:tcPr>
          <w:p w:rsidR="00E9440E" w:rsidRPr="00000893" w:rsidRDefault="00E9440E" w:rsidP="006C6CE5">
            <w:pPr>
              <w:spacing w:after="0" w:line="240" w:lineRule="auto"/>
              <w:jc w:val="center"/>
              <w:rPr>
                <w:rFonts w:ascii="Times New Roman" w:eastAsia="Times New Roman" w:hAnsi="Times New Roman"/>
                <w:lang w:eastAsia="ru-RU"/>
              </w:rPr>
            </w:pPr>
          </w:p>
        </w:tc>
        <w:tc>
          <w:tcPr>
            <w:tcW w:w="6237" w:type="dxa"/>
            <w:tcBorders>
              <w:top w:val="single" w:sz="4" w:space="0" w:color="auto"/>
              <w:left w:val="nil"/>
              <w:bottom w:val="single" w:sz="4" w:space="0" w:color="auto"/>
              <w:right w:val="single" w:sz="4" w:space="0" w:color="auto"/>
            </w:tcBorders>
            <w:shd w:val="clear" w:color="auto" w:fill="auto"/>
            <w:vAlign w:val="center"/>
          </w:tcPr>
          <w:p w:rsidR="00E9440E" w:rsidRPr="00000893" w:rsidRDefault="00E9440E" w:rsidP="006C6CE5">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B01.070.011.004 Дистанционное взаимодействие врачей с пациентами и (или) их законными представителями в режиме реального времени</w:t>
            </w:r>
          </w:p>
        </w:tc>
        <w:tc>
          <w:tcPr>
            <w:tcW w:w="1180" w:type="dxa"/>
            <w:tcBorders>
              <w:top w:val="single" w:sz="4" w:space="0" w:color="auto"/>
              <w:left w:val="nil"/>
              <w:bottom w:val="single" w:sz="4" w:space="0" w:color="auto"/>
              <w:right w:val="single" w:sz="4" w:space="0" w:color="auto"/>
            </w:tcBorders>
            <w:shd w:val="clear" w:color="auto" w:fill="auto"/>
            <w:noWrap/>
            <w:vAlign w:val="center"/>
          </w:tcPr>
          <w:p w:rsidR="00E9440E" w:rsidRPr="00000893" w:rsidRDefault="001F0510" w:rsidP="00C84C40">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355,40</w:t>
            </w:r>
          </w:p>
        </w:tc>
      </w:tr>
      <w:tr w:rsidR="00E9440E" w:rsidRPr="00000893" w:rsidTr="00562F71">
        <w:trPr>
          <w:trHeight w:val="397"/>
        </w:trPr>
        <w:tc>
          <w:tcPr>
            <w:tcW w:w="2988" w:type="dxa"/>
            <w:vMerge/>
            <w:tcBorders>
              <w:left w:val="single" w:sz="4" w:space="0" w:color="auto"/>
              <w:bottom w:val="single" w:sz="4" w:space="0" w:color="auto"/>
              <w:right w:val="single" w:sz="4" w:space="0" w:color="auto"/>
            </w:tcBorders>
            <w:vAlign w:val="center"/>
          </w:tcPr>
          <w:p w:rsidR="00E9440E" w:rsidRPr="00000893" w:rsidRDefault="00E9440E" w:rsidP="006C6CE5">
            <w:pPr>
              <w:spacing w:after="0" w:line="240" w:lineRule="auto"/>
              <w:jc w:val="center"/>
              <w:rPr>
                <w:rFonts w:ascii="Times New Roman" w:eastAsia="Times New Roman" w:hAnsi="Times New Roman"/>
                <w:lang w:eastAsia="ru-RU"/>
              </w:rPr>
            </w:pPr>
          </w:p>
        </w:tc>
        <w:tc>
          <w:tcPr>
            <w:tcW w:w="6237" w:type="dxa"/>
            <w:tcBorders>
              <w:top w:val="single" w:sz="4" w:space="0" w:color="auto"/>
              <w:left w:val="nil"/>
              <w:bottom w:val="single" w:sz="4" w:space="0" w:color="auto"/>
              <w:right w:val="single" w:sz="4" w:space="0" w:color="auto"/>
            </w:tcBorders>
            <w:shd w:val="clear" w:color="auto" w:fill="auto"/>
            <w:vAlign w:val="center"/>
          </w:tcPr>
          <w:p w:rsidR="00E9440E" w:rsidRPr="00000893" w:rsidRDefault="00E9440E" w:rsidP="006C6CE5">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B01.070.011.006 Дистанционное взаимодействие медицинских работников с пациентами и (или) их законными представителями в отсроченном режиме</w:t>
            </w:r>
          </w:p>
        </w:tc>
        <w:tc>
          <w:tcPr>
            <w:tcW w:w="1180" w:type="dxa"/>
            <w:tcBorders>
              <w:top w:val="single" w:sz="4" w:space="0" w:color="auto"/>
              <w:left w:val="nil"/>
              <w:bottom w:val="single" w:sz="4" w:space="0" w:color="auto"/>
              <w:right w:val="single" w:sz="4" w:space="0" w:color="auto"/>
            </w:tcBorders>
            <w:shd w:val="clear" w:color="auto" w:fill="auto"/>
            <w:noWrap/>
            <w:vAlign w:val="center"/>
          </w:tcPr>
          <w:p w:rsidR="00E9440E" w:rsidRPr="00000893" w:rsidRDefault="001F0510" w:rsidP="00C84C40">
            <w:pPr>
              <w:spacing w:after="0" w:line="240" w:lineRule="auto"/>
              <w:jc w:val="center"/>
              <w:rPr>
                <w:rFonts w:ascii="Times New Roman" w:eastAsia="Times New Roman" w:hAnsi="Times New Roman"/>
                <w:strike/>
                <w:lang w:eastAsia="ru-RU"/>
              </w:rPr>
            </w:pPr>
            <w:r w:rsidRPr="00000893">
              <w:rPr>
                <w:rFonts w:ascii="Times New Roman" w:eastAsia="Times New Roman" w:hAnsi="Times New Roman"/>
                <w:lang w:eastAsia="ru-RU"/>
              </w:rPr>
              <w:t>355,40</w:t>
            </w:r>
          </w:p>
        </w:tc>
      </w:tr>
      <w:tr w:rsidR="008C32F4" w:rsidRPr="00000893" w:rsidTr="006406AA">
        <w:trPr>
          <w:trHeight w:val="397"/>
        </w:trPr>
        <w:tc>
          <w:tcPr>
            <w:tcW w:w="2988" w:type="dxa"/>
            <w:vMerge w:val="restart"/>
            <w:tcBorders>
              <w:top w:val="single" w:sz="4" w:space="0" w:color="auto"/>
              <w:left w:val="single" w:sz="4" w:space="0" w:color="auto"/>
              <w:right w:val="single" w:sz="4" w:space="0" w:color="auto"/>
            </w:tcBorders>
            <w:shd w:val="clear" w:color="auto" w:fill="auto"/>
            <w:vAlign w:val="center"/>
          </w:tcPr>
          <w:p w:rsidR="008C32F4" w:rsidRPr="00000893" w:rsidRDefault="008C32F4" w:rsidP="006C6CE5">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ФБУЗ "ЦЕНТР ГИГИЕНЫ И ЭПИДЕМИОЛОГИИ В КАЛУЖСКОЙ ОБЛАСТИ"</w:t>
            </w:r>
          </w:p>
        </w:tc>
        <w:tc>
          <w:tcPr>
            <w:tcW w:w="6237" w:type="dxa"/>
            <w:tcBorders>
              <w:top w:val="single" w:sz="4" w:space="0" w:color="auto"/>
              <w:left w:val="nil"/>
              <w:bottom w:val="single" w:sz="4" w:space="0" w:color="auto"/>
              <w:right w:val="single" w:sz="4" w:space="0" w:color="auto"/>
            </w:tcBorders>
            <w:shd w:val="clear" w:color="auto" w:fill="auto"/>
            <w:vAlign w:val="center"/>
          </w:tcPr>
          <w:p w:rsidR="008C32F4" w:rsidRPr="00000893" w:rsidRDefault="008C32F4" w:rsidP="006C6CE5">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A09.05.078 Исследование уровня общего тестостерона в крови</w:t>
            </w:r>
          </w:p>
        </w:tc>
        <w:tc>
          <w:tcPr>
            <w:tcW w:w="1180" w:type="dxa"/>
            <w:tcBorders>
              <w:top w:val="single" w:sz="4" w:space="0" w:color="auto"/>
              <w:left w:val="nil"/>
              <w:bottom w:val="single" w:sz="4" w:space="0" w:color="auto"/>
              <w:right w:val="single" w:sz="4" w:space="0" w:color="auto"/>
            </w:tcBorders>
            <w:shd w:val="clear" w:color="auto" w:fill="auto"/>
            <w:noWrap/>
            <w:vAlign w:val="center"/>
          </w:tcPr>
          <w:p w:rsidR="008C32F4" w:rsidRPr="00000893" w:rsidRDefault="008C32F4" w:rsidP="006C6CE5">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173,35</w:t>
            </w:r>
          </w:p>
        </w:tc>
      </w:tr>
      <w:tr w:rsidR="008C32F4" w:rsidRPr="00000893" w:rsidTr="006406AA">
        <w:trPr>
          <w:trHeight w:val="397"/>
        </w:trPr>
        <w:tc>
          <w:tcPr>
            <w:tcW w:w="2988" w:type="dxa"/>
            <w:vMerge/>
            <w:tcBorders>
              <w:left w:val="single" w:sz="4" w:space="0" w:color="auto"/>
              <w:right w:val="single" w:sz="4" w:space="0" w:color="auto"/>
            </w:tcBorders>
            <w:vAlign w:val="center"/>
          </w:tcPr>
          <w:p w:rsidR="008C32F4" w:rsidRPr="00000893" w:rsidRDefault="008C32F4" w:rsidP="006C6CE5">
            <w:pPr>
              <w:spacing w:after="0" w:line="240" w:lineRule="auto"/>
              <w:jc w:val="center"/>
              <w:rPr>
                <w:rFonts w:ascii="Times New Roman" w:eastAsia="Times New Roman" w:hAnsi="Times New Roman"/>
                <w:lang w:eastAsia="ru-RU"/>
              </w:rPr>
            </w:pPr>
          </w:p>
        </w:tc>
        <w:tc>
          <w:tcPr>
            <w:tcW w:w="6237" w:type="dxa"/>
            <w:tcBorders>
              <w:top w:val="single" w:sz="4" w:space="0" w:color="auto"/>
              <w:left w:val="nil"/>
              <w:bottom w:val="single" w:sz="4" w:space="0" w:color="auto"/>
              <w:right w:val="single" w:sz="4" w:space="0" w:color="auto"/>
            </w:tcBorders>
            <w:shd w:val="clear" w:color="auto" w:fill="auto"/>
            <w:vAlign w:val="center"/>
          </w:tcPr>
          <w:p w:rsidR="008C32F4" w:rsidRPr="00000893" w:rsidRDefault="008C32F4" w:rsidP="006C6CE5">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A09.05.087 Исследование уровня пролактина в крови</w:t>
            </w:r>
          </w:p>
        </w:tc>
        <w:tc>
          <w:tcPr>
            <w:tcW w:w="1180" w:type="dxa"/>
            <w:tcBorders>
              <w:top w:val="single" w:sz="4" w:space="0" w:color="auto"/>
              <w:left w:val="nil"/>
              <w:bottom w:val="single" w:sz="4" w:space="0" w:color="auto"/>
              <w:right w:val="single" w:sz="4" w:space="0" w:color="auto"/>
            </w:tcBorders>
            <w:shd w:val="clear" w:color="auto" w:fill="auto"/>
            <w:noWrap/>
            <w:vAlign w:val="center"/>
          </w:tcPr>
          <w:p w:rsidR="008C32F4" w:rsidRPr="00000893" w:rsidRDefault="008C32F4" w:rsidP="006C6CE5">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213,12</w:t>
            </w:r>
          </w:p>
        </w:tc>
      </w:tr>
      <w:tr w:rsidR="008C32F4" w:rsidRPr="00000893" w:rsidTr="006406AA">
        <w:trPr>
          <w:trHeight w:val="397"/>
        </w:trPr>
        <w:tc>
          <w:tcPr>
            <w:tcW w:w="2988" w:type="dxa"/>
            <w:vMerge/>
            <w:tcBorders>
              <w:left w:val="single" w:sz="4" w:space="0" w:color="auto"/>
              <w:right w:val="single" w:sz="4" w:space="0" w:color="auto"/>
            </w:tcBorders>
            <w:vAlign w:val="center"/>
          </w:tcPr>
          <w:p w:rsidR="008C32F4" w:rsidRPr="00000893" w:rsidRDefault="008C32F4" w:rsidP="006C6CE5">
            <w:pPr>
              <w:spacing w:after="0" w:line="240" w:lineRule="auto"/>
              <w:jc w:val="center"/>
              <w:rPr>
                <w:rFonts w:ascii="Times New Roman" w:eastAsia="Times New Roman" w:hAnsi="Times New Roman"/>
                <w:lang w:eastAsia="ru-RU"/>
              </w:rPr>
            </w:pPr>
          </w:p>
        </w:tc>
        <w:tc>
          <w:tcPr>
            <w:tcW w:w="6237" w:type="dxa"/>
            <w:tcBorders>
              <w:top w:val="single" w:sz="4" w:space="0" w:color="auto"/>
              <w:left w:val="nil"/>
              <w:bottom w:val="single" w:sz="4" w:space="0" w:color="auto"/>
              <w:right w:val="single" w:sz="4" w:space="0" w:color="auto"/>
            </w:tcBorders>
            <w:shd w:val="clear" w:color="auto" w:fill="auto"/>
            <w:vAlign w:val="center"/>
          </w:tcPr>
          <w:p w:rsidR="008C32F4" w:rsidRPr="00000893" w:rsidRDefault="008C32F4" w:rsidP="009B1EDB">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 xml:space="preserve">A09.05.090 </w:t>
            </w:r>
            <w:r w:rsidRPr="00000893">
              <w:rPr>
                <w:rFonts w:ascii="Times New Roman" w:hAnsi="Times New Roman"/>
              </w:rPr>
              <w:t>Исследование уровня хорионического гонадотропина (свободная бета-субъединица) в сыворотке крови</w:t>
            </w:r>
          </w:p>
        </w:tc>
        <w:tc>
          <w:tcPr>
            <w:tcW w:w="1180" w:type="dxa"/>
            <w:tcBorders>
              <w:top w:val="single" w:sz="4" w:space="0" w:color="auto"/>
              <w:left w:val="nil"/>
              <w:bottom w:val="single" w:sz="4" w:space="0" w:color="auto"/>
              <w:right w:val="single" w:sz="4" w:space="0" w:color="auto"/>
            </w:tcBorders>
            <w:shd w:val="clear" w:color="auto" w:fill="auto"/>
            <w:noWrap/>
            <w:vAlign w:val="center"/>
          </w:tcPr>
          <w:p w:rsidR="008C32F4" w:rsidRPr="00000893" w:rsidRDefault="008C32F4" w:rsidP="006C6CE5">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338,57</w:t>
            </w:r>
          </w:p>
        </w:tc>
      </w:tr>
      <w:tr w:rsidR="008C32F4" w:rsidRPr="00000893" w:rsidTr="006406AA">
        <w:trPr>
          <w:trHeight w:val="397"/>
        </w:trPr>
        <w:tc>
          <w:tcPr>
            <w:tcW w:w="2988" w:type="dxa"/>
            <w:vMerge/>
            <w:tcBorders>
              <w:left w:val="single" w:sz="4" w:space="0" w:color="auto"/>
              <w:right w:val="single" w:sz="4" w:space="0" w:color="auto"/>
            </w:tcBorders>
            <w:vAlign w:val="center"/>
          </w:tcPr>
          <w:p w:rsidR="008C32F4" w:rsidRPr="00000893" w:rsidRDefault="008C32F4" w:rsidP="006C6CE5">
            <w:pPr>
              <w:spacing w:after="0" w:line="240" w:lineRule="auto"/>
              <w:jc w:val="center"/>
              <w:rPr>
                <w:rFonts w:ascii="Times New Roman" w:eastAsia="Times New Roman" w:hAnsi="Times New Roman"/>
                <w:lang w:eastAsia="ru-RU"/>
              </w:rPr>
            </w:pPr>
          </w:p>
        </w:tc>
        <w:tc>
          <w:tcPr>
            <w:tcW w:w="6237" w:type="dxa"/>
            <w:tcBorders>
              <w:top w:val="single" w:sz="4" w:space="0" w:color="auto"/>
              <w:left w:val="nil"/>
              <w:bottom w:val="single" w:sz="4" w:space="0" w:color="auto"/>
              <w:right w:val="single" w:sz="4" w:space="0" w:color="auto"/>
            </w:tcBorders>
            <w:shd w:val="clear" w:color="auto" w:fill="auto"/>
            <w:vAlign w:val="center"/>
          </w:tcPr>
          <w:p w:rsidR="008C32F4" w:rsidRPr="00000893" w:rsidRDefault="008C32F4" w:rsidP="006C6CE5">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 xml:space="preserve">A09.05.131 Исследование уровня </w:t>
            </w:r>
            <w:proofErr w:type="spellStart"/>
            <w:r w:rsidRPr="00000893">
              <w:rPr>
                <w:rFonts w:ascii="Times New Roman" w:eastAsia="Times New Roman" w:hAnsi="Times New Roman"/>
                <w:lang w:eastAsia="ru-RU"/>
              </w:rPr>
              <w:t>лютеинизирующего</w:t>
            </w:r>
            <w:proofErr w:type="spellEnd"/>
            <w:r w:rsidRPr="00000893">
              <w:rPr>
                <w:rFonts w:ascii="Times New Roman" w:eastAsia="Times New Roman" w:hAnsi="Times New Roman"/>
                <w:lang w:eastAsia="ru-RU"/>
              </w:rPr>
              <w:t xml:space="preserve"> гормона в сыворотке крови</w:t>
            </w:r>
          </w:p>
        </w:tc>
        <w:tc>
          <w:tcPr>
            <w:tcW w:w="1180" w:type="dxa"/>
            <w:tcBorders>
              <w:top w:val="single" w:sz="4" w:space="0" w:color="auto"/>
              <w:left w:val="nil"/>
              <w:bottom w:val="single" w:sz="4" w:space="0" w:color="auto"/>
              <w:right w:val="single" w:sz="4" w:space="0" w:color="auto"/>
            </w:tcBorders>
            <w:shd w:val="clear" w:color="auto" w:fill="auto"/>
            <w:noWrap/>
            <w:vAlign w:val="center"/>
          </w:tcPr>
          <w:p w:rsidR="008C32F4" w:rsidRPr="00000893" w:rsidRDefault="008C32F4" w:rsidP="006C6CE5">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193,86</w:t>
            </w:r>
          </w:p>
        </w:tc>
      </w:tr>
      <w:tr w:rsidR="008C32F4" w:rsidRPr="00000893" w:rsidTr="006406AA">
        <w:trPr>
          <w:trHeight w:val="397"/>
        </w:trPr>
        <w:tc>
          <w:tcPr>
            <w:tcW w:w="2988" w:type="dxa"/>
            <w:vMerge/>
            <w:tcBorders>
              <w:left w:val="single" w:sz="4" w:space="0" w:color="auto"/>
              <w:right w:val="single" w:sz="4" w:space="0" w:color="auto"/>
            </w:tcBorders>
            <w:vAlign w:val="center"/>
          </w:tcPr>
          <w:p w:rsidR="008C32F4" w:rsidRPr="00000893" w:rsidRDefault="008C32F4" w:rsidP="006C6CE5">
            <w:pPr>
              <w:spacing w:after="0" w:line="240" w:lineRule="auto"/>
              <w:jc w:val="center"/>
              <w:rPr>
                <w:rFonts w:ascii="Times New Roman" w:eastAsia="Times New Roman" w:hAnsi="Times New Roman"/>
                <w:lang w:eastAsia="ru-RU"/>
              </w:rPr>
            </w:pPr>
          </w:p>
        </w:tc>
        <w:tc>
          <w:tcPr>
            <w:tcW w:w="6237" w:type="dxa"/>
            <w:tcBorders>
              <w:top w:val="single" w:sz="4" w:space="0" w:color="auto"/>
              <w:left w:val="nil"/>
              <w:bottom w:val="single" w:sz="4" w:space="0" w:color="auto"/>
              <w:right w:val="single" w:sz="4" w:space="0" w:color="auto"/>
            </w:tcBorders>
            <w:shd w:val="clear" w:color="auto" w:fill="auto"/>
            <w:vAlign w:val="center"/>
          </w:tcPr>
          <w:p w:rsidR="008C32F4" w:rsidRPr="00000893" w:rsidRDefault="008C32F4" w:rsidP="006C6CE5">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A09.05.132 Исследование уровня фолликулостимулирующего гормона в сыворотке крови</w:t>
            </w:r>
          </w:p>
        </w:tc>
        <w:tc>
          <w:tcPr>
            <w:tcW w:w="1180" w:type="dxa"/>
            <w:tcBorders>
              <w:top w:val="single" w:sz="4" w:space="0" w:color="auto"/>
              <w:left w:val="nil"/>
              <w:bottom w:val="single" w:sz="4" w:space="0" w:color="auto"/>
              <w:right w:val="single" w:sz="4" w:space="0" w:color="auto"/>
            </w:tcBorders>
            <w:shd w:val="clear" w:color="auto" w:fill="auto"/>
            <w:noWrap/>
            <w:vAlign w:val="center"/>
          </w:tcPr>
          <w:p w:rsidR="008C32F4" w:rsidRPr="00000893" w:rsidRDefault="008C32F4" w:rsidP="006C6CE5">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193,86</w:t>
            </w:r>
          </w:p>
        </w:tc>
      </w:tr>
      <w:tr w:rsidR="008C32F4" w:rsidRPr="00000893" w:rsidTr="006406AA">
        <w:trPr>
          <w:trHeight w:val="397"/>
        </w:trPr>
        <w:tc>
          <w:tcPr>
            <w:tcW w:w="2988" w:type="dxa"/>
            <w:vMerge/>
            <w:tcBorders>
              <w:left w:val="single" w:sz="4" w:space="0" w:color="auto"/>
              <w:right w:val="single" w:sz="4" w:space="0" w:color="auto"/>
            </w:tcBorders>
            <w:vAlign w:val="center"/>
          </w:tcPr>
          <w:p w:rsidR="008C32F4" w:rsidRPr="00000893" w:rsidRDefault="008C32F4" w:rsidP="006C6CE5">
            <w:pPr>
              <w:spacing w:after="0" w:line="240" w:lineRule="auto"/>
              <w:jc w:val="center"/>
              <w:rPr>
                <w:rFonts w:ascii="Times New Roman" w:eastAsia="Times New Roman" w:hAnsi="Times New Roman"/>
                <w:lang w:eastAsia="ru-RU"/>
              </w:rPr>
            </w:pPr>
          </w:p>
        </w:tc>
        <w:tc>
          <w:tcPr>
            <w:tcW w:w="6237" w:type="dxa"/>
            <w:tcBorders>
              <w:top w:val="single" w:sz="4" w:space="0" w:color="auto"/>
              <w:left w:val="nil"/>
              <w:bottom w:val="single" w:sz="4" w:space="0" w:color="auto"/>
              <w:right w:val="single" w:sz="4" w:space="0" w:color="auto"/>
            </w:tcBorders>
            <w:shd w:val="clear" w:color="auto" w:fill="auto"/>
            <w:vAlign w:val="center"/>
          </w:tcPr>
          <w:p w:rsidR="008C32F4" w:rsidRPr="00000893" w:rsidRDefault="008C32F4" w:rsidP="006C6CE5">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A09.05.135 Исследование уровня общего кортизола в крови</w:t>
            </w:r>
          </w:p>
        </w:tc>
        <w:tc>
          <w:tcPr>
            <w:tcW w:w="1180" w:type="dxa"/>
            <w:tcBorders>
              <w:top w:val="single" w:sz="4" w:space="0" w:color="auto"/>
              <w:left w:val="nil"/>
              <w:bottom w:val="single" w:sz="4" w:space="0" w:color="auto"/>
              <w:right w:val="single" w:sz="4" w:space="0" w:color="auto"/>
            </w:tcBorders>
            <w:shd w:val="clear" w:color="auto" w:fill="auto"/>
            <w:noWrap/>
            <w:vAlign w:val="center"/>
          </w:tcPr>
          <w:p w:rsidR="008C32F4" w:rsidRPr="00000893" w:rsidRDefault="008C32F4" w:rsidP="006C6CE5">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188,38</w:t>
            </w:r>
          </w:p>
        </w:tc>
      </w:tr>
      <w:tr w:rsidR="008C32F4" w:rsidRPr="00000893" w:rsidTr="006406AA">
        <w:trPr>
          <w:trHeight w:val="397"/>
        </w:trPr>
        <w:tc>
          <w:tcPr>
            <w:tcW w:w="2988" w:type="dxa"/>
            <w:vMerge/>
            <w:tcBorders>
              <w:left w:val="single" w:sz="4" w:space="0" w:color="auto"/>
              <w:right w:val="single" w:sz="4" w:space="0" w:color="auto"/>
            </w:tcBorders>
            <w:vAlign w:val="center"/>
          </w:tcPr>
          <w:p w:rsidR="008C32F4" w:rsidRPr="00000893" w:rsidRDefault="008C32F4" w:rsidP="006C6CE5">
            <w:pPr>
              <w:spacing w:after="0" w:line="240" w:lineRule="auto"/>
              <w:jc w:val="center"/>
              <w:rPr>
                <w:rFonts w:ascii="Times New Roman" w:eastAsia="Times New Roman" w:hAnsi="Times New Roman"/>
                <w:lang w:eastAsia="ru-RU"/>
              </w:rPr>
            </w:pPr>
          </w:p>
        </w:tc>
        <w:tc>
          <w:tcPr>
            <w:tcW w:w="6237" w:type="dxa"/>
            <w:tcBorders>
              <w:top w:val="single" w:sz="4" w:space="0" w:color="auto"/>
              <w:left w:val="nil"/>
              <w:bottom w:val="single" w:sz="4" w:space="0" w:color="auto"/>
              <w:right w:val="single" w:sz="4" w:space="0" w:color="auto"/>
            </w:tcBorders>
            <w:shd w:val="clear" w:color="auto" w:fill="auto"/>
            <w:vAlign w:val="center"/>
          </w:tcPr>
          <w:p w:rsidR="008C32F4" w:rsidRPr="00000893" w:rsidRDefault="008C32F4" w:rsidP="006C6CE5">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A09.05.139 Исследование уровня 17-гидроксипрогестерона в крови</w:t>
            </w:r>
          </w:p>
        </w:tc>
        <w:tc>
          <w:tcPr>
            <w:tcW w:w="1180" w:type="dxa"/>
            <w:tcBorders>
              <w:top w:val="single" w:sz="4" w:space="0" w:color="auto"/>
              <w:left w:val="nil"/>
              <w:bottom w:val="single" w:sz="4" w:space="0" w:color="auto"/>
              <w:right w:val="single" w:sz="4" w:space="0" w:color="auto"/>
            </w:tcBorders>
            <w:shd w:val="clear" w:color="auto" w:fill="auto"/>
            <w:noWrap/>
            <w:vAlign w:val="center"/>
          </w:tcPr>
          <w:p w:rsidR="008C32F4" w:rsidRPr="00000893" w:rsidRDefault="008C32F4" w:rsidP="006C6CE5">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306,82</w:t>
            </w:r>
          </w:p>
        </w:tc>
      </w:tr>
      <w:tr w:rsidR="008C32F4" w:rsidRPr="00000893" w:rsidTr="006406AA">
        <w:trPr>
          <w:trHeight w:val="397"/>
        </w:trPr>
        <w:tc>
          <w:tcPr>
            <w:tcW w:w="2988" w:type="dxa"/>
            <w:vMerge/>
            <w:tcBorders>
              <w:left w:val="single" w:sz="4" w:space="0" w:color="auto"/>
              <w:right w:val="single" w:sz="4" w:space="0" w:color="auto"/>
            </w:tcBorders>
            <w:vAlign w:val="center"/>
          </w:tcPr>
          <w:p w:rsidR="008C32F4" w:rsidRPr="00000893" w:rsidRDefault="008C32F4" w:rsidP="006C6CE5">
            <w:pPr>
              <w:spacing w:after="0" w:line="240" w:lineRule="auto"/>
              <w:jc w:val="center"/>
              <w:rPr>
                <w:rFonts w:ascii="Times New Roman" w:eastAsia="Times New Roman" w:hAnsi="Times New Roman"/>
                <w:lang w:eastAsia="ru-RU"/>
              </w:rPr>
            </w:pPr>
          </w:p>
        </w:tc>
        <w:tc>
          <w:tcPr>
            <w:tcW w:w="6237" w:type="dxa"/>
            <w:tcBorders>
              <w:top w:val="single" w:sz="4" w:space="0" w:color="auto"/>
              <w:left w:val="nil"/>
              <w:bottom w:val="single" w:sz="4" w:space="0" w:color="auto"/>
              <w:right w:val="single" w:sz="4" w:space="0" w:color="auto"/>
            </w:tcBorders>
            <w:shd w:val="clear" w:color="auto" w:fill="auto"/>
            <w:vAlign w:val="center"/>
          </w:tcPr>
          <w:p w:rsidR="008C32F4" w:rsidRPr="00000893" w:rsidRDefault="008C32F4" w:rsidP="006C6CE5">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 xml:space="preserve">A09.05.149 Исследование уровня </w:t>
            </w:r>
            <w:proofErr w:type="spellStart"/>
            <w:r w:rsidRPr="00000893">
              <w:rPr>
                <w:rFonts w:ascii="Times New Roman" w:eastAsia="Times New Roman" w:hAnsi="Times New Roman"/>
                <w:lang w:eastAsia="ru-RU"/>
              </w:rPr>
              <w:t>дегидроэпиандростерона</w:t>
            </w:r>
            <w:proofErr w:type="spellEnd"/>
            <w:r w:rsidRPr="00000893">
              <w:rPr>
                <w:rFonts w:ascii="Times New Roman" w:eastAsia="Times New Roman" w:hAnsi="Times New Roman"/>
                <w:lang w:eastAsia="ru-RU"/>
              </w:rPr>
              <w:t xml:space="preserve"> сульфата в крови</w:t>
            </w:r>
          </w:p>
        </w:tc>
        <w:tc>
          <w:tcPr>
            <w:tcW w:w="1180" w:type="dxa"/>
            <w:tcBorders>
              <w:top w:val="single" w:sz="4" w:space="0" w:color="auto"/>
              <w:left w:val="nil"/>
              <w:bottom w:val="single" w:sz="4" w:space="0" w:color="auto"/>
              <w:right w:val="single" w:sz="4" w:space="0" w:color="auto"/>
            </w:tcBorders>
            <w:shd w:val="clear" w:color="auto" w:fill="auto"/>
            <w:noWrap/>
            <w:vAlign w:val="center"/>
          </w:tcPr>
          <w:p w:rsidR="008C32F4" w:rsidRPr="00000893" w:rsidRDefault="008C32F4" w:rsidP="006C6CE5">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266,31</w:t>
            </w:r>
          </w:p>
        </w:tc>
      </w:tr>
      <w:tr w:rsidR="008C32F4" w:rsidRPr="00000893" w:rsidTr="006406AA">
        <w:trPr>
          <w:trHeight w:val="397"/>
        </w:trPr>
        <w:tc>
          <w:tcPr>
            <w:tcW w:w="2988" w:type="dxa"/>
            <w:vMerge/>
            <w:tcBorders>
              <w:left w:val="single" w:sz="4" w:space="0" w:color="auto"/>
              <w:right w:val="single" w:sz="4" w:space="0" w:color="auto"/>
            </w:tcBorders>
            <w:vAlign w:val="center"/>
          </w:tcPr>
          <w:p w:rsidR="008C32F4" w:rsidRPr="00000893" w:rsidRDefault="008C32F4" w:rsidP="006C6CE5">
            <w:pPr>
              <w:spacing w:after="0" w:line="240" w:lineRule="auto"/>
              <w:jc w:val="center"/>
              <w:rPr>
                <w:rFonts w:ascii="Times New Roman" w:eastAsia="Times New Roman" w:hAnsi="Times New Roman"/>
                <w:lang w:eastAsia="ru-RU"/>
              </w:rPr>
            </w:pPr>
          </w:p>
        </w:tc>
        <w:tc>
          <w:tcPr>
            <w:tcW w:w="6237" w:type="dxa"/>
            <w:tcBorders>
              <w:top w:val="single" w:sz="4" w:space="0" w:color="auto"/>
              <w:left w:val="nil"/>
              <w:bottom w:val="single" w:sz="4" w:space="0" w:color="auto"/>
              <w:right w:val="single" w:sz="4" w:space="0" w:color="auto"/>
            </w:tcBorders>
            <w:shd w:val="clear" w:color="auto" w:fill="auto"/>
            <w:vAlign w:val="center"/>
          </w:tcPr>
          <w:p w:rsidR="008C32F4" w:rsidRPr="00000893" w:rsidRDefault="008C32F4" w:rsidP="006C6CE5">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A09.05.153 Исследование уровня прогестерона в крови</w:t>
            </w:r>
          </w:p>
        </w:tc>
        <w:tc>
          <w:tcPr>
            <w:tcW w:w="1180" w:type="dxa"/>
            <w:tcBorders>
              <w:top w:val="single" w:sz="4" w:space="0" w:color="auto"/>
              <w:left w:val="nil"/>
              <w:bottom w:val="single" w:sz="4" w:space="0" w:color="auto"/>
              <w:right w:val="single" w:sz="4" w:space="0" w:color="auto"/>
            </w:tcBorders>
            <w:shd w:val="clear" w:color="auto" w:fill="auto"/>
            <w:noWrap/>
            <w:vAlign w:val="center"/>
          </w:tcPr>
          <w:p w:rsidR="008C32F4" w:rsidRPr="00000893" w:rsidRDefault="008C32F4" w:rsidP="006C6CE5">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186,04</w:t>
            </w:r>
          </w:p>
        </w:tc>
      </w:tr>
      <w:tr w:rsidR="008C32F4" w:rsidRPr="00000893" w:rsidTr="006406AA">
        <w:trPr>
          <w:trHeight w:val="397"/>
        </w:trPr>
        <w:tc>
          <w:tcPr>
            <w:tcW w:w="2988" w:type="dxa"/>
            <w:vMerge/>
            <w:tcBorders>
              <w:left w:val="single" w:sz="4" w:space="0" w:color="auto"/>
              <w:right w:val="single" w:sz="4" w:space="0" w:color="auto"/>
            </w:tcBorders>
            <w:vAlign w:val="center"/>
          </w:tcPr>
          <w:p w:rsidR="008C32F4" w:rsidRPr="00000893" w:rsidRDefault="008C32F4" w:rsidP="006C6CE5">
            <w:pPr>
              <w:spacing w:after="0" w:line="240" w:lineRule="auto"/>
              <w:jc w:val="center"/>
              <w:rPr>
                <w:rFonts w:ascii="Times New Roman" w:eastAsia="Times New Roman" w:hAnsi="Times New Roman"/>
                <w:lang w:eastAsia="ru-RU"/>
              </w:rPr>
            </w:pPr>
          </w:p>
        </w:tc>
        <w:tc>
          <w:tcPr>
            <w:tcW w:w="6237" w:type="dxa"/>
            <w:tcBorders>
              <w:top w:val="single" w:sz="4" w:space="0" w:color="auto"/>
              <w:left w:val="nil"/>
              <w:bottom w:val="single" w:sz="4" w:space="0" w:color="auto"/>
              <w:right w:val="single" w:sz="4" w:space="0" w:color="auto"/>
            </w:tcBorders>
            <w:shd w:val="clear" w:color="auto" w:fill="auto"/>
            <w:vAlign w:val="center"/>
          </w:tcPr>
          <w:p w:rsidR="008C32F4" w:rsidRPr="00000893" w:rsidRDefault="008C32F4" w:rsidP="006C6CE5">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 xml:space="preserve">A09.05.154 Исследование уровня общего </w:t>
            </w:r>
            <w:proofErr w:type="spellStart"/>
            <w:r w:rsidRPr="00000893">
              <w:rPr>
                <w:rFonts w:ascii="Times New Roman" w:eastAsia="Times New Roman" w:hAnsi="Times New Roman"/>
                <w:lang w:eastAsia="ru-RU"/>
              </w:rPr>
              <w:t>эстрадиола</w:t>
            </w:r>
            <w:proofErr w:type="spellEnd"/>
            <w:r w:rsidRPr="00000893">
              <w:rPr>
                <w:rFonts w:ascii="Times New Roman" w:eastAsia="Times New Roman" w:hAnsi="Times New Roman"/>
                <w:lang w:eastAsia="ru-RU"/>
              </w:rPr>
              <w:t xml:space="preserve"> в крови</w:t>
            </w:r>
          </w:p>
        </w:tc>
        <w:tc>
          <w:tcPr>
            <w:tcW w:w="1180" w:type="dxa"/>
            <w:tcBorders>
              <w:top w:val="single" w:sz="4" w:space="0" w:color="auto"/>
              <w:left w:val="nil"/>
              <w:bottom w:val="single" w:sz="4" w:space="0" w:color="auto"/>
              <w:right w:val="single" w:sz="4" w:space="0" w:color="auto"/>
            </w:tcBorders>
            <w:shd w:val="clear" w:color="auto" w:fill="auto"/>
            <w:noWrap/>
            <w:vAlign w:val="center"/>
          </w:tcPr>
          <w:p w:rsidR="008C32F4" w:rsidRPr="00000893" w:rsidRDefault="008C32F4" w:rsidP="006C6CE5">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289,14</w:t>
            </w:r>
          </w:p>
        </w:tc>
      </w:tr>
      <w:tr w:rsidR="008C32F4" w:rsidRPr="00000893" w:rsidTr="006406AA">
        <w:trPr>
          <w:trHeight w:val="397"/>
        </w:trPr>
        <w:tc>
          <w:tcPr>
            <w:tcW w:w="2988" w:type="dxa"/>
            <w:vMerge/>
            <w:tcBorders>
              <w:left w:val="single" w:sz="4" w:space="0" w:color="auto"/>
              <w:right w:val="single" w:sz="4" w:space="0" w:color="auto"/>
            </w:tcBorders>
            <w:vAlign w:val="center"/>
          </w:tcPr>
          <w:p w:rsidR="008C32F4" w:rsidRPr="00000893" w:rsidRDefault="008C32F4" w:rsidP="006C6CE5">
            <w:pPr>
              <w:spacing w:after="0" w:line="240" w:lineRule="auto"/>
              <w:jc w:val="center"/>
              <w:rPr>
                <w:rFonts w:ascii="Times New Roman" w:eastAsia="Times New Roman" w:hAnsi="Times New Roman"/>
                <w:lang w:eastAsia="ru-RU"/>
              </w:rPr>
            </w:pPr>
          </w:p>
        </w:tc>
        <w:tc>
          <w:tcPr>
            <w:tcW w:w="6237" w:type="dxa"/>
            <w:tcBorders>
              <w:top w:val="single" w:sz="4" w:space="0" w:color="auto"/>
              <w:left w:val="nil"/>
              <w:bottom w:val="single" w:sz="4" w:space="0" w:color="auto"/>
              <w:right w:val="single" w:sz="4" w:space="0" w:color="auto"/>
            </w:tcBorders>
            <w:shd w:val="clear" w:color="auto" w:fill="auto"/>
            <w:vAlign w:val="center"/>
          </w:tcPr>
          <w:p w:rsidR="008C32F4" w:rsidRPr="00000893" w:rsidRDefault="008C32F4" w:rsidP="006C6CE5">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A09.05.160 Исследование уровня глобулина, связывающего половые гормоны, в крови</w:t>
            </w:r>
          </w:p>
        </w:tc>
        <w:tc>
          <w:tcPr>
            <w:tcW w:w="1180" w:type="dxa"/>
            <w:tcBorders>
              <w:top w:val="single" w:sz="4" w:space="0" w:color="auto"/>
              <w:left w:val="nil"/>
              <w:bottom w:val="single" w:sz="4" w:space="0" w:color="auto"/>
              <w:right w:val="single" w:sz="4" w:space="0" w:color="auto"/>
            </w:tcBorders>
            <w:shd w:val="clear" w:color="auto" w:fill="auto"/>
            <w:noWrap/>
            <w:vAlign w:val="center"/>
          </w:tcPr>
          <w:p w:rsidR="008C32F4" w:rsidRPr="00000893" w:rsidRDefault="008C32F4" w:rsidP="006C6CE5">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297,37</w:t>
            </w:r>
          </w:p>
        </w:tc>
      </w:tr>
      <w:tr w:rsidR="008C32F4" w:rsidRPr="00000893" w:rsidTr="006406AA">
        <w:trPr>
          <w:trHeight w:val="397"/>
        </w:trPr>
        <w:tc>
          <w:tcPr>
            <w:tcW w:w="2988" w:type="dxa"/>
            <w:vMerge/>
            <w:tcBorders>
              <w:left w:val="single" w:sz="4" w:space="0" w:color="auto"/>
              <w:right w:val="single" w:sz="4" w:space="0" w:color="auto"/>
            </w:tcBorders>
            <w:vAlign w:val="center"/>
          </w:tcPr>
          <w:p w:rsidR="008C32F4" w:rsidRPr="00000893" w:rsidRDefault="008C32F4" w:rsidP="006C6CE5">
            <w:pPr>
              <w:spacing w:after="0" w:line="240" w:lineRule="auto"/>
              <w:jc w:val="center"/>
              <w:rPr>
                <w:rFonts w:ascii="Times New Roman" w:eastAsia="Times New Roman" w:hAnsi="Times New Roman"/>
                <w:lang w:eastAsia="ru-RU"/>
              </w:rPr>
            </w:pPr>
          </w:p>
        </w:tc>
        <w:tc>
          <w:tcPr>
            <w:tcW w:w="6237" w:type="dxa"/>
            <w:tcBorders>
              <w:top w:val="single" w:sz="4" w:space="0" w:color="auto"/>
              <w:left w:val="nil"/>
              <w:bottom w:val="single" w:sz="4" w:space="0" w:color="auto"/>
              <w:right w:val="single" w:sz="4" w:space="0" w:color="auto"/>
            </w:tcBorders>
            <w:shd w:val="clear" w:color="auto" w:fill="auto"/>
            <w:vAlign w:val="center"/>
          </w:tcPr>
          <w:p w:rsidR="008C32F4" w:rsidRPr="00000893" w:rsidRDefault="008C32F4" w:rsidP="006C6CE5">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 xml:space="preserve">A26.05.011.002 Определение ДНК вируса </w:t>
            </w:r>
            <w:proofErr w:type="spellStart"/>
            <w:r w:rsidRPr="00000893">
              <w:rPr>
                <w:rFonts w:ascii="Times New Roman" w:eastAsia="Times New Roman" w:hAnsi="Times New Roman"/>
                <w:lang w:eastAsia="ru-RU"/>
              </w:rPr>
              <w:t>Эпштейна-Барр</w:t>
            </w:r>
            <w:proofErr w:type="spellEnd"/>
            <w:r w:rsidRPr="00000893">
              <w:rPr>
                <w:rFonts w:ascii="Times New Roman" w:eastAsia="Times New Roman" w:hAnsi="Times New Roman"/>
                <w:lang w:eastAsia="ru-RU"/>
              </w:rPr>
              <w:t xml:space="preserve"> (</w:t>
            </w:r>
            <w:proofErr w:type="spellStart"/>
            <w:r w:rsidRPr="00000893">
              <w:rPr>
                <w:rFonts w:ascii="Times New Roman" w:eastAsia="Times New Roman" w:hAnsi="Times New Roman"/>
                <w:lang w:eastAsia="ru-RU"/>
              </w:rPr>
              <w:t>Epstein</w:t>
            </w:r>
            <w:proofErr w:type="spellEnd"/>
            <w:r w:rsidRPr="00000893">
              <w:rPr>
                <w:rFonts w:ascii="Times New Roman" w:eastAsia="Times New Roman" w:hAnsi="Times New Roman"/>
                <w:lang w:eastAsia="ru-RU"/>
              </w:rPr>
              <w:t xml:space="preserve"> - </w:t>
            </w:r>
            <w:proofErr w:type="spellStart"/>
            <w:r w:rsidRPr="00000893">
              <w:rPr>
                <w:rFonts w:ascii="Times New Roman" w:eastAsia="Times New Roman" w:hAnsi="Times New Roman"/>
                <w:lang w:eastAsia="ru-RU"/>
              </w:rPr>
              <w:t>Barrvirus</w:t>
            </w:r>
            <w:proofErr w:type="spellEnd"/>
            <w:r w:rsidRPr="00000893">
              <w:rPr>
                <w:rFonts w:ascii="Times New Roman" w:eastAsia="Times New Roman" w:hAnsi="Times New Roman"/>
                <w:lang w:eastAsia="ru-RU"/>
              </w:rPr>
              <w:t>) методом ПЦР в периферической и пуповинной крови, количественное исследование</w:t>
            </w:r>
          </w:p>
        </w:tc>
        <w:tc>
          <w:tcPr>
            <w:tcW w:w="1180" w:type="dxa"/>
            <w:tcBorders>
              <w:top w:val="single" w:sz="4" w:space="0" w:color="auto"/>
              <w:left w:val="nil"/>
              <w:bottom w:val="single" w:sz="4" w:space="0" w:color="auto"/>
              <w:right w:val="single" w:sz="4" w:space="0" w:color="auto"/>
            </w:tcBorders>
            <w:shd w:val="clear" w:color="auto" w:fill="auto"/>
            <w:noWrap/>
            <w:vAlign w:val="center"/>
          </w:tcPr>
          <w:p w:rsidR="008C32F4" w:rsidRPr="00000893" w:rsidRDefault="008C32F4" w:rsidP="006C6CE5">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369,3</w:t>
            </w:r>
          </w:p>
        </w:tc>
      </w:tr>
      <w:tr w:rsidR="008C32F4" w:rsidRPr="00000893" w:rsidTr="006406AA">
        <w:trPr>
          <w:trHeight w:val="397"/>
        </w:trPr>
        <w:tc>
          <w:tcPr>
            <w:tcW w:w="2988" w:type="dxa"/>
            <w:vMerge/>
            <w:tcBorders>
              <w:left w:val="single" w:sz="4" w:space="0" w:color="auto"/>
              <w:right w:val="single" w:sz="4" w:space="0" w:color="auto"/>
            </w:tcBorders>
            <w:vAlign w:val="center"/>
          </w:tcPr>
          <w:p w:rsidR="008C32F4" w:rsidRPr="00000893" w:rsidRDefault="008C32F4" w:rsidP="006C6CE5">
            <w:pPr>
              <w:spacing w:after="0" w:line="240" w:lineRule="auto"/>
              <w:jc w:val="center"/>
              <w:rPr>
                <w:rFonts w:ascii="Times New Roman" w:eastAsia="Times New Roman" w:hAnsi="Times New Roman"/>
                <w:lang w:eastAsia="ru-RU"/>
              </w:rPr>
            </w:pPr>
          </w:p>
        </w:tc>
        <w:tc>
          <w:tcPr>
            <w:tcW w:w="6237" w:type="dxa"/>
            <w:tcBorders>
              <w:top w:val="single" w:sz="4" w:space="0" w:color="auto"/>
              <w:left w:val="nil"/>
              <w:bottom w:val="single" w:sz="4" w:space="0" w:color="auto"/>
              <w:right w:val="single" w:sz="4" w:space="0" w:color="auto"/>
            </w:tcBorders>
            <w:shd w:val="clear" w:color="auto" w:fill="auto"/>
            <w:vAlign w:val="center"/>
          </w:tcPr>
          <w:p w:rsidR="008C32F4" w:rsidRPr="00000893" w:rsidRDefault="008C32F4" w:rsidP="006C6CE5">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 xml:space="preserve">A26.05.017.002 Определение ДНК </w:t>
            </w:r>
            <w:proofErr w:type="spellStart"/>
            <w:r w:rsidRPr="00000893">
              <w:rPr>
                <w:rFonts w:ascii="Times New Roman" w:eastAsia="Times New Roman" w:hAnsi="Times New Roman"/>
                <w:lang w:eastAsia="ru-RU"/>
              </w:rPr>
              <w:t>цитомегаловируса</w:t>
            </w:r>
            <w:proofErr w:type="spellEnd"/>
            <w:r w:rsidRPr="00000893">
              <w:rPr>
                <w:rFonts w:ascii="Times New Roman" w:eastAsia="Times New Roman" w:hAnsi="Times New Roman"/>
                <w:lang w:eastAsia="ru-RU"/>
              </w:rPr>
              <w:t xml:space="preserve"> (</w:t>
            </w:r>
            <w:proofErr w:type="spellStart"/>
            <w:r w:rsidRPr="00000893">
              <w:rPr>
                <w:rFonts w:ascii="Times New Roman" w:eastAsia="Times New Roman" w:hAnsi="Times New Roman"/>
                <w:lang w:eastAsia="ru-RU"/>
              </w:rPr>
              <w:t>Cytomegalovirus</w:t>
            </w:r>
            <w:proofErr w:type="spellEnd"/>
            <w:r w:rsidRPr="00000893">
              <w:rPr>
                <w:rFonts w:ascii="Times New Roman" w:eastAsia="Times New Roman" w:hAnsi="Times New Roman"/>
                <w:lang w:eastAsia="ru-RU"/>
              </w:rPr>
              <w:t>) методом ПЦР в периферической и пуповинной крови, количественное исследование</w:t>
            </w:r>
          </w:p>
        </w:tc>
        <w:tc>
          <w:tcPr>
            <w:tcW w:w="1180" w:type="dxa"/>
            <w:tcBorders>
              <w:top w:val="single" w:sz="4" w:space="0" w:color="auto"/>
              <w:left w:val="nil"/>
              <w:bottom w:val="single" w:sz="4" w:space="0" w:color="auto"/>
              <w:right w:val="single" w:sz="4" w:space="0" w:color="auto"/>
            </w:tcBorders>
            <w:shd w:val="clear" w:color="auto" w:fill="auto"/>
            <w:noWrap/>
            <w:vAlign w:val="center"/>
          </w:tcPr>
          <w:p w:rsidR="008C32F4" w:rsidRPr="00000893" w:rsidRDefault="008C32F4" w:rsidP="006C6CE5">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369,3</w:t>
            </w:r>
          </w:p>
        </w:tc>
      </w:tr>
      <w:tr w:rsidR="008C32F4" w:rsidRPr="00000893" w:rsidTr="006406AA">
        <w:trPr>
          <w:trHeight w:val="397"/>
        </w:trPr>
        <w:tc>
          <w:tcPr>
            <w:tcW w:w="2988" w:type="dxa"/>
            <w:vMerge/>
            <w:tcBorders>
              <w:left w:val="single" w:sz="4" w:space="0" w:color="auto"/>
              <w:right w:val="single" w:sz="4" w:space="0" w:color="auto"/>
            </w:tcBorders>
            <w:vAlign w:val="center"/>
          </w:tcPr>
          <w:p w:rsidR="008C32F4" w:rsidRPr="00000893" w:rsidRDefault="008C32F4" w:rsidP="006C6CE5">
            <w:pPr>
              <w:spacing w:after="0" w:line="240" w:lineRule="auto"/>
              <w:jc w:val="center"/>
              <w:rPr>
                <w:rFonts w:ascii="Times New Roman" w:eastAsia="Times New Roman" w:hAnsi="Times New Roman"/>
                <w:lang w:eastAsia="ru-RU"/>
              </w:rPr>
            </w:pPr>
          </w:p>
        </w:tc>
        <w:tc>
          <w:tcPr>
            <w:tcW w:w="6237" w:type="dxa"/>
            <w:tcBorders>
              <w:top w:val="single" w:sz="4" w:space="0" w:color="auto"/>
              <w:left w:val="nil"/>
              <w:bottom w:val="single" w:sz="4" w:space="0" w:color="auto"/>
              <w:right w:val="single" w:sz="4" w:space="0" w:color="auto"/>
            </w:tcBorders>
            <w:shd w:val="clear" w:color="auto" w:fill="auto"/>
            <w:vAlign w:val="center"/>
          </w:tcPr>
          <w:p w:rsidR="008C32F4" w:rsidRPr="00000893" w:rsidRDefault="008C32F4" w:rsidP="006C6CE5">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A26.05.033.002 Определение ДНК вируса герпеса 6 типа (HHV6) методом ПЦР в периферической и пуповинной крови, количественное исследование</w:t>
            </w:r>
          </w:p>
        </w:tc>
        <w:tc>
          <w:tcPr>
            <w:tcW w:w="1180" w:type="dxa"/>
            <w:tcBorders>
              <w:top w:val="single" w:sz="4" w:space="0" w:color="auto"/>
              <w:left w:val="nil"/>
              <w:bottom w:val="single" w:sz="4" w:space="0" w:color="auto"/>
              <w:right w:val="single" w:sz="4" w:space="0" w:color="auto"/>
            </w:tcBorders>
            <w:shd w:val="clear" w:color="auto" w:fill="auto"/>
            <w:noWrap/>
            <w:vAlign w:val="center"/>
          </w:tcPr>
          <w:p w:rsidR="008C32F4" w:rsidRPr="00000893" w:rsidRDefault="008C32F4" w:rsidP="006C6CE5">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369,3</w:t>
            </w:r>
          </w:p>
        </w:tc>
      </w:tr>
      <w:tr w:rsidR="008C32F4" w:rsidRPr="00000893" w:rsidTr="006406AA">
        <w:trPr>
          <w:trHeight w:val="397"/>
        </w:trPr>
        <w:tc>
          <w:tcPr>
            <w:tcW w:w="2988" w:type="dxa"/>
            <w:vMerge/>
            <w:tcBorders>
              <w:left w:val="single" w:sz="4" w:space="0" w:color="auto"/>
              <w:right w:val="single" w:sz="4" w:space="0" w:color="auto"/>
            </w:tcBorders>
            <w:vAlign w:val="center"/>
          </w:tcPr>
          <w:p w:rsidR="008C32F4" w:rsidRPr="00000893" w:rsidRDefault="008C32F4" w:rsidP="006C6CE5">
            <w:pPr>
              <w:spacing w:after="0" w:line="240" w:lineRule="auto"/>
              <w:jc w:val="center"/>
              <w:rPr>
                <w:rFonts w:ascii="Times New Roman" w:eastAsia="Times New Roman" w:hAnsi="Times New Roman"/>
                <w:lang w:eastAsia="ru-RU"/>
              </w:rPr>
            </w:pPr>
          </w:p>
        </w:tc>
        <w:tc>
          <w:tcPr>
            <w:tcW w:w="6237" w:type="dxa"/>
            <w:tcBorders>
              <w:top w:val="single" w:sz="4" w:space="0" w:color="auto"/>
              <w:left w:val="nil"/>
              <w:bottom w:val="single" w:sz="4" w:space="0" w:color="auto"/>
              <w:right w:val="single" w:sz="4" w:space="0" w:color="auto"/>
            </w:tcBorders>
            <w:shd w:val="clear" w:color="auto" w:fill="auto"/>
            <w:vAlign w:val="center"/>
          </w:tcPr>
          <w:p w:rsidR="008C32F4" w:rsidRPr="00000893" w:rsidRDefault="008C32F4" w:rsidP="006C6CE5">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A26.06.011.001 Определение антител класса M (</w:t>
            </w:r>
            <w:proofErr w:type="spellStart"/>
            <w:r w:rsidRPr="00000893">
              <w:rPr>
                <w:rFonts w:ascii="Times New Roman" w:eastAsia="Times New Roman" w:hAnsi="Times New Roman"/>
                <w:lang w:eastAsia="ru-RU"/>
              </w:rPr>
              <w:t>IgM</w:t>
            </w:r>
            <w:proofErr w:type="spellEnd"/>
            <w:r w:rsidRPr="00000893">
              <w:rPr>
                <w:rFonts w:ascii="Times New Roman" w:eastAsia="Times New Roman" w:hAnsi="Times New Roman"/>
                <w:lang w:eastAsia="ru-RU"/>
              </w:rPr>
              <w:t xml:space="preserve">) к возбудителям иксодовых клещевых </w:t>
            </w:r>
            <w:proofErr w:type="spellStart"/>
            <w:r w:rsidRPr="00000893">
              <w:rPr>
                <w:rFonts w:ascii="Times New Roman" w:eastAsia="Times New Roman" w:hAnsi="Times New Roman"/>
                <w:lang w:eastAsia="ru-RU"/>
              </w:rPr>
              <w:t>боррелиозов</w:t>
            </w:r>
            <w:proofErr w:type="spellEnd"/>
            <w:r w:rsidRPr="00000893">
              <w:rPr>
                <w:rFonts w:ascii="Times New Roman" w:eastAsia="Times New Roman" w:hAnsi="Times New Roman"/>
                <w:lang w:eastAsia="ru-RU"/>
              </w:rPr>
              <w:t xml:space="preserve"> группы </w:t>
            </w:r>
            <w:proofErr w:type="spellStart"/>
            <w:r w:rsidRPr="00000893">
              <w:rPr>
                <w:rFonts w:ascii="Times New Roman" w:eastAsia="Times New Roman" w:hAnsi="Times New Roman"/>
                <w:lang w:eastAsia="ru-RU"/>
              </w:rPr>
              <w:t>Borreliaburgdorferisensulato</w:t>
            </w:r>
            <w:proofErr w:type="spellEnd"/>
            <w:r w:rsidRPr="00000893">
              <w:rPr>
                <w:rFonts w:ascii="Times New Roman" w:eastAsia="Times New Roman" w:hAnsi="Times New Roman"/>
                <w:lang w:eastAsia="ru-RU"/>
              </w:rPr>
              <w:t xml:space="preserve"> в крови</w:t>
            </w:r>
          </w:p>
        </w:tc>
        <w:tc>
          <w:tcPr>
            <w:tcW w:w="1180" w:type="dxa"/>
            <w:tcBorders>
              <w:top w:val="single" w:sz="4" w:space="0" w:color="auto"/>
              <w:left w:val="nil"/>
              <w:bottom w:val="single" w:sz="4" w:space="0" w:color="auto"/>
              <w:right w:val="single" w:sz="4" w:space="0" w:color="auto"/>
            </w:tcBorders>
            <w:shd w:val="clear" w:color="auto" w:fill="auto"/>
            <w:noWrap/>
            <w:vAlign w:val="center"/>
          </w:tcPr>
          <w:p w:rsidR="008C32F4" w:rsidRPr="00000893" w:rsidRDefault="008C32F4" w:rsidP="006C6CE5">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568,08</w:t>
            </w:r>
          </w:p>
        </w:tc>
      </w:tr>
      <w:tr w:rsidR="008C32F4" w:rsidRPr="00000893" w:rsidTr="006406AA">
        <w:trPr>
          <w:trHeight w:val="397"/>
        </w:trPr>
        <w:tc>
          <w:tcPr>
            <w:tcW w:w="2988" w:type="dxa"/>
            <w:vMerge/>
            <w:tcBorders>
              <w:left w:val="single" w:sz="4" w:space="0" w:color="auto"/>
              <w:right w:val="single" w:sz="4" w:space="0" w:color="auto"/>
            </w:tcBorders>
            <w:vAlign w:val="center"/>
          </w:tcPr>
          <w:p w:rsidR="008C32F4" w:rsidRPr="00000893" w:rsidRDefault="008C32F4" w:rsidP="006C6CE5">
            <w:pPr>
              <w:spacing w:after="0" w:line="240" w:lineRule="auto"/>
              <w:jc w:val="center"/>
              <w:rPr>
                <w:rFonts w:ascii="Times New Roman" w:eastAsia="Times New Roman" w:hAnsi="Times New Roman"/>
                <w:lang w:eastAsia="ru-RU"/>
              </w:rPr>
            </w:pPr>
          </w:p>
        </w:tc>
        <w:tc>
          <w:tcPr>
            <w:tcW w:w="6237" w:type="dxa"/>
            <w:tcBorders>
              <w:top w:val="single" w:sz="4" w:space="0" w:color="auto"/>
              <w:left w:val="nil"/>
              <w:bottom w:val="single" w:sz="4" w:space="0" w:color="auto"/>
              <w:right w:val="single" w:sz="4" w:space="0" w:color="auto"/>
            </w:tcBorders>
            <w:shd w:val="clear" w:color="auto" w:fill="auto"/>
            <w:vAlign w:val="center"/>
          </w:tcPr>
          <w:p w:rsidR="008C32F4" w:rsidRPr="00000893" w:rsidRDefault="008C32F4" w:rsidP="006C6CE5">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A26.06.011.002 Определение антител класса G (</w:t>
            </w:r>
            <w:proofErr w:type="spellStart"/>
            <w:r w:rsidRPr="00000893">
              <w:rPr>
                <w:rFonts w:ascii="Times New Roman" w:eastAsia="Times New Roman" w:hAnsi="Times New Roman"/>
                <w:lang w:eastAsia="ru-RU"/>
              </w:rPr>
              <w:t>IgG</w:t>
            </w:r>
            <w:proofErr w:type="spellEnd"/>
            <w:r w:rsidRPr="00000893">
              <w:rPr>
                <w:rFonts w:ascii="Times New Roman" w:eastAsia="Times New Roman" w:hAnsi="Times New Roman"/>
                <w:lang w:eastAsia="ru-RU"/>
              </w:rPr>
              <w:t xml:space="preserve">) к возбудителям иксодовых клещевых </w:t>
            </w:r>
            <w:proofErr w:type="spellStart"/>
            <w:r w:rsidRPr="00000893">
              <w:rPr>
                <w:rFonts w:ascii="Times New Roman" w:eastAsia="Times New Roman" w:hAnsi="Times New Roman"/>
                <w:lang w:eastAsia="ru-RU"/>
              </w:rPr>
              <w:t>боррелиозов</w:t>
            </w:r>
            <w:proofErr w:type="spellEnd"/>
            <w:r w:rsidRPr="00000893">
              <w:rPr>
                <w:rFonts w:ascii="Times New Roman" w:eastAsia="Times New Roman" w:hAnsi="Times New Roman"/>
                <w:lang w:eastAsia="ru-RU"/>
              </w:rPr>
              <w:t xml:space="preserve"> группы </w:t>
            </w:r>
            <w:proofErr w:type="spellStart"/>
            <w:r w:rsidRPr="00000893">
              <w:rPr>
                <w:rFonts w:ascii="Times New Roman" w:eastAsia="Times New Roman" w:hAnsi="Times New Roman"/>
                <w:lang w:eastAsia="ru-RU"/>
              </w:rPr>
              <w:t>Borreliaburgdorferisensulato</w:t>
            </w:r>
            <w:proofErr w:type="spellEnd"/>
            <w:r w:rsidRPr="00000893">
              <w:rPr>
                <w:rFonts w:ascii="Times New Roman" w:eastAsia="Times New Roman" w:hAnsi="Times New Roman"/>
                <w:lang w:eastAsia="ru-RU"/>
              </w:rPr>
              <w:t xml:space="preserve"> в крови</w:t>
            </w:r>
          </w:p>
        </w:tc>
        <w:tc>
          <w:tcPr>
            <w:tcW w:w="1180" w:type="dxa"/>
            <w:tcBorders>
              <w:top w:val="single" w:sz="4" w:space="0" w:color="auto"/>
              <w:left w:val="nil"/>
              <w:bottom w:val="single" w:sz="4" w:space="0" w:color="auto"/>
              <w:right w:val="single" w:sz="4" w:space="0" w:color="auto"/>
            </w:tcBorders>
            <w:shd w:val="clear" w:color="auto" w:fill="auto"/>
            <w:noWrap/>
            <w:vAlign w:val="center"/>
          </w:tcPr>
          <w:p w:rsidR="008C32F4" w:rsidRPr="00000893" w:rsidRDefault="008C32F4" w:rsidP="006C6CE5">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568,08</w:t>
            </w:r>
          </w:p>
        </w:tc>
      </w:tr>
      <w:tr w:rsidR="008C32F4" w:rsidRPr="00000893" w:rsidTr="006406AA">
        <w:trPr>
          <w:trHeight w:val="397"/>
        </w:trPr>
        <w:tc>
          <w:tcPr>
            <w:tcW w:w="2988" w:type="dxa"/>
            <w:vMerge/>
            <w:tcBorders>
              <w:left w:val="single" w:sz="4" w:space="0" w:color="auto"/>
              <w:right w:val="single" w:sz="4" w:space="0" w:color="auto"/>
            </w:tcBorders>
            <w:vAlign w:val="center"/>
          </w:tcPr>
          <w:p w:rsidR="008C32F4" w:rsidRPr="00000893" w:rsidRDefault="008C32F4" w:rsidP="006C6CE5">
            <w:pPr>
              <w:spacing w:after="0" w:line="240" w:lineRule="auto"/>
              <w:jc w:val="center"/>
              <w:rPr>
                <w:rFonts w:ascii="Times New Roman" w:eastAsia="Times New Roman" w:hAnsi="Times New Roman"/>
                <w:lang w:eastAsia="ru-RU"/>
              </w:rPr>
            </w:pPr>
          </w:p>
        </w:tc>
        <w:tc>
          <w:tcPr>
            <w:tcW w:w="6237" w:type="dxa"/>
            <w:tcBorders>
              <w:top w:val="single" w:sz="4" w:space="0" w:color="auto"/>
              <w:left w:val="nil"/>
              <w:bottom w:val="single" w:sz="4" w:space="0" w:color="auto"/>
              <w:right w:val="single" w:sz="4" w:space="0" w:color="auto"/>
            </w:tcBorders>
            <w:shd w:val="clear" w:color="auto" w:fill="auto"/>
            <w:vAlign w:val="center"/>
          </w:tcPr>
          <w:p w:rsidR="008C32F4" w:rsidRPr="00000893" w:rsidRDefault="008C32F4" w:rsidP="006C6CE5">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A26.06.016 Определение антител классов A, M, G (</w:t>
            </w:r>
            <w:proofErr w:type="spellStart"/>
            <w:r w:rsidRPr="00000893">
              <w:rPr>
                <w:rFonts w:ascii="Times New Roman" w:eastAsia="Times New Roman" w:hAnsi="Times New Roman"/>
                <w:lang w:eastAsia="ru-RU"/>
              </w:rPr>
              <w:t>IgA</w:t>
            </w:r>
            <w:proofErr w:type="spellEnd"/>
            <w:r w:rsidRPr="00000893">
              <w:rPr>
                <w:rFonts w:ascii="Times New Roman" w:eastAsia="Times New Roman" w:hAnsi="Times New Roman"/>
                <w:lang w:eastAsia="ru-RU"/>
              </w:rPr>
              <w:t xml:space="preserve">, </w:t>
            </w:r>
            <w:proofErr w:type="spellStart"/>
            <w:r w:rsidRPr="00000893">
              <w:rPr>
                <w:rFonts w:ascii="Times New Roman" w:eastAsia="Times New Roman" w:hAnsi="Times New Roman"/>
                <w:lang w:eastAsia="ru-RU"/>
              </w:rPr>
              <w:t>IgM</w:t>
            </w:r>
            <w:proofErr w:type="spellEnd"/>
            <w:r w:rsidRPr="00000893">
              <w:rPr>
                <w:rFonts w:ascii="Times New Roman" w:eastAsia="Times New Roman" w:hAnsi="Times New Roman"/>
                <w:lang w:eastAsia="ru-RU"/>
              </w:rPr>
              <w:t xml:space="preserve">, </w:t>
            </w:r>
            <w:proofErr w:type="spellStart"/>
            <w:r w:rsidRPr="00000893">
              <w:rPr>
                <w:rFonts w:ascii="Times New Roman" w:eastAsia="Times New Roman" w:hAnsi="Times New Roman"/>
                <w:lang w:eastAsia="ru-RU"/>
              </w:rPr>
              <w:t>IgG</w:t>
            </w:r>
            <w:proofErr w:type="spellEnd"/>
            <w:r w:rsidRPr="00000893">
              <w:rPr>
                <w:rFonts w:ascii="Times New Roman" w:eastAsia="Times New Roman" w:hAnsi="Times New Roman"/>
                <w:lang w:eastAsia="ru-RU"/>
              </w:rPr>
              <w:t xml:space="preserve">) к </w:t>
            </w:r>
            <w:proofErr w:type="spellStart"/>
            <w:r w:rsidRPr="00000893">
              <w:rPr>
                <w:rFonts w:ascii="Times New Roman" w:eastAsia="Times New Roman" w:hAnsi="Times New Roman"/>
                <w:lang w:eastAsia="ru-RU"/>
              </w:rPr>
              <w:t>хламидии</w:t>
            </w:r>
            <w:proofErr w:type="spellEnd"/>
            <w:r w:rsidRPr="00000893">
              <w:rPr>
                <w:rFonts w:ascii="Times New Roman" w:eastAsia="Times New Roman" w:hAnsi="Times New Roman"/>
                <w:lang w:eastAsia="ru-RU"/>
              </w:rPr>
              <w:t xml:space="preserve"> пневмонии (</w:t>
            </w:r>
            <w:proofErr w:type="spellStart"/>
            <w:r w:rsidRPr="00000893">
              <w:rPr>
                <w:rFonts w:ascii="Times New Roman" w:eastAsia="Times New Roman" w:hAnsi="Times New Roman"/>
                <w:lang w:eastAsia="ru-RU"/>
              </w:rPr>
              <w:t>Chlamydiapheumoniae</w:t>
            </w:r>
            <w:proofErr w:type="spellEnd"/>
            <w:r w:rsidRPr="00000893">
              <w:rPr>
                <w:rFonts w:ascii="Times New Roman" w:eastAsia="Times New Roman" w:hAnsi="Times New Roman"/>
                <w:lang w:eastAsia="ru-RU"/>
              </w:rPr>
              <w:t>) в крови</w:t>
            </w:r>
          </w:p>
        </w:tc>
        <w:tc>
          <w:tcPr>
            <w:tcW w:w="1180" w:type="dxa"/>
            <w:tcBorders>
              <w:top w:val="single" w:sz="4" w:space="0" w:color="auto"/>
              <w:left w:val="nil"/>
              <w:bottom w:val="single" w:sz="4" w:space="0" w:color="auto"/>
              <w:right w:val="single" w:sz="4" w:space="0" w:color="auto"/>
            </w:tcBorders>
            <w:shd w:val="clear" w:color="auto" w:fill="auto"/>
            <w:noWrap/>
            <w:vAlign w:val="center"/>
          </w:tcPr>
          <w:p w:rsidR="008C32F4" w:rsidRPr="00000893" w:rsidRDefault="008C32F4" w:rsidP="006C6CE5">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485,06</w:t>
            </w:r>
          </w:p>
        </w:tc>
      </w:tr>
      <w:tr w:rsidR="008C32F4" w:rsidRPr="00000893" w:rsidTr="006406AA">
        <w:trPr>
          <w:trHeight w:val="397"/>
        </w:trPr>
        <w:tc>
          <w:tcPr>
            <w:tcW w:w="2988" w:type="dxa"/>
            <w:vMerge/>
            <w:tcBorders>
              <w:left w:val="single" w:sz="4" w:space="0" w:color="auto"/>
              <w:right w:val="single" w:sz="4" w:space="0" w:color="auto"/>
            </w:tcBorders>
            <w:vAlign w:val="center"/>
          </w:tcPr>
          <w:p w:rsidR="008C32F4" w:rsidRPr="00000893" w:rsidRDefault="008C32F4" w:rsidP="006C6CE5">
            <w:pPr>
              <w:spacing w:after="0" w:line="240" w:lineRule="auto"/>
              <w:jc w:val="center"/>
              <w:rPr>
                <w:rFonts w:ascii="Times New Roman" w:eastAsia="Times New Roman" w:hAnsi="Times New Roman"/>
                <w:lang w:eastAsia="ru-RU"/>
              </w:rPr>
            </w:pPr>
          </w:p>
        </w:tc>
        <w:tc>
          <w:tcPr>
            <w:tcW w:w="6237" w:type="dxa"/>
            <w:tcBorders>
              <w:top w:val="single" w:sz="4" w:space="0" w:color="auto"/>
              <w:left w:val="nil"/>
              <w:bottom w:val="single" w:sz="4" w:space="0" w:color="auto"/>
              <w:right w:val="single" w:sz="4" w:space="0" w:color="auto"/>
            </w:tcBorders>
            <w:shd w:val="clear" w:color="auto" w:fill="auto"/>
            <w:vAlign w:val="center"/>
          </w:tcPr>
          <w:p w:rsidR="008C32F4" w:rsidRPr="00000893" w:rsidRDefault="008C32F4" w:rsidP="006C6CE5">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A26.06.018.001 Определение антител класса A (</w:t>
            </w:r>
            <w:proofErr w:type="spellStart"/>
            <w:r w:rsidRPr="00000893">
              <w:rPr>
                <w:rFonts w:ascii="Times New Roman" w:eastAsia="Times New Roman" w:hAnsi="Times New Roman"/>
                <w:lang w:eastAsia="ru-RU"/>
              </w:rPr>
              <w:t>IgA</w:t>
            </w:r>
            <w:proofErr w:type="spellEnd"/>
            <w:r w:rsidRPr="00000893">
              <w:rPr>
                <w:rFonts w:ascii="Times New Roman" w:eastAsia="Times New Roman" w:hAnsi="Times New Roman"/>
                <w:lang w:eastAsia="ru-RU"/>
              </w:rPr>
              <w:t xml:space="preserve">) к </w:t>
            </w:r>
            <w:proofErr w:type="spellStart"/>
            <w:r w:rsidRPr="00000893">
              <w:rPr>
                <w:rFonts w:ascii="Times New Roman" w:eastAsia="Times New Roman" w:hAnsi="Times New Roman"/>
                <w:lang w:eastAsia="ru-RU"/>
              </w:rPr>
              <w:t>хламидии</w:t>
            </w:r>
            <w:proofErr w:type="spellEnd"/>
            <w:r w:rsidRPr="00000893">
              <w:rPr>
                <w:rFonts w:ascii="Times New Roman" w:eastAsia="Times New Roman" w:hAnsi="Times New Roman"/>
                <w:lang w:eastAsia="ru-RU"/>
              </w:rPr>
              <w:t xml:space="preserve"> </w:t>
            </w:r>
            <w:proofErr w:type="spellStart"/>
            <w:r w:rsidRPr="00000893">
              <w:rPr>
                <w:rFonts w:ascii="Times New Roman" w:eastAsia="Times New Roman" w:hAnsi="Times New Roman"/>
                <w:lang w:eastAsia="ru-RU"/>
              </w:rPr>
              <w:t>трахоматис</w:t>
            </w:r>
            <w:proofErr w:type="spellEnd"/>
            <w:r w:rsidRPr="00000893">
              <w:rPr>
                <w:rFonts w:ascii="Times New Roman" w:eastAsia="Times New Roman" w:hAnsi="Times New Roman"/>
                <w:lang w:eastAsia="ru-RU"/>
              </w:rPr>
              <w:t xml:space="preserve"> (</w:t>
            </w:r>
            <w:proofErr w:type="spellStart"/>
            <w:r w:rsidRPr="00000893">
              <w:rPr>
                <w:rFonts w:ascii="Times New Roman" w:eastAsia="Times New Roman" w:hAnsi="Times New Roman"/>
                <w:lang w:eastAsia="ru-RU"/>
              </w:rPr>
              <w:t>Chlamydiatrachomatis</w:t>
            </w:r>
            <w:proofErr w:type="spellEnd"/>
            <w:r w:rsidRPr="00000893">
              <w:rPr>
                <w:rFonts w:ascii="Times New Roman" w:eastAsia="Times New Roman" w:hAnsi="Times New Roman"/>
                <w:lang w:eastAsia="ru-RU"/>
              </w:rPr>
              <w:t>) в крови</w:t>
            </w:r>
          </w:p>
        </w:tc>
        <w:tc>
          <w:tcPr>
            <w:tcW w:w="1180" w:type="dxa"/>
            <w:tcBorders>
              <w:top w:val="single" w:sz="4" w:space="0" w:color="auto"/>
              <w:left w:val="nil"/>
              <w:bottom w:val="single" w:sz="4" w:space="0" w:color="auto"/>
              <w:right w:val="single" w:sz="4" w:space="0" w:color="auto"/>
            </w:tcBorders>
            <w:shd w:val="clear" w:color="auto" w:fill="auto"/>
            <w:noWrap/>
            <w:vAlign w:val="center"/>
          </w:tcPr>
          <w:p w:rsidR="008C32F4" w:rsidRPr="00000893" w:rsidRDefault="008C32F4" w:rsidP="006C6CE5">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262,37</w:t>
            </w:r>
          </w:p>
        </w:tc>
      </w:tr>
      <w:tr w:rsidR="008C32F4" w:rsidRPr="00000893" w:rsidTr="006406AA">
        <w:trPr>
          <w:trHeight w:val="397"/>
        </w:trPr>
        <w:tc>
          <w:tcPr>
            <w:tcW w:w="2988" w:type="dxa"/>
            <w:vMerge/>
            <w:tcBorders>
              <w:left w:val="single" w:sz="4" w:space="0" w:color="auto"/>
              <w:right w:val="single" w:sz="4" w:space="0" w:color="auto"/>
            </w:tcBorders>
            <w:vAlign w:val="center"/>
          </w:tcPr>
          <w:p w:rsidR="008C32F4" w:rsidRPr="00000893" w:rsidRDefault="008C32F4" w:rsidP="006C6CE5">
            <w:pPr>
              <w:spacing w:after="0" w:line="240" w:lineRule="auto"/>
              <w:jc w:val="center"/>
              <w:rPr>
                <w:rFonts w:ascii="Times New Roman" w:eastAsia="Times New Roman" w:hAnsi="Times New Roman"/>
                <w:lang w:eastAsia="ru-RU"/>
              </w:rPr>
            </w:pPr>
          </w:p>
        </w:tc>
        <w:tc>
          <w:tcPr>
            <w:tcW w:w="6237" w:type="dxa"/>
            <w:tcBorders>
              <w:top w:val="single" w:sz="4" w:space="0" w:color="auto"/>
              <w:left w:val="nil"/>
              <w:bottom w:val="single" w:sz="4" w:space="0" w:color="auto"/>
              <w:right w:val="single" w:sz="4" w:space="0" w:color="auto"/>
            </w:tcBorders>
            <w:shd w:val="clear" w:color="auto" w:fill="auto"/>
            <w:vAlign w:val="center"/>
          </w:tcPr>
          <w:p w:rsidR="008C32F4" w:rsidRPr="00000893" w:rsidRDefault="008C32F4" w:rsidP="006C6CE5">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A26.06.018.002 Определение антител класса M (</w:t>
            </w:r>
            <w:proofErr w:type="spellStart"/>
            <w:r w:rsidRPr="00000893">
              <w:rPr>
                <w:rFonts w:ascii="Times New Roman" w:eastAsia="Times New Roman" w:hAnsi="Times New Roman"/>
                <w:lang w:eastAsia="ru-RU"/>
              </w:rPr>
              <w:t>IgM</w:t>
            </w:r>
            <w:proofErr w:type="spellEnd"/>
            <w:r w:rsidRPr="00000893">
              <w:rPr>
                <w:rFonts w:ascii="Times New Roman" w:eastAsia="Times New Roman" w:hAnsi="Times New Roman"/>
                <w:lang w:eastAsia="ru-RU"/>
              </w:rPr>
              <w:t xml:space="preserve">) к </w:t>
            </w:r>
            <w:proofErr w:type="spellStart"/>
            <w:r w:rsidRPr="00000893">
              <w:rPr>
                <w:rFonts w:ascii="Times New Roman" w:eastAsia="Times New Roman" w:hAnsi="Times New Roman"/>
                <w:lang w:eastAsia="ru-RU"/>
              </w:rPr>
              <w:t>хламидии</w:t>
            </w:r>
            <w:proofErr w:type="spellEnd"/>
            <w:r w:rsidRPr="00000893">
              <w:rPr>
                <w:rFonts w:ascii="Times New Roman" w:eastAsia="Times New Roman" w:hAnsi="Times New Roman"/>
                <w:lang w:eastAsia="ru-RU"/>
              </w:rPr>
              <w:t xml:space="preserve"> </w:t>
            </w:r>
            <w:proofErr w:type="spellStart"/>
            <w:r w:rsidRPr="00000893">
              <w:rPr>
                <w:rFonts w:ascii="Times New Roman" w:eastAsia="Times New Roman" w:hAnsi="Times New Roman"/>
                <w:lang w:eastAsia="ru-RU"/>
              </w:rPr>
              <w:t>трахоматис</w:t>
            </w:r>
            <w:proofErr w:type="spellEnd"/>
            <w:r w:rsidRPr="00000893">
              <w:rPr>
                <w:rFonts w:ascii="Times New Roman" w:eastAsia="Times New Roman" w:hAnsi="Times New Roman"/>
                <w:lang w:eastAsia="ru-RU"/>
              </w:rPr>
              <w:t xml:space="preserve"> (</w:t>
            </w:r>
            <w:proofErr w:type="spellStart"/>
            <w:r w:rsidRPr="00000893">
              <w:rPr>
                <w:rFonts w:ascii="Times New Roman" w:eastAsia="Times New Roman" w:hAnsi="Times New Roman"/>
                <w:lang w:eastAsia="ru-RU"/>
              </w:rPr>
              <w:t>Chlamydiatrachomatis</w:t>
            </w:r>
            <w:proofErr w:type="spellEnd"/>
            <w:r w:rsidRPr="00000893">
              <w:rPr>
                <w:rFonts w:ascii="Times New Roman" w:eastAsia="Times New Roman" w:hAnsi="Times New Roman"/>
                <w:lang w:eastAsia="ru-RU"/>
              </w:rPr>
              <w:t>) в крови</w:t>
            </w:r>
          </w:p>
        </w:tc>
        <w:tc>
          <w:tcPr>
            <w:tcW w:w="1180" w:type="dxa"/>
            <w:tcBorders>
              <w:top w:val="single" w:sz="4" w:space="0" w:color="auto"/>
              <w:left w:val="nil"/>
              <w:bottom w:val="single" w:sz="4" w:space="0" w:color="auto"/>
              <w:right w:val="single" w:sz="4" w:space="0" w:color="auto"/>
            </w:tcBorders>
            <w:shd w:val="clear" w:color="auto" w:fill="auto"/>
            <w:noWrap/>
            <w:vAlign w:val="center"/>
          </w:tcPr>
          <w:p w:rsidR="008C32F4" w:rsidRPr="00000893" w:rsidRDefault="008C32F4" w:rsidP="006C6CE5">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262,37</w:t>
            </w:r>
          </w:p>
        </w:tc>
      </w:tr>
      <w:tr w:rsidR="008C32F4" w:rsidRPr="00000893" w:rsidTr="006406AA">
        <w:trPr>
          <w:trHeight w:val="397"/>
        </w:trPr>
        <w:tc>
          <w:tcPr>
            <w:tcW w:w="2988" w:type="dxa"/>
            <w:vMerge/>
            <w:tcBorders>
              <w:left w:val="single" w:sz="4" w:space="0" w:color="auto"/>
              <w:right w:val="single" w:sz="4" w:space="0" w:color="auto"/>
            </w:tcBorders>
            <w:vAlign w:val="center"/>
          </w:tcPr>
          <w:p w:rsidR="008C32F4" w:rsidRPr="00000893" w:rsidRDefault="008C32F4" w:rsidP="006C6CE5">
            <w:pPr>
              <w:spacing w:after="0" w:line="240" w:lineRule="auto"/>
              <w:jc w:val="center"/>
              <w:rPr>
                <w:rFonts w:ascii="Times New Roman" w:eastAsia="Times New Roman" w:hAnsi="Times New Roman"/>
                <w:lang w:eastAsia="ru-RU"/>
              </w:rPr>
            </w:pPr>
          </w:p>
        </w:tc>
        <w:tc>
          <w:tcPr>
            <w:tcW w:w="6237" w:type="dxa"/>
            <w:tcBorders>
              <w:top w:val="single" w:sz="4" w:space="0" w:color="auto"/>
              <w:left w:val="nil"/>
              <w:bottom w:val="single" w:sz="4" w:space="0" w:color="auto"/>
              <w:right w:val="single" w:sz="4" w:space="0" w:color="auto"/>
            </w:tcBorders>
            <w:shd w:val="clear" w:color="auto" w:fill="auto"/>
            <w:vAlign w:val="center"/>
          </w:tcPr>
          <w:p w:rsidR="008C32F4" w:rsidRPr="00000893" w:rsidRDefault="008C32F4" w:rsidP="006C6CE5">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A26.06.018.003 Определение антител класса G (</w:t>
            </w:r>
            <w:proofErr w:type="spellStart"/>
            <w:r w:rsidRPr="00000893">
              <w:rPr>
                <w:rFonts w:ascii="Times New Roman" w:eastAsia="Times New Roman" w:hAnsi="Times New Roman"/>
                <w:lang w:eastAsia="ru-RU"/>
              </w:rPr>
              <w:t>IgG</w:t>
            </w:r>
            <w:proofErr w:type="spellEnd"/>
            <w:r w:rsidRPr="00000893">
              <w:rPr>
                <w:rFonts w:ascii="Times New Roman" w:eastAsia="Times New Roman" w:hAnsi="Times New Roman"/>
                <w:lang w:eastAsia="ru-RU"/>
              </w:rPr>
              <w:t xml:space="preserve">) к </w:t>
            </w:r>
            <w:proofErr w:type="spellStart"/>
            <w:r w:rsidRPr="00000893">
              <w:rPr>
                <w:rFonts w:ascii="Times New Roman" w:eastAsia="Times New Roman" w:hAnsi="Times New Roman"/>
                <w:lang w:eastAsia="ru-RU"/>
              </w:rPr>
              <w:t>хламидии</w:t>
            </w:r>
            <w:proofErr w:type="spellEnd"/>
            <w:r w:rsidRPr="00000893">
              <w:rPr>
                <w:rFonts w:ascii="Times New Roman" w:eastAsia="Times New Roman" w:hAnsi="Times New Roman"/>
                <w:lang w:eastAsia="ru-RU"/>
              </w:rPr>
              <w:t xml:space="preserve"> </w:t>
            </w:r>
            <w:proofErr w:type="spellStart"/>
            <w:r w:rsidRPr="00000893">
              <w:rPr>
                <w:rFonts w:ascii="Times New Roman" w:eastAsia="Times New Roman" w:hAnsi="Times New Roman"/>
                <w:lang w:eastAsia="ru-RU"/>
              </w:rPr>
              <w:t>трахоматис</w:t>
            </w:r>
            <w:proofErr w:type="spellEnd"/>
            <w:r w:rsidRPr="00000893">
              <w:rPr>
                <w:rFonts w:ascii="Times New Roman" w:eastAsia="Times New Roman" w:hAnsi="Times New Roman"/>
                <w:lang w:eastAsia="ru-RU"/>
              </w:rPr>
              <w:t xml:space="preserve"> (</w:t>
            </w:r>
            <w:proofErr w:type="spellStart"/>
            <w:r w:rsidRPr="00000893">
              <w:rPr>
                <w:rFonts w:ascii="Times New Roman" w:eastAsia="Times New Roman" w:hAnsi="Times New Roman"/>
                <w:lang w:eastAsia="ru-RU"/>
              </w:rPr>
              <w:t>Chlamydiatrachomatis</w:t>
            </w:r>
            <w:proofErr w:type="spellEnd"/>
            <w:r w:rsidRPr="00000893">
              <w:rPr>
                <w:rFonts w:ascii="Times New Roman" w:eastAsia="Times New Roman" w:hAnsi="Times New Roman"/>
                <w:lang w:eastAsia="ru-RU"/>
              </w:rPr>
              <w:t>) в крови</w:t>
            </w:r>
          </w:p>
        </w:tc>
        <w:tc>
          <w:tcPr>
            <w:tcW w:w="1180" w:type="dxa"/>
            <w:tcBorders>
              <w:top w:val="single" w:sz="4" w:space="0" w:color="auto"/>
              <w:left w:val="nil"/>
              <w:bottom w:val="single" w:sz="4" w:space="0" w:color="auto"/>
              <w:right w:val="single" w:sz="4" w:space="0" w:color="auto"/>
            </w:tcBorders>
            <w:shd w:val="clear" w:color="auto" w:fill="auto"/>
            <w:noWrap/>
            <w:vAlign w:val="center"/>
          </w:tcPr>
          <w:p w:rsidR="008C32F4" w:rsidRPr="00000893" w:rsidRDefault="008C32F4" w:rsidP="006C6CE5">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262,37</w:t>
            </w:r>
          </w:p>
        </w:tc>
      </w:tr>
      <w:tr w:rsidR="008C32F4" w:rsidRPr="00000893" w:rsidTr="006406AA">
        <w:trPr>
          <w:trHeight w:val="397"/>
        </w:trPr>
        <w:tc>
          <w:tcPr>
            <w:tcW w:w="2988" w:type="dxa"/>
            <w:vMerge/>
            <w:tcBorders>
              <w:left w:val="single" w:sz="4" w:space="0" w:color="auto"/>
              <w:right w:val="single" w:sz="4" w:space="0" w:color="auto"/>
            </w:tcBorders>
            <w:vAlign w:val="center"/>
          </w:tcPr>
          <w:p w:rsidR="008C32F4" w:rsidRPr="00000893" w:rsidRDefault="008C32F4" w:rsidP="006C6CE5">
            <w:pPr>
              <w:spacing w:after="0" w:line="240" w:lineRule="auto"/>
              <w:jc w:val="center"/>
              <w:rPr>
                <w:rFonts w:ascii="Times New Roman" w:eastAsia="Times New Roman" w:hAnsi="Times New Roman"/>
                <w:lang w:eastAsia="ru-RU"/>
              </w:rPr>
            </w:pPr>
          </w:p>
        </w:tc>
        <w:tc>
          <w:tcPr>
            <w:tcW w:w="6237" w:type="dxa"/>
            <w:tcBorders>
              <w:top w:val="single" w:sz="4" w:space="0" w:color="auto"/>
              <w:left w:val="nil"/>
              <w:bottom w:val="single" w:sz="4" w:space="0" w:color="auto"/>
              <w:right w:val="single" w:sz="4" w:space="0" w:color="auto"/>
            </w:tcBorders>
            <w:shd w:val="clear" w:color="auto" w:fill="auto"/>
            <w:vAlign w:val="center"/>
          </w:tcPr>
          <w:p w:rsidR="008C32F4" w:rsidRPr="00000893" w:rsidRDefault="008C32F4" w:rsidP="006C6CE5">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A26.06.022.001 Определение антител класса G (</w:t>
            </w:r>
            <w:proofErr w:type="spellStart"/>
            <w:r w:rsidRPr="00000893">
              <w:rPr>
                <w:rFonts w:ascii="Times New Roman" w:eastAsia="Times New Roman" w:hAnsi="Times New Roman"/>
                <w:lang w:eastAsia="ru-RU"/>
              </w:rPr>
              <w:t>IgG</w:t>
            </w:r>
            <w:proofErr w:type="spellEnd"/>
            <w:r w:rsidRPr="00000893">
              <w:rPr>
                <w:rFonts w:ascii="Times New Roman" w:eastAsia="Times New Roman" w:hAnsi="Times New Roman"/>
                <w:lang w:eastAsia="ru-RU"/>
              </w:rPr>
              <w:t xml:space="preserve">) к </w:t>
            </w:r>
            <w:proofErr w:type="spellStart"/>
            <w:r w:rsidRPr="00000893">
              <w:rPr>
                <w:rFonts w:ascii="Times New Roman" w:eastAsia="Times New Roman" w:hAnsi="Times New Roman"/>
                <w:lang w:eastAsia="ru-RU"/>
              </w:rPr>
              <w:t>цитомегаловирусу</w:t>
            </w:r>
            <w:proofErr w:type="spellEnd"/>
            <w:r w:rsidRPr="00000893">
              <w:rPr>
                <w:rFonts w:ascii="Times New Roman" w:eastAsia="Times New Roman" w:hAnsi="Times New Roman"/>
                <w:lang w:eastAsia="ru-RU"/>
              </w:rPr>
              <w:t xml:space="preserve"> (</w:t>
            </w:r>
            <w:proofErr w:type="spellStart"/>
            <w:r w:rsidRPr="00000893">
              <w:rPr>
                <w:rFonts w:ascii="Times New Roman" w:eastAsia="Times New Roman" w:hAnsi="Times New Roman"/>
                <w:lang w:eastAsia="ru-RU"/>
              </w:rPr>
              <w:t>Cytomegalovirus</w:t>
            </w:r>
            <w:proofErr w:type="spellEnd"/>
            <w:r w:rsidRPr="00000893">
              <w:rPr>
                <w:rFonts w:ascii="Times New Roman" w:eastAsia="Times New Roman" w:hAnsi="Times New Roman"/>
                <w:lang w:eastAsia="ru-RU"/>
              </w:rPr>
              <w:t>) в крови</w:t>
            </w:r>
          </w:p>
        </w:tc>
        <w:tc>
          <w:tcPr>
            <w:tcW w:w="1180" w:type="dxa"/>
            <w:tcBorders>
              <w:top w:val="single" w:sz="4" w:space="0" w:color="auto"/>
              <w:left w:val="nil"/>
              <w:bottom w:val="single" w:sz="4" w:space="0" w:color="auto"/>
              <w:right w:val="single" w:sz="4" w:space="0" w:color="auto"/>
            </w:tcBorders>
            <w:shd w:val="clear" w:color="auto" w:fill="auto"/>
            <w:noWrap/>
            <w:vAlign w:val="center"/>
          </w:tcPr>
          <w:p w:rsidR="008C32F4" w:rsidRPr="00000893" w:rsidRDefault="008C32F4" w:rsidP="006C6CE5">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262,37</w:t>
            </w:r>
          </w:p>
        </w:tc>
      </w:tr>
      <w:tr w:rsidR="008C32F4" w:rsidRPr="00000893" w:rsidTr="006406AA">
        <w:trPr>
          <w:trHeight w:val="397"/>
        </w:trPr>
        <w:tc>
          <w:tcPr>
            <w:tcW w:w="2988" w:type="dxa"/>
            <w:vMerge/>
            <w:tcBorders>
              <w:left w:val="single" w:sz="4" w:space="0" w:color="auto"/>
              <w:right w:val="single" w:sz="4" w:space="0" w:color="auto"/>
            </w:tcBorders>
            <w:vAlign w:val="center"/>
          </w:tcPr>
          <w:p w:rsidR="008C32F4" w:rsidRPr="00000893" w:rsidRDefault="008C32F4" w:rsidP="006C6CE5">
            <w:pPr>
              <w:spacing w:after="0" w:line="240" w:lineRule="auto"/>
              <w:jc w:val="center"/>
              <w:rPr>
                <w:rFonts w:ascii="Times New Roman" w:eastAsia="Times New Roman" w:hAnsi="Times New Roman"/>
                <w:lang w:eastAsia="ru-RU"/>
              </w:rPr>
            </w:pPr>
          </w:p>
        </w:tc>
        <w:tc>
          <w:tcPr>
            <w:tcW w:w="6237" w:type="dxa"/>
            <w:tcBorders>
              <w:top w:val="single" w:sz="4" w:space="0" w:color="auto"/>
              <w:left w:val="nil"/>
              <w:bottom w:val="single" w:sz="4" w:space="0" w:color="auto"/>
              <w:right w:val="single" w:sz="4" w:space="0" w:color="auto"/>
            </w:tcBorders>
            <w:shd w:val="clear" w:color="auto" w:fill="auto"/>
            <w:vAlign w:val="center"/>
          </w:tcPr>
          <w:p w:rsidR="008C32F4" w:rsidRPr="00000893" w:rsidRDefault="008C32F4" w:rsidP="006C6CE5">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A26.06.022.002 Определение антител класса M (</w:t>
            </w:r>
            <w:proofErr w:type="spellStart"/>
            <w:r w:rsidRPr="00000893">
              <w:rPr>
                <w:rFonts w:ascii="Times New Roman" w:eastAsia="Times New Roman" w:hAnsi="Times New Roman"/>
                <w:lang w:eastAsia="ru-RU"/>
              </w:rPr>
              <w:t>IgM</w:t>
            </w:r>
            <w:proofErr w:type="spellEnd"/>
            <w:r w:rsidRPr="00000893">
              <w:rPr>
                <w:rFonts w:ascii="Times New Roman" w:eastAsia="Times New Roman" w:hAnsi="Times New Roman"/>
                <w:lang w:eastAsia="ru-RU"/>
              </w:rPr>
              <w:t xml:space="preserve">) к </w:t>
            </w:r>
            <w:proofErr w:type="spellStart"/>
            <w:r w:rsidRPr="00000893">
              <w:rPr>
                <w:rFonts w:ascii="Times New Roman" w:eastAsia="Times New Roman" w:hAnsi="Times New Roman"/>
                <w:lang w:eastAsia="ru-RU"/>
              </w:rPr>
              <w:t>цитомегаловирусу</w:t>
            </w:r>
            <w:proofErr w:type="spellEnd"/>
            <w:r w:rsidRPr="00000893">
              <w:rPr>
                <w:rFonts w:ascii="Times New Roman" w:eastAsia="Times New Roman" w:hAnsi="Times New Roman"/>
                <w:lang w:eastAsia="ru-RU"/>
              </w:rPr>
              <w:t xml:space="preserve"> (</w:t>
            </w:r>
            <w:proofErr w:type="spellStart"/>
            <w:r w:rsidRPr="00000893">
              <w:rPr>
                <w:rFonts w:ascii="Times New Roman" w:eastAsia="Times New Roman" w:hAnsi="Times New Roman"/>
                <w:lang w:eastAsia="ru-RU"/>
              </w:rPr>
              <w:t>Cytomegalovirus</w:t>
            </w:r>
            <w:proofErr w:type="spellEnd"/>
            <w:r w:rsidRPr="00000893">
              <w:rPr>
                <w:rFonts w:ascii="Times New Roman" w:eastAsia="Times New Roman" w:hAnsi="Times New Roman"/>
                <w:lang w:eastAsia="ru-RU"/>
              </w:rPr>
              <w:t>) в крови</w:t>
            </w:r>
          </w:p>
        </w:tc>
        <w:tc>
          <w:tcPr>
            <w:tcW w:w="1180" w:type="dxa"/>
            <w:tcBorders>
              <w:top w:val="single" w:sz="4" w:space="0" w:color="auto"/>
              <w:left w:val="nil"/>
              <w:bottom w:val="single" w:sz="4" w:space="0" w:color="auto"/>
              <w:right w:val="single" w:sz="4" w:space="0" w:color="auto"/>
            </w:tcBorders>
            <w:shd w:val="clear" w:color="auto" w:fill="auto"/>
            <w:noWrap/>
            <w:vAlign w:val="center"/>
          </w:tcPr>
          <w:p w:rsidR="008C32F4" w:rsidRPr="00000893" w:rsidRDefault="008C32F4" w:rsidP="006C6CE5">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262,37</w:t>
            </w:r>
          </w:p>
        </w:tc>
      </w:tr>
      <w:tr w:rsidR="008C32F4" w:rsidRPr="00000893" w:rsidTr="006406AA">
        <w:trPr>
          <w:trHeight w:val="397"/>
        </w:trPr>
        <w:tc>
          <w:tcPr>
            <w:tcW w:w="2988" w:type="dxa"/>
            <w:vMerge/>
            <w:tcBorders>
              <w:left w:val="single" w:sz="4" w:space="0" w:color="auto"/>
              <w:right w:val="single" w:sz="4" w:space="0" w:color="auto"/>
            </w:tcBorders>
            <w:vAlign w:val="center"/>
          </w:tcPr>
          <w:p w:rsidR="008C32F4" w:rsidRPr="00000893" w:rsidRDefault="008C32F4" w:rsidP="006C6CE5">
            <w:pPr>
              <w:spacing w:after="0" w:line="240" w:lineRule="auto"/>
              <w:jc w:val="center"/>
              <w:rPr>
                <w:rFonts w:ascii="Times New Roman" w:eastAsia="Times New Roman" w:hAnsi="Times New Roman"/>
                <w:lang w:eastAsia="ru-RU"/>
              </w:rPr>
            </w:pPr>
          </w:p>
        </w:tc>
        <w:tc>
          <w:tcPr>
            <w:tcW w:w="6237" w:type="dxa"/>
            <w:tcBorders>
              <w:top w:val="single" w:sz="4" w:space="0" w:color="auto"/>
              <w:left w:val="nil"/>
              <w:bottom w:val="single" w:sz="4" w:space="0" w:color="auto"/>
              <w:right w:val="single" w:sz="4" w:space="0" w:color="auto"/>
            </w:tcBorders>
            <w:shd w:val="clear" w:color="auto" w:fill="auto"/>
            <w:vAlign w:val="center"/>
          </w:tcPr>
          <w:p w:rsidR="008C32F4" w:rsidRPr="00000893" w:rsidRDefault="008C32F4" w:rsidP="006C6CE5">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 xml:space="preserve">A26.06.022.003 Определение индекса </w:t>
            </w:r>
            <w:proofErr w:type="spellStart"/>
            <w:r w:rsidRPr="00000893">
              <w:rPr>
                <w:rFonts w:ascii="Times New Roman" w:eastAsia="Times New Roman" w:hAnsi="Times New Roman"/>
                <w:lang w:eastAsia="ru-RU"/>
              </w:rPr>
              <w:t>авидности</w:t>
            </w:r>
            <w:proofErr w:type="spellEnd"/>
            <w:r w:rsidRPr="00000893">
              <w:rPr>
                <w:rFonts w:ascii="Times New Roman" w:eastAsia="Times New Roman" w:hAnsi="Times New Roman"/>
                <w:lang w:eastAsia="ru-RU"/>
              </w:rPr>
              <w:t xml:space="preserve"> антител класса G (</w:t>
            </w:r>
            <w:proofErr w:type="spellStart"/>
            <w:r w:rsidRPr="00000893">
              <w:rPr>
                <w:rFonts w:ascii="Times New Roman" w:eastAsia="Times New Roman" w:hAnsi="Times New Roman"/>
                <w:lang w:eastAsia="ru-RU"/>
              </w:rPr>
              <w:t>IgGavidity</w:t>
            </w:r>
            <w:proofErr w:type="spellEnd"/>
            <w:r w:rsidRPr="00000893">
              <w:rPr>
                <w:rFonts w:ascii="Times New Roman" w:eastAsia="Times New Roman" w:hAnsi="Times New Roman"/>
                <w:lang w:eastAsia="ru-RU"/>
              </w:rPr>
              <w:t xml:space="preserve">) к </w:t>
            </w:r>
            <w:proofErr w:type="spellStart"/>
            <w:r w:rsidRPr="00000893">
              <w:rPr>
                <w:rFonts w:ascii="Times New Roman" w:eastAsia="Times New Roman" w:hAnsi="Times New Roman"/>
                <w:lang w:eastAsia="ru-RU"/>
              </w:rPr>
              <w:t>цитомегаловирусу</w:t>
            </w:r>
            <w:proofErr w:type="spellEnd"/>
            <w:r w:rsidRPr="00000893">
              <w:rPr>
                <w:rFonts w:ascii="Times New Roman" w:eastAsia="Times New Roman" w:hAnsi="Times New Roman"/>
                <w:lang w:eastAsia="ru-RU"/>
              </w:rPr>
              <w:t xml:space="preserve"> (</w:t>
            </w:r>
            <w:proofErr w:type="spellStart"/>
            <w:r w:rsidRPr="00000893">
              <w:rPr>
                <w:rFonts w:ascii="Times New Roman" w:eastAsia="Times New Roman" w:hAnsi="Times New Roman"/>
                <w:lang w:eastAsia="ru-RU"/>
              </w:rPr>
              <w:t>Cytomegalovirus</w:t>
            </w:r>
            <w:proofErr w:type="spellEnd"/>
            <w:r w:rsidRPr="00000893">
              <w:rPr>
                <w:rFonts w:ascii="Times New Roman" w:eastAsia="Times New Roman" w:hAnsi="Times New Roman"/>
                <w:lang w:eastAsia="ru-RU"/>
              </w:rPr>
              <w:t>) в крови</w:t>
            </w:r>
          </w:p>
        </w:tc>
        <w:tc>
          <w:tcPr>
            <w:tcW w:w="1180" w:type="dxa"/>
            <w:tcBorders>
              <w:top w:val="single" w:sz="4" w:space="0" w:color="auto"/>
              <w:left w:val="nil"/>
              <w:bottom w:val="single" w:sz="4" w:space="0" w:color="auto"/>
              <w:right w:val="single" w:sz="4" w:space="0" w:color="auto"/>
            </w:tcBorders>
            <w:shd w:val="clear" w:color="auto" w:fill="auto"/>
            <w:noWrap/>
            <w:vAlign w:val="center"/>
          </w:tcPr>
          <w:p w:rsidR="008C32F4" w:rsidRPr="00000893" w:rsidRDefault="008C32F4" w:rsidP="006C6CE5">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262,37</w:t>
            </w:r>
          </w:p>
        </w:tc>
      </w:tr>
      <w:tr w:rsidR="008C32F4" w:rsidRPr="00000893" w:rsidTr="006406AA">
        <w:trPr>
          <w:trHeight w:val="397"/>
        </w:trPr>
        <w:tc>
          <w:tcPr>
            <w:tcW w:w="2988" w:type="dxa"/>
            <w:vMerge/>
            <w:tcBorders>
              <w:left w:val="single" w:sz="4" w:space="0" w:color="auto"/>
              <w:right w:val="single" w:sz="4" w:space="0" w:color="auto"/>
            </w:tcBorders>
            <w:vAlign w:val="center"/>
          </w:tcPr>
          <w:p w:rsidR="008C32F4" w:rsidRPr="00000893" w:rsidRDefault="008C32F4" w:rsidP="006C6CE5">
            <w:pPr>
              <w:spacing w:after="0" w:line="240" w:lineRule="auto"/>
              <w:jc w:val="center"/>
              <w:rPr>
                <w:rFonts w:ascii="Times New Roman" w:eastAsia="Times New Roman" w:hAnsi="Times New Roman"/>
                <w:lang w:eastAsia="ru-RU"/>
              </w:rPr>
            </w:pPr>
          </w:p>
        </w:tc>
        <w:tc>
          <w:tcPr>
            <w:tcW w:w="6237" w:type="dxa"/>
            <w:tcBorders>
              <w:top w:val="single" w:sz="4" w:space="0" w:color="auto"/>
              <w:left w:val="nil"/>
              <w:bottom w:val="single" w:sz="4" w:space="0" w:color="auto"/>
              <w:right w:val="single" w:sz="4" w:space="0" w:color="auto"/>
            </w:tcBorders>
            <w:shd w:val="clear" w:color="auto" w:fill="auto"/>
            <w:vAlign w:val="center"/>
          </w:tcPr>
          <w:p w:rsidR="008C32F4" w:rsidRPr="00000893" w:rsidRDefault="008C32F4" w:rsidP="006C6CE5">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A26.06.024 Определение антител класса G (</w:t>
            </w:r>
            <w:proofErr w:type="spellStart"/>
            <w:r w:rsidRPr="00000893">
              <w:rPr>
                <w:rFonts w:ascii="Times New Roman" w:eastAsia="Times New Roman" w:hAnsi="Times New Roman"/>
                <w:lang w:eastAsia="ru-RU"/>
              </w:rPr>
              <w:t>IgG</w:t>
            </w:r>
            <w:proofErr w:type="spellEnd"/>
            <w:r w:rsidRPr="00000893">
              <w:rPr>
                <w:rFonts w:ascii="Times New Roman" w:eastAsia="Times New Roman" w:hAnsi="Times New Roman"/>
                <w:lang w:eastAsia="ru-RU"/>
              </w:rPr>
              <w:t>) к эхинококку однокамерному в крови</w:t>
            </w:r>
          </w:p>
        </w:tc>
        <w:tc>
          <w:tcPr>
            <w:tcW w:w="1180" w:type="dxa"/>
            <w:tcBorders>
              <w:top w:val="single" w:sz="4" w:space="0" w:color="auto"/>
              <w:left w:val="nil"/>
              <w:bottom w:val="single" w:sz="4" w:space="0" w:color="auto"/>
              <w:right w:val="single" w:sz="4" w:space="0" w:color="auto"/>
            </w:tcBorders>
            <w:shd w:val="clear" w:color="auto" w:fill="auto"/>
            <w:noWrap/>
            <w:vAlign w:val="center"/>
          </w:tcPr>
          <w:p w:rsidR="008C32F4" w:rsidRPr="00000893" w:rsidRDefault="008C32F4" w:rsidP="006C6CE5">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262,37</w:t>
            </w:r>
          </w:p>
        </w:tc>
      </w:tr>
      <w:tr w:rsidR="008C32F4" w:rsidRPr="00000893" w:rsidTr="006406AA">
        <w:trPr>
          <w:trHeight w:val="397"/>
        </w:trPr>
        <w:tc>
          <w:tcPr>
            <w:tcW w:w="2988" w:type="dxa"/>
            <w:vMerge/>
            <w:tcBorders>
              <w:left w:val="single" w:sz="4" w:space="0" w:color="auto"/>
              <w:right w:val="single" w:sz="4" w:space="0" w:color="auto"/>
            </w:tcBorders>
            <w:vAlign w:val="center"/>
          </w:tcPr>
          <w:p w:rsidR="008C32F4" w:rsidRPr="00000893" w:rsidRDefault="008C32F4" w:rsidP="006C6CE5">
            <w:pPr>
              <w:spacing w:after="0" w:line="240" w:lineRule="auto"/>
              <w:jc w:val="center"/>
              <w:rPr>
                <w:rFonts w:ascii="Times New Roman" w:eastAsia="Times New Roman" w:hAnsi="Times New Roman"/>
                <w:lang w:eastAsia="ru-RU"/>
              </w:rPr>
            </w:pPr>
          </w:p>
        </w:tc>
        <w:tc>
          <w:tcPr>
            <w:tcW w:w="6237" w:type="dxa"/>
            <w:tcBorders>
              <w:top w:val="single" w:sz="4" w:space="0" w:color="auto"/>
              <w:left w:val="nil"/>
              <w:bottom w:val="single" w:sz="4" w:space="0" w:color="auto"/>
              <w:right w:val="single" w:sz="4" w:space="0" w:color="auto"/>
            </w:tcBorders>
            <w:shd w:val="clear" w:color="auto" w:fill="auto"/>
            <w:vAlign w:val="center"/>
          </w:tcPr>
          <w:p w:rsidR="008C32F4" w:rsidRPr="00000893" w:rsidRDefault="008C32F4" w:rsidP="006C6CE5">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A26.06.029.001 Определение антител класса M (</w:t>
            </w:r>
            <w:proofErr w:type="spellStart"/>
            <w:r w:rsidRPr="00000893">
              <w:rPr>
                <w:rFonts w:ascii="Times New Roman" w:eastAsia="Times New Roman" w:hAnsi="Times New Roman"/>
                <w:lang w:eastAsia="ru-RU"/>
              </w:rPr>
              <w:t>IgM</w:t>
            </w:r>
            <w:proofErr w:type="spellEnd"/>
            <w:r w:rsidRPr="00000893">
              <w:rPr>
                <w:rFonts w:ascii="Times New Roman" w:eastAsia="Times New Roman" w:hAnsi="Times New Roman"/>
                <w:lang w:eastAsia="ru-RU"/>
              </w:rPr>
              <w:t xml:space="preserve">) к </w:t>
            </w:r>
            <w:proofErr w:type="spellStart"/>
            <w:r w:rsidRPr="00000893">
              <w:rPr>
                <w:rFonts w:ascii="Times New Roman" w:eastAsia="Times New Roman" w:hAnsi="Times New Roman"/>
                <w:lang w:eastAsia="ru-RU"/>
              </w:rPr>
              <w:t>капсидному</w:t>
            </w:r>
            <w:proofErr w:type="spellEnd"/>
            <w:r w:rsidRPr="00000893">
              <w:rPr>
                <w:rFonts w:ascii="Times New Roman" w:eastAsia="Times New Roman" w:hAnsi="Times New Roman"/>
                <w:lang w:eastAsia="ru-RU"/>
              </w:rPr>
              <w:t xml:space="preserve"> антигену (VCA) вируса </w:t>
            </w:r>
            <w:proofErr w:type="spellStart"/>
            <w:r w:rsidRPr="00000893">
              <w:rPr>
                <w:rFonts w:ascii="Times New Roman" w:eastAsia="Times New Roman" w:hAnsi="Times New Roman"/>
                <w:lang w:eastAsia="ru-RU"/>
              </w:rPr>
              <w:t>Эпштейна-Барр</w:t>
            </w:r>
            <w:proofErr w:type="spellEnd"/>
            <w:r w:rsidRPr="00000893">
              <w:rPr>
                <w:rFonts w:ascii="Times New Roman" w:eastAsia="Times New Roman" w:hAnsi="Times New Roman"/>
                <w:lang w:eastAsia="ru-RU"/>
              </w:rPr>
              <w:t xml:space="preserve"> (</w:t>
            </w:r>
            <w:proofErr w:type="spellStart"/>
            <w:r w:rsidRPr="00000893">
              <w:rPr>
                <w:rFonts w:ascii="Times New Roman" w:eastAsia="Times New Roman" w:hAnsi="Times New Roman"/>
                <w:lang w:eastAsia="ru-RU"/>
              </w:rPr>
              <w:t>Epstein</w:t>
            </w:r>
            <w:proofErr w:type="spellEnd"/>
            <w:r w:rsidRPr="00000893">
              <w:rPr>
                <w:rFonts w:ascii="Times New Roman" w:eastAsia="Times New Roman" w:hAnsi="Times New Roman"/>
                <w:lang w:eastAsia="ru-RU"/>
              </w:rPr>
              <w:t xml:space="preserve"> - </w:t>
            </w:r>
            <w:proofErr w:type="spellStart"/>
            <w:r w:rsidRPr="00000893">
              <w:rPr>
                <w:rFonts w:ascii="Times New Roman" w:eastAsia="Times New Roman" w:hAnsi="Times New Roman"/>
                <w:lang w:eastAsia="ru-RU"/>
              </w:rPr>
              <w:t>Barrvirus</w:t>
            </w:r>
            <w:proofErr w:type="spellEnd"/>
            <w:r w:rsidRPr="00000893">
              <w:rPr>
                <w:rFonts w:ascii="Times New Roman" w:eastAsia="Times New Roman" w:hAnsi="Times New Roman"/>
                <w:lang w:eastAsia="ru-RU"/>
              </w:rPr>
              <w:t>) в крови</w:t>
            </w:r>
          </w:p>
        </w:tc>
        <w:tc>
          <w:tcPr>
            <w:tcW w:w="1180" w:type="dxa"/>
            <w:tcBorders>
              <w:top w:val="single" w:sz="4" w:space="0" w:color="auto"/>
              <w:left w:val="nil"/>
              <w:bottom w:val="single" w:sz="4" w:space="0" w:color="auto"/>
              <w:right w:val="single" w:sz="4" w:space="0" w:color="auto"/>
            </w:tcBorders>
            <w:shd w:val="clear" w:color="auto" w:fill="auto"/>
            <w:noWrap/>
            <w:vAlign w:val="center"/>
          </w:tcPr>
          <w:p w:rsidR="008C32F4" w:rsidRPr="00000893" w:rsidRDefault="008C32F4" w:rsidP="006C6CE5">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209,45</w:t>
            </w:r>
          </w:p>
        </w:tc>
      </w:tr>
      <w:tr w:rsidR="008C32F4" w:rsidRPr="00000893" w:rsidTr="006406AA">
        <w:trPr>
          <w:trHeight w:val="397"/>
        </w:trPr>
        <w:tc>
          <w:tcPr>
            <w:tcW w:w="2988" w:type="dxa"/>
            <w:vMerge/>
            <w:tcBorders>
              <w:left w:val="single" w:sz="4" w:space="0" w:color="auto"/>
              <w:right w:val="single" w:sz="4" w:space="0" w:color="auto"/>
            </w:tcBorders>
            <w:vAlign w:val="center"/>
          </w:tcPr>
          <w:p w:rsidR="008C32F4" w:rsidRPr="00000893" w:rsidRDefault="008C32F4" w:rsidP="006C6CE5">
            <w:pPr>
              <w:spacing w:after="0" w:line="240" w:lineRule="auto"/>
              <w:jc w:val="center"/>
              <w:rPr>
                <w:rFonts w:ascii="Times New Roman" w:eastAsia="Times New Roman" w:hAnsi="Times New Roman"/>
                <w:lang w:eastAsia="ru-RU"/>
              </w:rPr>
            </w:pPr>
          </w:p>
        </w:tc>
        <w:tc>
          <w:tcPr>
            <w:tcW w:w="6237" w:type="dxa"/>
            <w:tcBorders>
              <w:top w:val="single" w:sz="4" w:space="0" w:color="auto"/>
              <w:left w:val="nil"/>
              <w:bottom w:val="single" w:sz="4" w:space="0" w:color="auto"/>
              <w:right w:val="single" w:sz="4" w:space="0" w:color="auto"/>
            </w:tcBorders>
            <w:shd w:val="clear" w:color="auto" w:fill="auto"/>
            <w:vAlign w:val="center"/>
          </w:tcPr>
          <w:p w:rsidR="008C32F4" w:rsidRPr="00000893" w:rsidRDefault="008C32F4" w:rsidP="006C6CE5">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A26.06.029.002 Определение антител класса G (</w:t>
            </w:r>
            <w:proofErr w:type="spellStart"/>
            <w:r w:rsidRPr="00000893">
              <w:rPr>
                <w:rFonts w:ascii="Times New Roman" w:eastAsia="Times New Roman" w:hAnsi="Times New Roman"/>
                <w:lang w:eastAsia="ru-RU"/>
              </w:rPr>
              <w:t>IgG</w:t>
            </w:r>
            <w:proofErr w:type="spellEnd"/>
            <w:r w:rsidRPr="00000893">
              <w:rPr>
                <w:rFonts w:ascii="Times New Roman" w:eastAsia="Times New Roman" w:hAnsi="Times New Roman"/>
                <w:lang w:eastAsia="ru-RU"/>
              </w:rPr>
              <w:t xml:space="preserve">) к </w:t>
            </w:r>
            <w:proofErr w:type="spellStart"/>
            <w:r w:rsidRPr="00000893">
              <w:rPr>
                <w:rFonts w:ascii="Times New Roman" w:eastAsia="Times New Roman" w:hAnsi="Times New Roman"/>
                <w:lang w:eastAsia="ru-RU"/>
              </w:rPr>
              <w:t>капсидному</w:t>
            </w:r>
            <w:proofErr w:type="spellEnd"/>
            <w:r w:rsidRPr="00000893">
              <w:rPr>
                <w:rFonts w:ascii="Times New Roman" w:eastAsia="Times New Roman" w:hAnsi="Times New Roman"/>
                <w:lang w:eastAsia="ru-RU"/>
              </w:rPr>
              <w:t xml:space="preserve"> антигену (VCA) вируса </w:t>
            </w:r>
            <w:proofErr w:type="spellStart"/>
            <w:r w:rsidRPr="00000893">
              <w:rPr>
                <w:rFonts w:ascii="Times New Roman" w:eastAsia="Times New Roman" w:hAnsi="Times New Roman"/>
                <w:lang w:eastAsia="ru-RU"/>
              </w:rPr>
              <w:t>Эпштейна-Барр</w:t>
            </w:r>
            <w:proofErr w:type="spellEnd"/>
            <w:r w:rsidRPr="00000893">
              <w:rPr>
                <w:rFonts w:ascii="Times New Roman" w:eastAsia="Times New Roman" w:hAnsi="Times New Roman"/>
                <w:lang w:eastAsia="ru-RU"/>
              </w:rPr>
              <w:t xml:space="preserve"> (</w:t>
            </w:r>
            <w:proofErr w:type="spellStart"/>
            <w:r w:rsidRPr="00000893">
              <w:rPr>
                <w:rFonts w:ascii="Times New Roman" w:eastAsia="Times New Roman" w:hAnsi="Times New Roman"/>
                <w:lang w:eastAsia="ru-RU"/>
              </w:rPr>
              <w:t>Epstein</w:t>
            </w:r>
            <w:proofErr w:type="spellEnd"/>
            <w:r w:rsidRPr="00000893">
              <w:rPr>
                <w:rFonts w:ascii="Times New Roman" w:eastAsia="Times New Roman" w:hAnsi="Times New Roman"/>
                <w:lang w:eastAsia="ru-RU"/>
              </w:rPr>
              <w:t xml:space="preserve"> - </w:t>
            </w:r>
            <w:proofErr w:type="spellStart"/>
            <w:r w:rsidRPr="00000893">
              <w:rPr>
                <w:rFonts w:ascii="Times New Roman" w:eastAsia="Times New Roman" w:hAnsi="Times New Roman"/>
                <w:lang w:eastAsia="ru-RU"/>
              </w:rPr>
              <w:t>Barrvirus</w:t>
            </w:r>
            <w:proofErr w:type="spellEnd"/>
            <w:r w:rsidRPr="00000893">
              <w:rPr>
                <w:rFonts w:ascii="Times New Roman" w:eastAsia="Times New Roman" w:hAnsi="Times New Roman"/>
                <w:lang w:eastAsia="ru-RU"/>
              </w:rPr>
              <w:t>) в крови</w:t>
            </w:r>
          </w:p>
        </w:tc>
        <w:tc>
          <w:tcPr>
            <w:tcW w:w="1180" w:type="dxa"/>
            <w:tcBorders>
              <w:top w:val="single" w:sz="4" w:space="0" w:color="auto"/>
              <w:left w:val="nil"/>
              <w:bottom w:val="single" w:sz="4" w:space="0" w:color="auto"/>
              <w:right w:val="single" w:sz="4" w:space="0" w:color="auto"/>
            </w:tcBorders>
            <w:shd w:val="clear" w:color="auto" w:fill="auto"/>
            <w:noWrap/>
            <w:vAlign w:val="center"/>
          </w:tcPr>
          <w:p w:rsidR="008C32F4" w:rsidRPr="00000893" w:rsidRDefault="008C32F4" w:rsidP="006C6CE5">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209,45</w:t>
            </w:r>
          </w:p>
        </w:tc>
      </w:tr>
      <w:tr w:rsidR="008C32F4" w:rsidRPr="00000893" w:rsidTr="006406AA">
        <w:trPr>
          <w:trHeight w:val="397"/>
        </w:trPr>
        <w:tc>
          <w:tcPr>
            <w:tcW w:w="2988" w:type="dxa"/>
            <w:vMerge/>
            <w:tcBorders>
              <w:left w:val="single" w:sz="4" w:space="0" w:color="auto"/>
              <w:right w:val="single" w:sz="4" w:space="0" w:color="auto"/>
            </w:tcBorders>
            <w:vAlign w:val="center"/>
          </w:tcPr>
          <w:p w:rsidR="008C32F4" w:rsidRPr="00000893" w:rsidRDefault="008C32F4" w:rsidP="006C6CE5">
            <w:pPr>
              <w:spacing w:after="0" w:line="240" w:lineRule="auto"/>
              <w:jc w:val="center"/>
              <w:rPr>
                <w:rFonts w:ascii="Times New Roman" w:eastAsia="Times New Roman" w:hAnsi="Times New Roman"/>
                <w:lang w:eastAsia="ru-RU"/>
              </w:rPr>
            </w:pPr>
          </w:p>
        </w:tc>
        <w:tc>
          <w:tcPr>
            <w:tcW w:w="6237" w:type="dxa"/>
            <w:tcBorders>
              <w:top w:val="single" w:sz="4" w:space="0" w:color="auto"/>
              <w:left w:val="nil"/>
              <w:bottom w:val="single" w:sz="4" w:space="0" w:color="auto"/>
              <w:right w:val="single" w:sz="4" w:space="0" w:color="auto"/>
            </w:tcBorders>
            <w:shd w:val="clear" w:color="auto" w:fill="auto"/>
            <w:vAlign w:val="center"/>
          </w:tcPr>
          <w:p w:rsidR="008C32F4" w:rsidRPr="00000893" w:rsidRDefault="008C32F4" w:rsidP="006C6CE5">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A26.06.030 Определение антител класса G (</w:t>
            </w:r>
            <w:proofErr w:type="spellStart"/>
            <w:r w:rsidRPr="00000893">
              <w:rPr>
                <w:rFonts w:ascii="Times New Roman" w:eastAsia="Times New Roman" w:hAnsi="Times New Roman"/>
                <w:lang w:eastAsia="ru-RU"/>
              </w:rPr>
              <w:t>IgG</w:t>
            </w:r>
            <w:proofErr w:type="spellEnd"/>
            <w:r w:rsidRPr="00000893">
              <w:rPr>
                <w:rFonts w:ascii="Times New Roman" w:eastAsia="Times New Roman" w:hAnsi="Times New Roman"/>
                <w:lang w:eastAsia="ru-RU"/>
              </w:rPr>
              <w:t xml:space="preserve">) к ранним белкам (EA) вируса </w:t>
            </w:r>
            <w:proofErr w:type="spellStart"/>
            <w:r w:rsidRPr="00000893">
              <w:rPr>
                <w:rFonts w:ascii="Times New Roman" w:eastAsia="Times New Roman" w:hAnsi="Times New Roman"/>
                <w:lang w:eastAsia="ru-RU"/>
              </w:rPr>
              <w:t>Эпштейна-Барр</w:t>
            </w:r>
            <w:proofErr w:type="spellEnd"/>
            <w:r w:rsidRPr="00000893">
              <w:rPr>
                <w:rFonts w:ascii="Times New Roman" w:eastAsia="Times New Roman" w:hAnsi="Times New Roman"/>
                <w:lang w:eastAsia="ru-RU"/>
              </w:rPr>
              <w:t xml:space="preserve"> (</w:t>
            </w:r>
            <w:proofErr w:type="spellStart"/>
            <w:r w:rsidRPr="00000893">
              <w:rPr>
                <w:rFonts w:ascii="Times New Roman" w:eastAsia="Times New Roman" w:hAnsi="Times New Roman"/>
                <w:lang w:eastAsia="ru-RU"/>
              </w:rPr>
              <w:t>Epstein-Barrvirus</w:t>
            </w:r>
            <w:proofErr w:type="spellEnd"/>
            <w:r w:rsidRPr="00000893">
              <w:rPr>
                <w:rFonts w:ascii="Times New Roman" w:eastAsia="Times New Roman" w:hAnsi="Times New Roman"/>
                <w:lang w:eastAsia="ru-RU"/>
              </w:rPr>
              <w:t>) в крови</w:t>
            </w:r>
          </w:p>
        </w:tc>
        <w:tc>
          <w:tcPr>
            <w:tcW w:w="1180" w:type="dxa"/>
            <w:tcBorders>
              <w:top w:val="single" w:sz="4" w:space="0" w:color="auto"/>
              <w:left w:val="nil"/>
              <w:bottom w:val="single" w:sz="4" w:space="0" w:color="auto"/>
              <w:right w:val="single" w:sz="4" w:space="0" w:color="auto"/>
            </w:tcBorders>
            <w:shd w:val="clear" w:color="auto" w:fill="auto"/>
            <w:noWrap/>
            <w:vAlign w:val="center"/>
          </w:tcPr>
          <w:p w:rsidR="008C32F4" w:rsidRPr="00000893" w:rsidRDefault="008C32F4" w:rsidP="006C6CE5">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209,45</w:t>
            </w:r>
          </w:p>
        </w:tc>
      </w:tr>
      <w:tr w:rsidR="008C32F4" w:rsidRPr="00000893" w:rsidTr="006406AA">
        <w:trPr>
          <w:trHeight w:val="397"/>
        </w:trPr>
        <w:tc>
          <w:tcPr>
            <w:tcW w:w="2988" w:type="dxa"/>
            <w:vMerge/>
            <w:tcBorders>
              <w:left w:val="single" w:sz="4" w:space="0" w:color="auto"/>
              <w:right w:val="single" w:sz="4" w:space="0" w:color="auto"/>
            </w:tcBorders>
            <w:vAlign w:val="center"/>
          </w:tcPr>
          <w:p w:rsidR="008C32F4" w:rsidRPr="00000893" w:rsidRDefault="008C32F4" w:rsidP="006C6CE5">
            <w:pPr>
              <w:spacing w:after="0" w:line="240" w:lineRule="auto"/>
              <w:jc w:val="center"/>
              <w:rPr>
                <w:rFonts w:ascii="Times New Roman" w:eastAsia="Times New Roman" w:hAnsi="Times New Roman"/>
                <w:lang w:eastAsia="ru-RU"/>
              </w:rPr>
            </w:pPr>
          </w:p>
        </w:tc>
        <w:tc>
          <w:tcPr>
            <w:tcW w:w="6237" w:type="dxa"/>
            <w:tcBorders>
              <w:top w:val="single" w:sz="4" w:space="0" w:color="auto"/>
              <w:left w:val="nil"/>
              <w:bottom w:val="single" w:sz="4" w:space="0" w:color="auto"/>
              <w:right w:val="single" w:sz="4" w:space="0" w:color="auto"/>
            </w:tcBorders>
            <w:shd w:val="clear" w:color="auto" w:fill="auto"/>
            <w:vAlign w:val="center"/>
          </w:tcPr>
          <w:p w:rsidR="008C32F4" w:rsidRPr="00000893" w:rsidRDefault="008C32F4" w:rsidP="006C6CE5">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A26.06.031 Определение антител класса G (</w:t>
            </w:r>
            <w:proofErr w:type="spellStart"/>
            <w:r w:rsidRPr="00000893">
              <w:rPr>
                <w:rFonts w:ascii="Times New Roman" w:eastAsia="Times New Roman" w:hAnsi="Times New Roman"/>
                <w:lang w:eastAsia="ru-RU"/>
              </w:rPr>
              <w:t>IgG</w:t>
            </w:r>
            <w:proofErr w:type="spellEnd"/>
            <w:r w:rsidRPr="00000893">
              <w:rPr>
                <w:rFonts w:ascii="Times New Roman" w:eastAsia="Times New Roman" w:hAnsi="Times New Roman"/>
                <w:lang w:eastAsia="ru-RU"/>
              </w:rPr>
              <w:t xml:space="preserve">) к ядерному антигену (NA) вируса </w:t>
            </w:r>
            <w:proofErr w:type="spellStart"/>
            <w:r w:rsidRPr="00000893">
              <w:rPr>
                <w:rFonts w:ascii="Times New Roman" w:eastAsia="Times New Roman" w:hAnsi="Times New Roman"/>
                <w:lang w:eastAsia="ru-RU"/>
              </w:rPr>
              <w:t>Эпштейна-Барр</w:t>
            </w:r>
            <w:proofErr w:type="spellEnd"/>
            <w:r w:rsidRPr="00000893">
              <w:rPr>
                <w:rFonts w:ascii="Times New Roman" w:eastAsia="Times New Roman" w:hAnsi="Times New Roman"/>
                <w:lang w:eastAsia="ru-RU"/>
              </w:rPr>
              <w:t xml:space="preserve"> (</w:t>
            </w:r>
            <w:proofErr w:type="spellStart"/>
            <w:r w:rsidRPr="00000893">
              <w:rPr>
                <w:rFonts w:ascii="Times New Roman" w:eastAsia="Times New Roman" w:hAnsi="Times New Roman"/>
                <w:lang w:eastAsia="ru-RU"/>
              </w:rPr>
              <w:t>Epstein-Barrvirus</w:t>
            </w:r>
            <w:proofErr w:type="spellEnd"/>
            <w:r w:rsidRPr="00000893">
              <w:rPr>
                <w:rFonts w:ascii="Times New Roman" w:eastAsia="Times New Roman" w:hAnsi="Times New Roman"/>
                <w:lang w:eastAsia="ru-RU"/>
              </w:rPr>
              <w:t>) в крови</w:t>
            </w:r>
          </w:p>
        </w:tc>
        <w:tc>
          <w:tcPr>
            <w:tcW w:w="1180" w:type="dxa"/>
            <w:tcBorders>
              <w:top w:val="single" w:sz="4" w:space="0" w:color="auto"/>
              <w:left w:val="nil"/>
              <w:bottom w:val="single" w:sz="4" w:space="0" w:color="auto"/>
              <w:right w:val="single" w:sz="4" w:space="0" w:color="auto"/>
            </w:tcBorders>
            <w:shd w:val="clear" w:color="auto" w:fill="auto"/>
            <w:noWrap/>
            <w:vAlign w:val="center"/>
          </w:tcPr>
          <w:p w:rsidR="008C32F4" w:rsidRPr="00000893" w:rsidRDefault="008C32F4" w:rsidP="006C6CE5">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209,45</w:t>
            </w:r>
          </w:p>
        </w:tc>
      </w:tr>
      <w:tr w:rsidR="008C32F4" w:rsidRPr="00000893" w:rsidTr="006406AA">
        <w:trPr>
          <w:trHeight w:val="397"/>
        </w:trPr>
        <w:tc>
          <w:tcPr>
            <w:tcW w:w="2988" w:type="dxa"/>
            <w:vMerge/>
            <w:tcBorders>
              <w:left w:val="single" w:sz="4" w:space="0" w:color="auto"/>
              <w:right w:val="single" w:sz="4" w:space="0" w:color="auto"/>
            </w:tcBorders>
            <w:vAlign w:val="center"/>
          </w:tcPr>
          <w:p w:rsidR="008C32F4" w:rsidRPr="00000893" w:rsidRDefault="008C32F4" w:rsidP="006C6CE5">
            <w:pPr>
              <w:spacing w:after="0" w:line="240" w:lineRule="auto"/>
              <w:jc w:val="center"/>
              <w:rPr>
                <w:rFonts w:ascii="Times New Roman" w:eastAsia="Times New Roman" w:hAnsi="Times New Roman"/>
                <w:lang w:eastAsia="ru-RU"/>
              </w:rPr>
            </w:pPr>
          </w:p>
        </w:tc>
        <w:tc>
          <w:tcPr>
            <w:tcW w:w="6237" w:type="dxa"/>
            <w:tcBorders>
              <w:top w:val="single" w:sz="4" w:space="0" w:color="auto"/>
              <w:left w:val="nil"/>
              <w:bottom w:val="single" w:sz="4" w:space="0" w:color="auto"/>
              <w:right w:val="single" w:sz="4" w:space="0" w:color="auto"/>
            </w:tcBorders>
            <w:shd w:val="clear" w:color="auto" w:fill="auto"/>
            <w:vAlign w:val="center"/>
          </w:tcPr>
          <w:p w:rsidR="008C32F4" w:rsidRPr="00000893" w:rsidRDefault="008C32F4" w:rsidP="006C6CE5">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A26.06.032 Определение антител классов A, M, G (</w:t>
            </w:r>
            <w:proofErr w:type="spellStart"/>
            <w:r w:rsidRPr="00000893">
              <w:rPr>
                <w:rFonts w:ascii="Times New Roman" w:eastAsia="Times New Roman" w:hAnsi="Times New Roman"/>
                <w:lang w:eastAsia="ru-RU"/>
              </w:rPr>
              <w:t>IgM</w:t>
            </w:r>
            <w:proofErr w:type="spellEnd"/>
            <w:r w:rsidRPr="00000893">
              <w:rPr>
                <w:rFonts w:ascii="Times New Roman" w:eastAsia="Times New Roman" w:hAnsi="Times New Roman"/>
                <w:lang w:eastAsia="ru-RU"/>
              </w:rPr>
              <w:t xml:space="preserve">, </w:t>
            </w:r>
            <w:proofErr w:type="spellStart"/>
            <w:r w:rsidRPr="00000893">
              <w:rPr>
                <w:rFonts w:ascii="Times New Roman" w:eastAsia="Times New Roman" w:hAnsi="Times New Roman"/>
                <w:lang w:eastAsia="ru-RU"/>
              </w:rPr>
              <w:t>IgA</w:t>
            </w:r>
            <w:proofErr w:type="spellEnd"/>
            <w:r w:rsidRPr="00000893">
              <w:rPr>
                <w:rFonts w:ascii="Times New Roman" w:eastAsia="Times New Roman" w:hAnsi="Times New Roman"/>
                <w:lang w:eastAsia="ru-RU"/>
              </w:rPr>
              <w:t xml:space="preserve">, </w:t>
            </w:r>
            <w:proofErr w:type="spellStart"/>
            <w:r w:rsidRPr="00000893">
              <w:rPr>
                <w:rFonts w:ascii="Times New Roman" w:eastAsia="Times New Roman" w:hAnsi="Times New Roman"/>
                <w:lang w:eastAsia="ru-RU"/>
              </w:rPr>
              <w:t>IgG</w:t>
            </w:r>
            <w:proofErr w:type="spellEnd"/>
            <w:r w:rsidRPr="00000893">
              <w:rPr>
                <w:rFonts w:ascii="Times New Roman" w:eastAsia="Times New Roman" w:hAnsi="Times New Roman"/>
                <w:lang w:eastAsia="ru-RU"/>
              </w:rPr>
              <w:t xml:space="preserve">) к </w:t>
            </w:r>
            <w:proofErr w:type="spellStart"/>
            <w:r w:rsidRPr="00000893">
              <w:rPr>
                <w:rFonts w:ascii="Times New Roman" w:eastAsia="Times New Roman" w:hAnsi="Times New Roman"/>
                <w:lang w:eastAsia="ru-RU"/>
              </w:rPr>
              <w:t>лямблиям</w:t>
            </w:r>
            <w:proofErr w:type="spellEnd"/>
            <w:r w:rsidRPr="00000893">
              <w:rPr>
                <w:rFonts w:ascii="Times New Roman" w:eastAsia="Times New Roman" w:hAnsi="Times New Roman"/>
                <w:lang w:eastAsia="ru-RU"/>
              </w:rPr>
              <w:t xml:space="preserve"> в крови</w:t>
            </w:r>
          </w:p>
        </w:tc>
        <w:tc>
          <w:tcPr>
            <w:tcW w:w="1180" w:type="dxa"/>
            <w:tcBorders>
              <w:top w:val="single" w:sz="4" w:space="0" w:color="auto"/>
              <w:left w:val="nil"/>
              <w:bottom w:val="single" w:sz="4" w:space="0" w:color="auto"/>
              <w:right w:val="single" w:sz="4" w:space="0" w:color="auto"/>
            </w:tcBorders>
            <w:shd w:val="clear" w:color="auto" w:fill="auto"/>
            <w:noWrap/>
            <w:vAlign w:val="center"/>
          </w:tcPr>
          <w:p w:rsidR="008C32F4" w:rsidRPr="00000893" w:rsidRDefault="008C32F4" w:rsidP="006C6CE5">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262,37</w:t>
            </w:r>
          </w:p>
        </w:tc>
      </w:tr>
      <w:tr w:rsidR="008C32F4" w:rsidRPr="00000893" w:rsidTr="006406AA">
        <w:trPr>
          <w:trHeight w:val="397"/>
        </w:trPr>
        <w:tc>
          <w:tcPr>
            <w:tcW w:w="2988" w:type="dxa"/>
            <w:vMerge/>
            <w:tcBorders>
              <w:left w:val="single" w:sz="4" w:space="0" w:color="auto"/>
              <w:right w:val="single" w:sz="4" w:space="0" w:color="auto"/>
            </w:tcBorders>
            <w:vAlign w:val="center"/>
          </w:tcPr>
          <w:p w:rsidR="008C32F4" w:rsidRPr="00000893" w:rsidRDefault="008C32F4" w:rsidP="006C6CE5">
            <w:pPr>
              <w:spacing w:after="0" w:line="240" w:lineRule="auto"/>
              <w:jc w:val="center"/>
              <w:rPr>
                <w:rFonts w:ascii="Times New Roman" w:eastAsia="Times New Roman" w:hAnsi="Times New Roman"/>
                <w:lang w:eastAsia="ru-RU"/>
              </w:rPr>
            </w:pPr>
          </w:p>
        </w:tc>
        <w:tc>
          <w:tcPr>
            <w:tcW w:w="6237" w:type="dxa"/>
            <w:tcBorders>
              <w:top w:val="single" w:sz="4" w:space="0" w:color="auto"/>
              <w:left w:val="nil"/>
              <w:bottom w:val="single" w:sz="4" w:space="0" w:color="auto"/>
              <w:right w:val="single" w:sz="4" w:space="0" w:color="auto"/>
            </w:tcBorders>
            <w:shd w:val="clear" w:color="auto" w:fill="auto"/>
            <w:vAlign w:val="center"/>
          </w:tcPr>
          <w:p w:rsidR="008C32F4" w:rsidRPr="00000893" w:rsidRDefault="008C32F4" w:rsidP="006C6CE5">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A26.06.045.001 Определение антител класса G (</w:t>
            </w:r>
            <w:proofErr w:type="spellStart"/>
            <w:r w:rsidRPr="00000893">
              <w:rPr>
                <w:rFonts w:ascii="Times New Roman" w:eastAsia="Times New Roman" w:hAnsi="Times New Roman"/>
                <w:lang w:eastAsia="ru-RU"/>
              </w:rPr>
              <w:t>IgG</w:t>
            </w:r>
            <w:proofErr w:type="spellEnd"/>
            <w:r w:rsidRPr="00000893">
              <w:rPr>
                <w:rFonts w:ascii="Times New Roman" w:eastAsia="Times New Roman" w:hAnsi="Times New Roman"/>
                <w:lang w:eastAsia="ru-RU"/>
              </w:rPr>
              <w:t>) к вирусу простого герпеса 1 типа (</w:t>
            </w:r>
            <w:proofErr w:type="spellStart"/>
            <w:r w:rsidRPr="00000893">
              <w:rPr>
                <w:rFonts w:ascii="Times New Roman" w:eastAsia="Times New Roman" w:hAnsi="Times New Roman"/>
                <w:lang w:eastAsia="ru-RU"/>
              </w:rPr>
              <w:t>Herpessimplexvirus</w:t>
            </w:r>
            <w:proofErr w:type="spellEnd"/>
            <w:r w:rsidRPr="00000893">
              <w:rPr>
                <w:rFonts w:ascii="Times New Roman" w:eastAsia="Times New Roman" w:hAnsi="Times New Roman"/>
                <w:lang w:eastAsia="ru-RU"/>
              </w:rPr>
              <w:t xml:space="preserve"> 1) в крови</w:t>
            </w:r>
          </w:p>
        </w:tc>
        <w:tc>
          <w:tcPr>
            <w:tcW w:w="1180" w:type="dxa"/>
            <w:tcBorders>
              <w:top w:val="single" w:sz="4" w:space="0" w:color="auto"/>
              <w:left w:val="nil"/>
              <w:bottom w:val="single" w:sz="4" w:space="0" w:color="auto"/>
              <w:right w:val="single" w:sz="4" w:space="0" w:color="auto"/>
            </w:tcBorders>
            <w:shd w:val="clear" w:color="auto" w:fill="auto"/>
            <w:noWrap/>
            <w:vAlign w:val="center"/>
          </w:tcPr>
          <w:p w:rsidR="008C32F4" w:rsidRPr="00000893" w:rsidRDefault="008C32F4" w:rsidP="006C6CE5">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209,45</w:t>
            </w:r>
          </w:p>
        </w:tc>
      </w:tr>
      <w:tr w:rsidR="008C32F4" w:rsidRPr="00000893" w:rsidTr="006406AA">
        <w:trPr>
          <w:trHeight w:val="397"/>
        </w:trPr>
        <w:tc>
          <w:tcPr>
            <w:tcW w:w="2988" w:type="dxa"/>
            <w:vMerge/>
            <w:tcBorders>
              <w:left w:val="single" w:sz="4" w:space="0" w:color="auto"/>
              <w:right w:val="single" w:sz="4" w:space="0" w:color="auto"/>
            </w:tcBorders>
            <w:vAlign w:val="center"/>
          </w:tcPr>
          <w:p w:rsidR="008C32F4" w:rsidRPr="00000893" w:rsidRDefault="008C32F4" w:rsidP="006C6CE5">
            <w:pPr>
              <w:spacing w:after="0" w:line="240" w:lineRule="auto"/>
              <w:jc w:val="center"/>
              <w:rPr>
                <w:rFonts w:ascii="Times New Roman" w:eastAsia="Times New Roman" w:hAnsi="Times New Roman"/>
                <w:lang w:eastAsia="ru-RU"/>
              </w:rPr>
            </w:pPr>
          </w:p>
        </w:tc>
        <w:tc>
          <w:tcPr>
            <w:tcW w:w="6237" w:type="dxa"/>
            <w:tcBorders>
              <w:top w:val="single" w:sz="4" w:space="0" w:color="auto"/>
              <w:left w:val="nil"/>
              <w:bottom w:val="single" w:sz="4" w:space="0" w:color="auto"/>
              <w:right w:val="single" w:sz="4" w:space="0" w:color="auto"/>
            </w:tcBorders>
            <w:shd w:val="clear" w:color="auto" w:fill="auto"/>
            <w:vAlign w:val="center"/>
          </w:tcPr>
          <w:p w:rsidR="008C32F4" w:rsidRPr="00000893" w:rsidRDefault="008C32F4" w:rsidP="006C6CE5">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A26.06.045.002 Определение антител класса G (</w:t>
            </w:r>
            <w:proofErr w:type="spellStart"/>
            <w:r w:rsidRPr="00000893">
              <w:rPr>
                <w:rFonts w:ascii="Times New Roman" w:eastAsia="Times New Roman" w:hAnsi="Times New Roman"/>
                <w:lang w:eastAsia="ru-RU"/>
              </w:rPr>
              <w:t>IgG</w:t>
            </w:r>
            <w:proofErr w:type="spellEnd"/>
            <w:r w:rsidRPr="00000893">
              <w:rPr>
                <w:rFonts w:ascii="Times New Roman" w:eastAsia="Times New Roman" w:hAnsi="Times New Roman"/>
                <w:lang w:eastAsia="ru-RU"/>
              </w:rPr>
              <w:t>) к вирусу простого герпеса 2 типа (</w:t>
            </w:r>
            <w:proofErr w:type="spellStart"/>
            <w:r w:rsidRPr="00000893">
              <w:rPr>
                <w:rFonts w:ascii="Times New Roman" w:eastAsia="Times New Roman" w:hAnsi="Times New Roman"/>
                <w:lang w:eastAsia="ru-RU"/>
              </w:rPr>
              <w:t>Herpessimplexvirus</w:t>
            </w:r>
            <w:proofErr w:type="spellEnd"/>
            <w:r w:rsidRPr="00000893">
              <w:rPr>
                <w:rFonts w:ascii="Times New Roman" w:eastAsia="Times New Roman" w:hAnsi="Times New Roman"/>
                <w:lang w:eastAsia="ru-RU"/>
              </w:rPr>
              <w:t xml:space="preserve"> 2) в крови</w:t>
            </w:r>
          </w:p>
        </w:tc>
        <w:tc>
          <w:tcPr>
            <w:tcW w:w="1180" w:type="dxa"/>
            <w:tcBorders>
              <w:top w:val="single" w:sz="4" w:space="0" w:color="auto"/>
              <w:left w:val="nil"/>
              <w:bottom w:val="single" w:sz="4" w:space="0" w:color="auto"/>
              <w:right w:val="single" w:sz="4" w:space="0" w:color="auto"/>
            </w:tcBorders>
            <w:shd w:val="clear" w:color="auto" w:fill="auto"/>
            <w:noWrap/>
            <w:vAlign w:val="center"/>
          </w:tcPr>
          <w:p w:rsidR="008C32F4" w:rsidRPr="00000893" w:rsidRDefault="008C32F4" w:rsidP="006C6CE5">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209,45</w:t>
            </w:r>
          </w:p>
        </w:tc>
      </w:tr>
      <w:tr w:rsidR="008C32F4" w:rsidRPr="00000893" w:rsidTr="006406AA">
        <w:trPr>
          <w:trHeight w:val="397"/>
        </w:trPr>
        <w:tc>
          <w:tcPr>
            <w:tcW w:w="2988" w:type="dxa"/>
            <w:vMerge/>
            <w:tcBorders>
              <w:left w:val="single" w:sz="4" w:space="0" w:color="auto"/>
              <w:right w:val="single" w:sz="4" w:space="0" w:color="auto"/>
            </w:tcBorders>
            <w:vAlign w:val="center"/>
          </w:tcPr>
          <w:p w:rsidR="008C32F4" w:rsidRPr="00000893" w:rsidRDefault="008C32F4" w:rsidP="006C6CE5">
            <w:pPr>
              <w:spacing w:after="0" w:line="240" w:lineRule="auto"/>
              <w:jc w:val="center"/>
              <w:rPr>
                <w:rFonts w:ascii="Times New Roman" w:eastAsia="Times New Roman" w:hAnsi="Times New Roman"/>
                <w:lang w:eastAsia="ru-RU"/>
              </w:rPr>
            </w:pPr>
          </w:p>
        </w:tc>
        <w:tc>
          <w:tcPr>
            <w:tcW w:w="6237" w:type="dxa"/>
            <w:tcBorders>
              <w:top w:val="single" w:sz="4" w:space="0" w:color="auto"/>
              <w:left w:val="nil"/>
              <w:bottom w:val="single" w:sz="4" w:space="0" w:color="auto"/>
              <w:right w:val="single" w:sz="4" w:space="0" w:color="auto"/>
            </w:tcBorders>
            <w:shd w:val="clear" w:color="auto" w:fill="auto"/>
            <w:vAlign w:val="center"/>
          </w:tcPr>
          <w:p w:rsidR="008C32F4" w:rsidRPr="00000893" w:rsidRDefault="008C32F4" w:rsidP="006C6CE5">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A26.06.045.003 Определение антител класса M (</w:t>
            </w:r>
            <w:proofErr w:type="spellStart"/>
            <w:r w:rsidRPr="00000893">
              <w:rPr>
                <w:rFonts w:ascii="Times New Roman" w:eastAsia="Times New Roman" w:hAnsi="Times New Roman"/>
                <w:lang w:eastAsia="ru-RU"/>
              </w:rPr>
              <w:t>IgM</w:t>
            </w:r>
            <w:proofErr w:type="spellEnd"/>
            <w:r w:rsidRPr="00000893">
              <w:rPr>
                <w:rFonts w:ascii="Times New Roman" w:eastAsia="Times New Roman" w:hAnsi="Times New Roman"/>
                <w:lang w:eastAsia="ru-RU"/>
              </w:rPr>
              <w:t>) к вирусу простого герпеса 1 и 2 типов (</w:t>
            </w:r>
            <w:proofErr w:type="spellStart"/>
            <w:r w:rsidRPr="00000893">
              <w:rPr>
                <w:rFonts w:ascii="Times New Roman" w:eastAsia="Times New Roman" w:hAnsi="Times New Roman"/>
                <w:lang w:eastAsia="ru-RU"/>
              </w:rPr>
              <w:t>Herpessimplexvirustypes</w:t>
            </w:r>
            <w:proofErr w:type="spellEnd"/>
            <w:r w:rsidRPr="00000893">
              <w:rPr>
                <w:rFonts w:ascii="Times New Roman" w:eastAsia="Times New Roman" w:hAnsi="Times New Roman"/>
                <w:lang w:eastAsia="ru-RU"/>
              </w:rPr>
              <w:t xml:space="preserve"> 1, 2) в крови</w:t>
            </w:r>
          </w:p>
        </w:tc>
        <w:tc>
          <w:tcPr>
            <w:tcW w:w="1180" w:type="dxa"/>
            <w:tcBorders>
              <w:top w:val="single" w:sz="4" w:space="0" w:color="auto"/>
              <w:left w:val="nil"/>
              <w:bottom w:val="single" w:sz="4" w:space="0" w:color="auto"/>
              <w:right w:val="single" w:sz="4" w:space="0" w:color="auto"/>
            </w:tcBorders>
            <w:shd w:val="clear" w:color="auto" w:fill="auto"/>
            <w:noWrap/>
            <w:vAlign w:val="center"/>
          </w:tcPr>
          <w:p w:rsidR="008C32F4" w:rsidRPr="00000893" w:rsidRDefault="008C32F4" w:rsidP="006C6CE5">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209,45</w:t>
            </w:r>
          </w:p>
        </w:tc>
      </w:tr>
      <w:tr w:rsidR="008C32F4" w:rsidRPr="00000893" w:rsidTr="006406AA">
        <w:trPr>
          <w:trHeight w:val="397"/>
        </w:trPr>
        <w:tc>
          <w:tcPr>
            <w:tcW w:w="2988" w:type="dxa"/>
            <w:vMerge/>
            <w:tcBorders>
              <w:left w:val="single" w:sz="4" w:space="0" w:color="auto"/>
              <w:right w:val="single" w:sz="4" w:space="0" w:color="auto"/>
            </w:tcBorders>
            <w:vAlign w:val="center"/>
          </w:tcPr>
          <w:p w:rsidR="008C32F4" w:rsidRPr="00000893" w:rsidRDefault="008C32F4" w:rsidP="006C6CE5">
            <w:pPr>
              <w:spacing w:after="0" w:line="240" w:lineRule="auto"/>
              <w:jc w:val="center"/>
              <w:rPr>
                <w:rFonts w:ascii="Times New Roman" w:eastAsia="Times New Roman" w:hAnsi="Times New Roman"/>
                <w:lang w:eastAsia="ru-RU"/>
              </w:rPr>
            </w:pPr>
          </w:p>
        </w:tc>
        <w:tc>
          <w:tcPr>
            <w:tcW w:w="6237" w:type="dxa"/>
            <w:tcBorders>
              <w:top w:val="single" w:sz="4" w:space="0" w:color="auto"/>
              <w:left w:val="nil"/>
              <w:bottom w:val="single" w:sz="4" w:space="0" w:color="auto"/>
              <w:right w:val="single" w:sz="4" w:space="0" w:color="auto"/>
            </w:tcBorders>
            <w:shd w:val="clear" w:color="auto" w:fill="auto"/>
            <w:vAlign w:val="center"/>
          </w:tcPr>
          <w:p w:rsidR="008C32F4" w:rsidRPr="00000893" w:rsidRDefault="008C32F4" w:rsidP="006C6CE5">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 xml:space="preserve">A26.06.046.002 определение </w:t>
            </w:r>
            <w:proofErr w:type="spellStart"/>
            <w:r w:rsidRPr="00000893">
              <w:rPr>
                <w:rFonts w:ascii="Times New Roman" w:eastAsia="Times New Roman" w:hAnsi="Times New Roman"/>
                <w:lang w:eastAsia="ru-RU"/>
              </w:rPr>
              <w:t>авидности</w:t>
            </w:r>
            <w:proofErr w:type="spellEnd"/>
            <w:r w:rsidRPr="00000893">
              <w:rPr>
                <w:rFonts w:ascii="Times New Roman" w:eastAsia="Times New Roman" w:hAnsi="Times New Roman"/>
                <w:lang w:eastAsia="ru-RU"/>
              </w:rPr>
              <w:t xml:space="preserve"> антител класса G к вирусу простого герпеса 1 и 2 типов (</w:t>
            </w:r>
            <w:proofErr w:type="spellStart"/>
            <w:r w:rsidRPr="00000893">
              <w:rPr>
                <w:rFonts w:ascii="Times New Roman" w:eastAsia="Times New Roman" w:hAnsi="Times New Roman"/>
                <w:lang w:eastAsia="ru-RU"/>
              </w:rPr>
              <w:t>Herpessimplexvirustypes</w:t>
            </w:r>
            <w:proofErr w:type="spellEnd"/>
            <w:r w:rsidRPr="00000893">
              <w:rPr>
                <w:rFonts w:ascii="Times New Roman" w:eastAsia="Times New Roman" w:hAnsi="Times New Roman"/>
                <w:lang w:eastAsia="ru-RU"/>
              </w:rPr>
              <w:t xml:space="preserve"> 1, 2)</w:t>
            </w:r>
          </w:p>
        </w:tc>
        <w:tc>
          <w:tcPr>
            <w:tcW w:w="1180" w:type="dxa"/>
            <w:tcBorders>
              <w:top w:val="single" w:sz="4" w:space="0" w:color="auto"/>
              <w:left w:val="nil"/>
              <w:bottom w:val="single" w:sz="4" w:space="0" w:color="auto"/>
              <w:right w:val="single" w:sz="4" w:space="0" w:color="auto"/>
            </w:tcBorders>
            <w:shd w:val="clear" w:color="auto" w:fill="auto"/>
            <w:noWrap/>
            <w:vAlign w:val="center"/>
          </w:tcPr>
          <w:p w:rsidR="008C32F4" w:rsidRPr="00000893" w:rsidRDefault="008C32F4" w:rsidP="006C6CE5">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209,45</w:t>
            </w:r>
          </w:p>
        </w:tc>
      </w:tr>
      <w:tr w:rsidR="008C32F4" w:rsidRPr="00000893" w:rsidTr="006406AA">
        <w:trPr>
          <w:trHeight w:val="397"/>
        </w:trPr>
        <w:tc>
          <w:tcPr>
            <w:tcW w:w="2988" w:type="dxa"/>
            <w:vMerge/>
            <w:tcBorders>
              <w:left w:val="single" w:sz="4" w:space="0" w:color="auto"/>
              <w:right w:val="single" w:sz="4" w:space="0" w:color="auto"/>
            </w:tcBorders>
            <w:vAlign w:val="center"/>
          </w:tcPr>
          <w:p w:rsidR="008C32F4" w:rsidRPr="00000893" w:rsidRDefault="008C32F4" w:rsidP="006C6CE5">
            <w:pPr>
              <w:spacing w:after="0" w:line="240" w:lineRule="auto"/>
              <w:jc w:val="center"/>
              <w:rPr>
                <w:rFonts w:ascii="Times New Roman" w:eastAsia="Times New Roman" w:hAnsi="Times New Roman"/>
                <w:lang w:eastAsia="ru-RU"/>
              </w:rPr>
            </w:pPr>
          </w:p>
        </w:tc>
        <w:tc>
          <w:tcPr>
            <w:tcW w:w="6237" w:type="dxa"/>
            <w:tcBorders>
              <w:top w:val="single" w:sz="4" w:space="0" w:color="auto"/>
              <w:left w:val="nil"/>
              <w:bottom w:val="single" w:sz="4" w:space="0" w:color="auto"/>
              <w:right w:val="single" w:sz="4" w:space="0" w:color="auto"/>
            </w:tcBorders>
            <w:shd w:val="clear" w:color="auto" w:fill="auto"/>
            <w:vAlign w:val="center"/>
          </w:tcPr>
          <w:p w:rsidR="008C32F4" w:rsidRPr="00000893" w:rsidRDefault="008C32F4" w:rsidP="006C6CE5">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A26.06.047.001 Определение антител класса G (</w:t>
            </w:r>
            <w:proofErr w:type="spellStart"/>
            <w:r w:rsidRPr="00000893">
              <w:rPr>
                <w:rFonts w:ascii="Times New Roman" w:eastAsia="Times New Roman" w:hAnsi="Times New Roman"/>
                <w:lang w:eastAsia="ru-RU"/>
              </w:rPr>
              <w:t>IgG</w:t>
            </w:r>
            <w:proofErr w:type="spellEnd"/>
            <w:r w:rsidRPr="00000893">
              <w:rPr>
                <w:rFonts w:ascii="Times New Roman" w:eastAsia="Times New Roman" w:hAnsi="Times New Roman"/>
                <w:lang w:eastAsia="ru-RU"/>
              </w:rPr>
              <w:t>) к вирусу герпеса человека 6 типа (</w:t>
            </w:r>
            <w:proofErr w:type="spellStart"/>
            <w:r w:rsidRPr="00000893">
              <w:rPr>
                <w:rFonts w:ascii="Times New Roman" w:eastAsia="Times New Roman" w:hAnsi="Times New Roman"/>
                <w:lang w:eastAsia="ru-RU"/>
              </w:rPr>
              <w:t>Humanherpesvirus</w:t>
            </w:r>
            <w:proofErr w:type="spellEnd"/>
            <w:r w:rsidRPr="00000893">
              <w:rPr>
                <w:rFonts w:ascii="Times New Roman" w:eastAsia="Times New Roman" w:hAnsi="Times New Roman"/>
                <w:lang w:eastAsia="ru-RU"/>
              </w:rPr>
              <w:t xml:space="preserve"> 6) в крови</w:t>
            </w:r>
          </w:p>
        </w:tc>
        <w:tc>
          <w:tcPr>
            <w:tcW w:w="1180" w:type="dxa"/>
            <w:tcBorders>
              <w:top w:val="single" w:sz="4" w:space="0" w:color="auto"/>
              <w:left w:val="nil"/>
              <w:bottom w:val="single" w:sz="4" w:space="0" w:color="auto"/>
              <w:right w:val="single" w:sz="4" w:space="0" w:color="auto"/>
            </w:tcBorders>
            <w:shd w:val="clear" w:color="auto" w:fill="auto"/>
            <w:noWrap/>
            <w:vAlign w:val="center"/>
          </w:tcPr>
          <w:p w:rsidR="008C32F4" w:rsidRPr="00000893" w:rsidRDefault="008C32F4" w:rsidP="006C6CE5">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209,45</w:t>
            </w:r>
          </w:p>
        </w:tc>
      </w:tr>
      <w:tr w:rsidR="008C32F4" w:rsidRPr="00000893" w:rsidTr="006406AA">
        <w:trPr>
          <w:trHeight w:val="397"/>
        </w:trPr>
        <w:tc>
          <w:tcPr>
            <w:tcW w:w="2988" w:type="dxa"/>
            <w:vMerge/>
            <w:tcBorders>
              <w:left w:val="single" w:sz="4" w:space="0" w:color="auto"/>
              <w:right w:val="single" w:sz="4" w:space="0" w:color="auto"/>
            </w:tcBorders>
            <w:vAlign w:val="center"/>
          </w:tcPr>
          <w:p w:rsidR="008C32F4" w:rsidRPr="00000893" w:rsidRDefault="008C32F4" w:rsidP="006C6CE5">
            <w:pPr>
              <w:spacing w:after="0" w:line="240" w:lineRule="auto"/>
              <w:jc w:val="center"/>
              <w:rPr>
                <w:rFonts w:ascii="Times New Roman" w:eastAsia="Times New Roman" w:hAnsi="Times New Roman"/>
                <w:lang w:eastAsia="ru-RU"/>
              </w:rPr>
            </w:pPr>
          </w:p>
        </w:tc>
        <w:tc>
          <w:tcPr>
            <w:tcW w:w="6237" w:type="dxa"/>
            <w:tcBorders>
              <w:top w:val="single" w:sz="4" w:space="0" w:color="auto"/>
              <w:left w:val="nil"/>
              <w:bottom w:val="single" w:sz="4" w:space="0" w:color="auto"/>
              <w:right w:val="single" w:sz="4" w:space="0" w:color="auto"/>
            </w:tcBorders>
            <w:shd w:val="clear" w:color="auto" w:fill="auto"/>
            <w:vAlign w:val="center"/>
          </w:tcPr>
          <w:p w:rsidR="008C32F4" w:rsidRPr="00000893" w:rsidRDefault="008C32F4" w:rsidP="006C6CE5">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 xml:space="preserve">A26.06.054 Определение антител к лептоспире </w:t>
            </w:r>
            <w:proofErr w:type="spellStart"/>
            <w:r w:rsidRPr="00000893">
              <w:rPr>
                <w:rFonts w:ascii="Times New Roman" w:eastAsia="Times New Roman" w:hAnsi="Times New Roman"/>
                <w:lang w:eastAsia="ru-RU"/>
              </w:rPr>
              <w:t>интерроганс</w:t>
            </w:r>
            <w:proofErr w:type="spellEnd"/>
            <w:r w:rsidRPr="00000893">
              <w:rPr>
                <w:rFonts w:ascii="Times New Roman" w:eastAsia="Times New Roman" w:hAnsi="Times New Roman"/>
                <w:lang w:eastAsia="ru-RU"/>
              </w:rPr>
              <w:t xml:space="preserve"> (</w:t>
            </w:r>
            <w:proofErr w:type="spellStart"/>
            <w:r w:rsidRPr="00000893">
              <w:rPr>
                <w:rFonts w:ascii="Times New Roman" w:eastAsia="Times New Roman" w:hAnsi="Times New Roman"/>
                <w:lang w:eastAsia="ru-RU"/>
              </w:rPr>
              <w:t>Leptospirainterrogans</w:t>
            </w:r>
            <w:proofErr w:type="spellEnd"/>
            <w:r w:rsidRPr="00000893">
              <w:rPr>
                <w:rFonts w:ascii="Times New Roman" w:eastAsia="Times New Roman" w:hAnsi="Times New Roman"/>
                <w:lang w:eastAsia="ru-RU"/>
              </w:rPr>
              <w:t>) в крови</w:t>
            </w:r>
          </w:p>
        </w:tc>
        <w:tc>
          <w:tcPr>
            <w:tcW w:w="1180" w:type="dxa"/>
            <w:tcBorders>
              <w:top w:val="single" w:sz="4" w:space="0" w:color="auto"/>
              <w:left w:val="nil"/>
              <w:bottom w:val="single" w:sz="4" w:space="0" w:color="auto"/>
              <w:right w:val="single" w:sz="4" w:space="0" w:color="auto"/>
            </w:tcBorders>
            <w:shd w:val="clear" w:color="auto" w:fill="auto"/>
            <w:noWrap/>
            <w:vAlign w:val="center"/>
          </w:tcPr>
          <w:p w:rsidR="008C32F4" w:rsidRPr="00000893" w:rsidRDefault="008C32F4" w:rsidP="006C6CE5">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117,91</w:t>
            </w:r>
          </w:p>
        </w:tc>
      </w:tr>
      <w:tr w:rsidR="008C32F4" w:rsidRPr="00000893" w:rsidTr="006406AA">
        <w:trPr>
          <w:trHeight w:val="397"/>
        </w:trPr>
        <w:tc>
          <w:tcPr>
            <w:tcW w:w="2988" w:type="dxa"/>
            <w:vMerge/>
            <w:tcBorders>
              <w:left w:val="single" w:sz="4" w:space="0" w:color="auto"/>
              <w:right w:val="single" w:sz="4" w:space="0" w:color="auto"/>
            </w:tcBorders>
            <w:vAlign w:val="center"/>
          </w:tcPr>
          <w:p w:rsidR="008C32F4" w:rsidRPr="00000893" w:rsidRDefault="008C32F4" w:rsidP="006C6CE5">
            <w:pPr>
              <w:spacing w:after="0" w:line="240" w:lineRule="auto"/>
              <w:jc w:val="center"/>
              <w:rPr>
                <w:rFonts w:ascii="Times New Roman" w:eastAsia="Times New Roman" w:hAnsi="Times New Roman"/>
                <w:lang w:eastAsia="ru-RU"/>
              </w:rPr>
            </w:pPr>
          </w:p>
        </w:tc>
        <w:tc>
          <w:tcPr>
            <w:tcW w:w="6237" w:type="dxa"/>
            <w:tcBorders>
              <w:top w:val="single" w:sz="4" w:space="0" w:color="auto"/>
              <w:left w:val="nil"/>
              <w:bottom w:val="single" w:sz="4" w:space="0" w:color="auto"/>
              <w:right w:val="single" w:sz="4" w:space="0" w:color="auto"/>
            </w:tcBorders>
            <w:shd w:val="clear" w:color="auto" w:fill="auto"/>
            <w:vAlign w:val="center"/>
          </w:tcPr>
          <w:p w:rsidR="008C32F4" w:rsidRPr="00000893" w:rsidRDefault="008C32F4" w:rsidP="006C6CE5">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A26.06.057 Определение антител классов M, G (</w:t>
            </w:r>
            <w:proofErr w:type="spellStart"/>
            <w:r w:rsidRPr="00000893">
              <w:rPr>
                <w:rFonts w:ascii="Times New Roman" w:eastAsia="Times New Roman" w:hAnsi="Times New Roman"/>
                <w:lang w:eastAsia="ru-RU"/>
              </w:rPr>
              <w:t>IgM</w:t>
            </w:r>
            <w:proofErr w:type="spellEnd"/>
            <w:r w:rsidRPr="00000893">
              <w:rPr>
                <w:rFonts w:ascii="Times New Roman" w:eastAsia="Times New Roman" w:hAnsi="Times New Roman"/>
                <w:lang w:eastAsia="ru-RU"/>
              </w:rPr>
              <w:t xml:space="preserve">, </w:t>
            </w:r>
            <w:proofErr w:type="spellStart"/>
            <w:r w:rsidRPr="00000893">
              <w:rPr>
                <w:rFonts w:ascii="Times New Roman" w:eastAsia="Times New Roman" w:hAnsi="Times New Roman"/>
                <w:lang w:eastAsia="ru-RU"/>
              </w:rPr>
              <w:t>IgG</w:t>
            </w:r>
            <w:proofErr w:type="spellEnd"/>
            <w:r w:rsidRPr="00000893">
              <w:rPr>
                <w:rFonts w:ascii="Times New Roman" w:eastAsia="Times New Roman" w:hAnsi="Times New Roman"/>
                <w:lang w:eastAsia="ru-RU"/>
              </w:rPr>
              <w:t xml:space="preserve">) к </w:t>
            </w:r>
            <w:proofErr w:type="spellStart"/>
            <w:r w:rsidRPr="00000893">
              <w:rPr>
                <w:rFonts w:ascii="Times New Roman" w:eastAsia="Times New Roman" w:hAnsi="Times New Roman"/>
                <w:lang w:eastAsia="ru-RU"/>
              </w:rPr>
              <w:t>микоплазме</w:t>
            </w:r>
            <w:proofErr w:type="spellEnd"/>
            <w:r w:rsidRPr="00000893">
              <w:rPr>
                <w:rFonts w:ascii="Times New Roman" w:eastAsia="Times New Roman" w:hAnsi="Times New Roman"/>
                <w:lang w:eastAsia="ru-RU"/>
              </w:rPr>
              <w:t xml:space="preserve"> пневмонии (</w:t>
            </w:r>
            <w:proofErr w:type="spellStart"/>
            <w:r w:rsidRPr="00000893">
              <w:rPr>
                <w:rFonts w:ascii="Times New Roman" w:eastAsia="Times New Roman" w:hAnsi="Times New Roman"/>
                <w:lang w:eastAsia="ru-RU"/>
              </w:rPr>
              <w:t>Mycoplasmapneumoniae</w:t>
            </w:r>
            <w:proofErr w:type="spellEnd"/>
            <w:r w:rsidRPr="00000893">
              <w:rPr>
                <w:rFonts w:ascii="Times New Roman" w:eastAsia="Times New Roman" w:hAnsi="Times New Roman"/>
                <w:lang w:eastAsia="ru-RU"/>
              </w:rPr>
              <w:t>) в крови</w:t>
            </w:r>
          </w:p>
        </w:tc>
        <w:tc>
          <w:tcPr>
            <w:tcW w:w="1180" w:type="dxa"/>
            <w:tcBorders>
              <w:top w:val="single" w:sz="4" w:space="0" w:color="auto"/>
              <w:left w:val="nil"/>
              <w:bottom w:val="single" w:sz="4" w:space="0" w:color="auto"/>
              <w:right w:val="single" w:sz="4" w:space="0" w:color="auto"/>
            </w:tcBorders>
            <w:shd w:val="clear" w:color="auto" w:fill="auto"/>
            <w:noWrap/>
            <w:vAlign w:val="center"/>
          </w:tcPr>
          <w:p w:rsidR="008C32F4" w:rsidRPr="00000893" w:rsidRDefault="008C32F4" w:rsidP="006C6CE5">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418,9</w:t>
            </w:r>
          </w:p>
        </w:tc>
      </w:tr>
      <w:tr w:rsidR="008C32F4" w:rsidRPr="00000893" w:rsidTr="006406AA">
        <w:trPr>
          <w:trHeight w:val="397"/>
        </w:trPr>
        <w:tc>
          <w:tcPr>
            <w:tcW w:w="2988" w:type="dxa"/>
            <w:vMerge/>
            <w:tcBorders>
              <w:left w:val="single" w:sz="4" w:space="0" w:color="auto"/>
              <w:right w:val="single" w:sz="4" w:space="0" w:color="auto"/>
            </w:tcBorders>
            <w:vAlign w:val="center"/>
          </w:tcPr>
          <w:p w:rsidR="008C32F4" w:rsidRPr="00000893" w:rsidRDefault="008C32F4" w:rsidP="006C6CE5">
            <w:pPr>
              <w:spacing w:after="0" w:line="240" w:lineRule="auto"/>
              <w:jc w:val="center"/>
              <w:rPr>
                <w:rFonts w:ascii="Times New Roman" w:eastAsia="Times New Roman" w:hAnsi="Times New Roman"/>
                <w:lang w:eastAsia="ru-RU"/>
              </w:rPr>
            </w:pPr>
          </w:p>
        </w:tc>
        <w:tc>
          <w:tcPr>
            <w:tcW w:w="6237" w:type="dxa"/>
            <w:tcBorders>
              <w:top w:val="single" w:sz="4" w:space="0" w:color="auto"/>
              <w:left w:val="nil"/>
              <w:bottom w:val="single" w:sz="4" w:space="0" w:color="auto"/>
              <w:right w:val="single" w:sz="4" w:space="0" w:color="auto"/>
            </w:tcBorders>
            <w:shd w:val="clear" w:color="auto" w:fill="auto"/>
            <w:vAlign w:val="center"/>
          </w:tcPr>
          <w:p w:rsidR="008C32F4" w:rsidRPr="00000893" w:rsidRDefault="008C32F4" w:rsidP="006C6CE5">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A26.06.062 Определение антител к возбудителю описторхоза (</w:t>
            </w:r>
            <w:proofErr w:type="spellStart"/>
            <w:r w:rsidRPr="00000893">
              <w:rPr>
                <w:rFonts w:ascii="Times New Roman" w:eastAsia="Times New Roman" w:hAnsi="Times New Roman"/>
                <w:lang w:eastAsia="ru-RU"/>
              </w:rPr>
              <w:t>Opisthorchisfelineus</w:t>
            </w:r>
            <w:proofErr w:type="spellEnd"/>
            <w:r w:rsidRPr="00000893">
              <w:rPr>
                <w:rFonts w:ascii="Times New Roman" w:eastAsia="Times New Roman" w:hAnsi="Times New Roman"/>
                <w:lang w:eastAsia="ru-RU"/>
              </w:rPr>
              <w:t>) в крови</w:t>
            </w:r>
          </w:p>
        </w:tc>
        <w:tc>
          <w:tcPr>
            <w:tcW w:w="1180" w:type="dxa"/>
            <w:tcBorders>
              <w:top w:val="single" w:sz="4" w:space="0" w:color="auto"/>
              <w:left w:val="nil"/>
              <w:bottom w:val="single" w:sz="4" w:space="0" w:color="auto"/>
              <w:right w:val="single" w:sz="4" w:space="0" w:color="auto"/>
            </w:tcBorders>
            <w:shd w:val="clear" w:color="auto" w:fill="auto"/>
            <w:noWrap/>
            <w:vAlign w:val="center"/>
          </w:tcPr>
          <w:p w:rsidR="008C32F4" w:rsidRPr="00000893" w:rsidRDefault="008C32F4" w:rsidP="006C6CE5">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262,37</w:t>
            </w:r>
          </w:p>
        </w:tc>
      </w:tr>
      <w:tr w:rsidR="008C32F4" w:rsidRPr="00000893" w:rsidTr="006406AA">
        <w:trPr>
          <w:trHeight w:val="397"/>
        </w:trPr>
        <w:tc>
          <w:tcPr>
            <w:tcW w:w="2988" w:type="dxa"/>
            <w:vMerge/>
            <w:tcBorders>
              <w:left w:val="single" w:sz="4" w:space="0" w:color="auto"/>
              <w:right w:val="single" w:sz="4" w:space="0" w:color="auto"/>
            </w:tcBorders>
            <w:vAlign w:val="center"/>
          </w:tcPr>
          <w:p w:rsidR="008C32F4" w:rsidRPr="00000893" w:rsidRDefault="008C32F4" w:rsidP="006C6CE5">
            <w:pPr>
              <w:spacing w:after="0" w:line="240" w:lineRule="auto"/>
              <w:jc w:val="center"/>
              <w:rPr>
                <w:rFonts w:ascii="Times New Roman" w:eastAsia="Times New Roman" w:hAnsi="Times New Roman"/>
                <w:lang w:eastAsia="ru-RU"/>
              </w:rPr>
            </w:pPr>
          </w:p>
        </w:tc>
        <w:tc>
          <w:tcPr>
            <w:tcW w:w="6237" w:type="dxa"/>
            <w:tcBorders>
              <w:top w:val="single" w:sz="4" w:space="0" w:color="auto"/>
              <w:left w:val="nil"/>
              <w:bottom w:val="single" w:sz="4" w:space="0" w:color="auto"/>
              <w:right w:val="single" w:sz="4" w:space="0" w:color="auto"/>
            </w:tcBorders>
            <w:shd w:val="clear" w:color="auto" w:fill="auto"/>
            <w:vAlign w:val="center"/>
          </w:tcPr>
          <w:p w:rsidR="008C32F4" w:rsidRPr="00000893" w:rsidRDefault="008C32F4" w:rsidP="006C6CE5">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A26.06.079 Определение антител к трихинеллам (</w:t>
            </w:r>
            <w:proofErr w:type="spellStart"/>
            <w:r w:rsidRPr="00000893">
              <w:rPr>
                <w:rFonts w:ascii="Times New Roman" w:eastAsia="Times New Roman" w:hAnsi="Times New Roman"/>
                <w:lang w:eastAsia="ru-RU"/>
              </w:rPr>
              <w:t>Trichinellaspp</w:t>
            </w:r>
            <w:proofErr w:type="spellEnd"/>
            <w:r w:rsidRPr="00000893">
              <w:rPr>
                <w:rFonts w:ascii="Times New Roman" w:eastAsia="Times New Roman" w:hAnsi="Times New Roman"/>
                <w:lang w:eastAsia="ru-RU"/>
              </w:rPr>
              <w:t>.) в крови</w:t>
            </w:r>
          </w:p>
        </w:tc>
        <w:tc>
          <w:tcPr>
            <w:tcW w:w="1180" w:type="dxa"/>
            <w:tcBorders>
              <w:top w:val="single" w:sz="4" w:space="0" w:color="auto"/>
              <w:left w:val="nil"/>
              <w:bottom w:val="single" w:sz="4" w:space="0" w:color="auto"/>
              <w:right w:val="single" w:sz="4" w:space="0" w:color="auto"/>
            </w:tcBorders>
            <w:shd w:val="clear" w:color="auto" w:fill="auto"/>
            <w:noWrap/>
            <w:vAlign w:val="center"/>
          </w:tcPr>
          <w:p w:rsidR="008C32F4" w:rsidRPr="00000893" w:rsidRDefault="008C32F4" w:rsidP="006C6CE5">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262,37</w:t>
            </w:r>
          </w:p>
        </w:tc>
      </w:tr>
      <w:tr w:rsidR="008C32F4" w:rsidRPr="00000893" w:rsidTr="006406AA">
        <w:trPr>
          <w:trHeight w:val="397"/>
        </w:trPr>
        <w:tc>
          <w:tcPr>
            <w:tcW w:w="2988" w:type="dxa"/>
            <w:vMerge/>
            <w:tcBorders>
              <w:left w:val="single" w:sz="4" w:space="0" w:color="auto"/>
              <w:right w:val="single" w:sz="4" w:space="0" w:color="auto"/>
            </w:tcBorders>
            <w:vAlign w:val="center"/>
          </w:tcPr>
          <w:p w:rsidR="008C32F4" w:rsidRPr="00000893" w:rsidRDefault="008C32F4" w:rsidP="006C6CE5">
            <w:pPr>
              <w:spacing w:after="0" w:line="240" w:lineRule="auto"/>
              <w:jc w:val="center"/>
              <w:rPr>
                <w:rFonts w:ascii="Times New Roman" w:eastAsia="Times New Roman" w:hAnsi="Times New Roman"/>
                <w:lang w:eastAsia="ru-RU"/>
              </w:rPr>
            </w:pPr>
          </w:p>
        </w:tc>
        <w:tc>
          <w:tcPr>
            <w:tcW w:w="6237" w:type="dxa"/>
            <w:tcBorders>
              <w:top w:val="single" w:sz="4" w:space="0" w:color="auto"/>
              <w:left w:val="nil"/>
              <w:bottom w:val="single" w:sz="4" w:space="0" w:color="auto"/>
              <w:right w:val="single" w:sz="4" w:space="0" w:color="auto"/>
            </w:tcBorders>
            <w:shd w:val="clear" w:color="auto" w:fill="auto"/>
            <w:vAlign w:val="center"/>
          </w:tcPr>
          <w:p w:rsidR="008C32F4" w:rsidRPr="00000893" w:rsidRDefault="008C32F4" w:rsidP="006C6CE5">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 xml:space="preserve">A26.06.080 Определение антител к </w:t>
            </w:r>
            <w:proofErr w:type="spellStart"/>
            <w:r w:rsidRPr="00000893">
              <w:rPr>
                <w:rFonts w:ascii="Times New Roman" w:eastAsia="Times New Roman" w:hAnsi="Times New Roman"/>
                <w:lang w:eastAsia="ru-RU"/>
              </w:rPr>
              <w:t>токсокаре</w:t>
            </w:r>
            <w:proofErr w:type="spellEnd"/>
            <w:r w:rsidRPr="00000893">
              <w:rPr>
                <w:rFonts w:ascii="Times New Roman" w:eastAsia="Times New Roman" w:hAnsi="Times New Roman"/>
                <w:lang w:eastAsia="ru-RU"/>
              </w:rPr>
              <w:t xml:space="preserve"> собак (</w:t>
            </w:r>
            <w:proofErr w:type="spellStart"/>
            <w:r w:rsidRPr="00000893">
              <w:rPr>
                <w:rFonts w:ascii="Times New Roman" w:eastAsia="Times New Roman" w:hAnsi="Times New Roman"/>
                <w:lang w:eastAsia="ru-RU"/>
              </w:rPr>
              <w:t>Toxocaracanis</w:t>
            </w:r>
            <w:proofErr w:type="spellEnd"/>
            <w:r w:rsidRPr="00000893">
              <w:rPr>
                <w:rFonts w:ascii="Times New Roman" w:eastAsia="Times New Roman" w:hAnsi="Times New Roman"/>
                <w:lang w:eastAsia="ru-RU"/>
              </w:rPr>
              <w:t>) в крови</w:t>
            </w:r>
          </w:p>
        </w:tc>
        <w:tc>
          <w:tcPr>
            <w:tcW w:w="1180" w:type="dxa"/>
            <w:tcBorders>
              <w:top w:val="single" w:sz="4" w:space="0" w:color="auto"/>
              <w:left w:val="nil"/>
              <w:bottom w:val="single" w:sz="4" w:space="0" w:color="auto"/>
              <w:right w:val="single" w:sz="4" w:space="0" w:color="auto"/>
            </w:tcBorders>
            <w:shd w:val="clear" w:color="auto" w:fill="auto"/>
            <w:noWrap/>
            <w:vAlign w:val="center"/>
          </w:tcPr>
          <w:p w:rsidR="008C32F4" w:rsidRPr="00000893" w:rsidRDefault="008C32F4" w:rsidP="006C6CE5">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262,37</w:t>
            </w:r>
          </w:p>
        </w:tc>
      </w:tr>
      <w:tr w:rsidR="008C32F4" w:rsidRPr="00000893" w:rsidTr="006406AA">
        <w:trPr>
          <w:trHeight w:val="397"/>
        </w:trPr>
        <w:tc>
          <w:tcPr>
            <w:tcW w:w="2988" w:type="dxa"/>
            <w:vMerge/>
            <w:tcBorders>
              <w:left w:val="single" w:sz="4" w:space="0" w:color="auto"/>
              <w:right w:val="single" w:sz="4" w:space="0" w:color="auto"/>
            </w:tcBorders>
            <w:vAlign w:val="center"/>
          </w:tcPr>
          <w:p w:rsidR="008C32F4" w:rsidRPr="00000893" w:rsidRDefault="008C32F4" w:rsidP="006C6CE5">
            <w:pPr>
              <w:spacing w:after="0" w:line="240" w:lineRule="auto"/>
              <w:jc w:val="center"/>
              <w:rPr>
                <w:rFonts w:ascii="Times New Roman" w:eastAsia="Times New Roman" w:hAnsi="Times New Roman"/>
                <w:lang w:eastAsia="ru-RU"/>
              </w:rPr>
            </w:pPr>
          </w:p>
        </w:tc>
        <w:tc>
          <w:tcPr>
            <w:tcW w:w="6237" w:type="dxa"/>
            <w:tcBorders>
              <w:top w:val="single" w:sz="4" w:space="0" w:color="auto"/>
              <w:left w:val="nil"/>
              <w:bottom w:val="single" w:sz="4" w:space="0" w:color="auto"/>
              <w:right w:val="single" w:sz="4" w:space="0" w:color="auto"/>
            </w:tcBorders>
            <w:shd w:val="clear" w:color="auto" w:fill="auto"/>
            <w:vAlign w:val="center"/>
          </w:tcPr>
          <w:p w:rsidR="008C32F4" w:rsidRPr="00000893" w:rsidRDefault="008C32F4" w:rsidP="006C6CE5">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A26.06.084.001 Определение антител класса G (</w:t>
            </w:r>
            <w:proofErr w:type="spellStart"/>
            <w:r w:rsidRPr="00000893">
              <w:rPr>
                <w:rFonts w:ascii="Times New Roman" w:eastAsia="Times New Roman" w:hAnsi="Times New Roman"/>
                <w:lang w:eastAsia="ru-RU"/>
              </w:rPr>
              <w:t>IgG</w:t>
            </w:r>
            <w:proofErr w:type="spellEnd"/>
            <w:r w:rsidRPr="00000893">
              <w:rPr>
                <w:rFonts w:ascii="Times New Roman" w:eastAsia="Times New Roman" w:hAnsi="Times New Roman"/>
                <w:lang w:eastAsia="ru-RU"/>
              </w:rPr>
              <w:t>) к вирусу ветряной оспы и опоясывающего лишая (</w:t>
            </w:r>
            <w:proofErr w:type="spellStart"/>
            <w:r w:rsidRPr="00000893">
              <w:rPr>
                <w:rFonts w:ascii="Times New Roman" w:eastAsia="Times New Roman" w:hAnsi="Times New Roman"/>
                <w:lang w:eastAsia="ru-RU"/>
              </w:rPr>
              <w:t>Varicella-Zostervirus</w:t>
            </w:r>
            <w:proofErr w:type="spellEnd"/>
            <w:r w:rsidRPr="00000893">
              <w:rPr>
                <w:rFonts w:ascii="Times New Roman" w:eastAsia="Times New Roman" w:hAnsi="Times New Roman"/>
                <w:lang w:eastAsia="ru-RU"/>
              </w:rPr>
              <w:t>) в крови</w:t>
            </w:r>
          </w:p>
        </w:tc>
        <w:tc>
          <w:tcPr>
            <w:tcW w:w="1180" w:type="dxa"/>
            <w:tcBorders>
              <w:top w:val="single" w:sz="4" w:space="0" w:color="auto"/>
              <w:left w:val="nil"/>
              <w:bottom w:val="single" w:sz="4" w:space="0" w:color="auto"/>
              <w:right w:val="single" w:sz="4" w:space="0" w:color="auto"/>
            </w:tcBorders>
            <w:shd w:val="clear" w:color="auto" w:fill="auto"/>
            <w:noWrap/>
            <w:vAlign w:val="center"/>
          </w:tcPr>
          <w:p w:rsidR="008C32F4" w:rsidRPr="00000893" w:rsidRDefault="008C32F4" w:rsidP="006C6CE5">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209,45</w:t>
            </w:r>
          </w:p>
        </w:tc>
      </w:tr>
      <w:tr w:rsidR="008C32F4" w:rsidRPr="00000893" w:rsidTr="006406AA">
        <w:trPr>
          <w:trHeight w:val="397"/>
        </w:trPr>
        <w:tc>
          <w:tcPr>
            <w:tcW w:w="2988" w:type="dxa"/>
            <w:vMerge/>
            <w:tcBorders>
              <w:left w:val="single" w:sz="4" w:space="0" w:color="auto"/>
              <w:right w:val="single" w:sz="4" w:space="0" w:color="auto"/>
            </w:tcBorders>
            <w:vAlign w:val="center"/>
          </w:tcPr>
          <w:p w:rsidR="008C32F4" w:rsidRPr="00000893" w:rsidRDefault="008C32F4" w:rsidP="006C6CE5">
            <w:pPr>
              <w:spacing w:after="0" w:line="240" w:lineRule="auto"/>
              <w:jc w:val="center"/>
              <w:rPr>
                <w:rFonts w:ascii="Times New Roman" w:eastAsia="Times New Roman" w:hAnsi="Times New Roman"/>
                <w:lang w:eastAsia="ru-RU"/>
              </w:rPr>
            </w:pPr>
          </w:p>
        </w:tc>
        <w:tc>
          <w:tcPr>
            <w:tcW w:w="6237" w:type="dxa"/>
            <w:tcBorders>
              <w:top w:val="single" w:sz="4" w:space="0" w:color="auto"/>
              <w:left w:val="nil"/>
              <w:bottom w:val="single" w:sz="4" w:space="0" w:color="auto"/>
              <w:right w:val="single" w:sz="4" w:space="0" w:color="auto"/>
            </w:tcBorders>
            <w:shd w:val="clear" w:color="auto" w:fill="auto"/>
            <w:vAlign w:val="center"/>
          </w:tcPr>
          <w:p w:rsidR="008C32F4" w:rsidRPr="00000893" w:rsidRDefault="008C32F4" w:rsidP="006C6CE5">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A26.06.084.002 Определение антител класса M (</w:t>
            </w:r>
            <w:proofErr w:type="spellStart"/>
            <w:r w:rsidRPr="00000893">
              <w:rPr>
                <w:rFonts w:ascii="Times New Roman" w:eastAsia="Times New Roman" w:hAnsi="Times New Roman"/>
                <w:lang w:eastAsia="ru-RU"/>
              </w:rPr>
              <w:t>IgM</w:t>
            </w:r>
            <w:proofErr w:type="spellEnd"/>
            <w:r w:rsidRPr="00000893">
              <w:rPr>
                <w:rFonts w:ascii="Times New Roman" w:eastAsia="Times New Roman" w:hAnsi="Times New Roman"/>
                <w:lang w:eastAsia="ru-RU"/>
              </w:rPr>
              <w:t>) к вирусу ветряной оспы и опоясывающего лишая (</w:t>
            </w:r>
            <w:proofErr w:type="spellStart"/>
            <w:r w:rsidRPr="00000893">
              <w:rPr>
                <w:rFonts w:ascii="Times New Roman" w:eastAsia="Times New Roman" w:hAnsi="Times New Roman"/>
                <w:lang w:eastAsia="ru-RU"/>
              </w:rPr>
              <w:t>Varicella-Zostervirus</w:t>
            </w:r>
            <w:proofErr w:type="spellEnd"/>
            <w:r w:rsidRPr="00000893">
              <w:rPr>
                <w:rFonts w:ascii="Times New Roman" w:eastAsia="Times New Roman" w:hAnsi="Times New Roman"/>
                <w:lang w:eastAsia="ru-RU"/>
              </w:rPr>
              <w:t>) в крови</w:t>
            </w:r>
          </w:p>
        </w:tc>
        <w:tc>
          <w:tcPr>
            <w:tcW w:w="1180" w:type="dxa"/>
            <w:tcBorders>
              <w:top w:val="single" w:sz="4" w:space="0" w:color="auto"/>
              <w:left w:val="nil"/>
              <w:bottom w:val="single" w:sz="4" w:space="0" w:color="auto"/>
              <w:right w:val="single" w:sz="4" w:space="0" w:color="auto"/>
            </w:tcBorders>
            <w:shd w:val="clear" w:color="auto" w:fill="auto"/>
            <w:noWrap/>
            <w:vAlign w:val="center"/>
          </w:tcPr>
          <w:p w:rsidR="008C32F4" w:rsidRPr="00000893" w:rsidRDefault="008C32F4" w:rsidP="006C6CE5">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209,45</w:t>
            </w:r>
          </w:p>
        </w:tc>
      </w:tr>
      <w:tr w:rsidR="008C32F4" w:rsidRPr="00000893" w:rsidTr="006406AA">
        <w:trPr>
          <w:trHeight w:val="397"/>
        </w:trPr>
        <w:tc>
          <w:tcPr>
            <w:tcW w:w="2988" w:type="dxa"/>
            <w:vMerge/>
            <w:tcBorders>
              <w:left w:val="single" w:sz="4" w:space="0" w:color="auto"/>
              <w:right w:val="single" w:sz="4" w:space="0" w:color="auto"/>
            </w:tcBorders>
            <w:vAlign w:val="center"/>
          </w:tcPr>
          <w:p w:rsidR="008C32F4" w:rsidRPr="00000893" w:rsidRDefault="008C32F4" w:rsidP="006C6CE5">
            <w:pPr>
              <w:spacing w:after="0" w:line="240" w:lineRule="auto"/>
              <w:jc w:val="center"/>
              <w:rPr>
                <w:rFonts w:ascii="Times New Roman" w:eastAsia="Times New Roman" w:hAnsi="Times New Roman"/>
                <w:lang w:eastAsia="ru-RU"/>
              </w:rPr>
            </w:pPr>
          </w:p>
        </w:tc>
        <w:tc>
          <w:tcPr>
            <w:tcW w:w="6237" w:type="dxa"/>
            <w:tcBorders>
              <w:top w:val="single" w:sz="4" w:space="0" w:color="auto"/>
              <w:left w:val="nil"/>
              <w:bottom w:val="single" w:sz="4" w:space="0" w:color="auto"/>
              <w:right w:val="single" w:sz="4" w:space="0" w:color="auto"/>
            </w:tcBorders>
            <w:shd w:val="clear" w:color="auto" w:fill="auto"/>
            <w:vAlign w:val="center"/>
          </w:tcPr>
          <w:p w:rsidR="008C32F4" w:rsidRPr="00000893" w:rsidRDefault="008C32F4" w:rsidP="006C6CE5">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 xml:space="preserve">A26.06.090 Определение антител к </w:t>
            </w:r>
            <w:proofErr w:type="spellStart"/>
            <w:r w:rsidRPr="00000893">
              <w:rPr>
                <w:rFonts w:ascii="Times New Roman" w:eastAsia="Times New Roman" w:hAnsi="Times New Roman"/>
                <w:lang w:eastAsia="ru-RU"/>
              </w:rPr>
              <w:t>хантавирусам</w:t>
            </w:r>
            <w:proofErr w:type="spellEnd"/>
            <w:r w:rsidRPr="00000893">
              <w:rPr>
                <w:rFonts w:ascii="Times New Roman" w:eastAsia="Times New Roman" w:hAnsi="Times New Roman"/>
                <w:lang w:eastAsia="ru-RU"/>
              </w:rPr>
              <w:t>, возбудителям геморрагической лихорадки с почечным синдромом в крови</w:t>
            </w:r>
          </w:p>
        </w:tc>
        <w:tc>
          <w:tcPr>
            <w:tcW w:w="1180" w:type="dxa"/>
            <w:tcBorders>
              <w:top w:val="single" w:sz="4" w:space="0" w:color="auto"/>
              <w:left w:val="nil"/>
              <w:bottom w:val="single" w:sz="4" w:space="0" w:color="auto"/>
              <w:right w:val="single" w:sz="4" w:space="0" w:color="auto"/>
            </w:tcBorders>
            <w:shd w:val="clear" w:color="auto" w:fill="auto"/>
            <w:noWrap/>
            <w:vAlign w:val="center"/>
          </w:tcPr>
          <w:p w:rsidR="008C32F4" w:rsidRPr="00000893" w:rsidRDefault="008C32F4" w:rsidP="006C6CE5">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479,93</w:t>
            </w:r>
          </w:p>
        </w:tc>
      </w:tr>
      <w:tr w:rsidR="008C32F4" w:rsidRPr="00000893" w:rsidTr="006406AA">
        <w:trPr>
          <w:trHeight w:val="397"/>
        </w:trPr>
        <w:tc>
          <w:tcPr>
            <w:tcW w:w="2988" w:type="dxa"/>
            <w:vMerge/>
            <w:tcBorders>
              <w:left w:val="single" w:sz="4" w:space="0" w:color="auto"/>
              <w:right w:val="single" w:sz="4" w:space="0" w:color="auto"/>
            </w:tcBorders>
            <w:vAlign w:val="center"/>
          </w:tcPr>
          <w:p w:rsidR="008C32F4" w:rsidRPr="00000893" w:rsidRDefault="008C32F4" w:rsidP="006C6CE5">
            <w:pPr>
              <w:spacing w:after="0" w:line="240" w:lineRule="auto"/>
              <w:jc w:val="center"/>
              <w:rPr>
                <w:rFonts w:ascii="Times New Roman" w:eastAsia="Times New Roman" w:hAnsi="Times New Roman"/>
                <w:lang w:eastAsia="ru-RU"/>
              </w:rPr>
            </w:pPr>
          </w:p>
        </w:tc>
        <w:tc>
          <w:tcPr>
            <w:tcW w:w="6237" w:type="dxa"/>
            <w:tcBorders>
              <w:top w:val="single" w:sz="4" w:space="0" w:color="auto"/>
              <w:left w:val="nil"/>
              <w:bottom w:val="single" w:sz="4" w:space="0" w:color="auto"/>
              <w:right w:val="single" w:sz="4" w:space="0" w:color="auto"/>
            </w:tcBorders>
            <w:shd w:val="clear" w:color="auto" w:fill="auto"/>
            <w:vAlign w:val="center"/>
          </w:tcPr>
          <w:p w:rsidR="008C32F4" w:rsidRPr="00000893" w:rsidRDefault="008C32F4" w:rsidP="006C6CE5">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A26.06.121 Определение антител к аскаридам (</w:t>
            </w:r>
            <w:proofErr w:type="spellStart"/>
            <w:r w:rsidRPr="00000893">
              <w:rPr>
                <w:rFonts w:ascii="Times New Roman" w:eastAsia="Times New Roman" w:hAnsi="Times New Roman"/>
                <w:lang w:eastAsia="ru-RU"/>
              </w:rPr>
              <w:t>Ascarislumbricoides</w:t>
            </w:r>
            <w:proofErr w:type="spellEnd"/>
            <w:r w:rsidRPr="00000893">
              <w:rPr>
                <w:rFonts w:ascii="Times New Roman" w:eastAsia="Times New Roman" w:hAnsi="Times New Roman"/>
                <w:lang w:eastAsia="ru-RU"/>
              </w:rPr>
              <w:t>)</w:t>
            </w:r>
          </w:p>
        </w:tc>
        <w:tc>
          <w:tcPr>
            <w:tcW w:w="1180" w:type="dxa"/>
            <w:tcBorders>
              <w:top w:val="single" w:sz="4" w:space="0" w:color="auto"/>
              <w:left w:val="nil"/>
              <w:bottom w:val="single" w:sz="4" w:space="0" w:color="auto"/>
              <w:right w:val="single" w:sz="4" w:space="0" w:color="auto"/>
            </w:tcBorders>
            <w:shd w:val="clear" w:color="auto" w:fill="auto"/>
            <w:noWrap/>
            <w:vAlign w:val="center"/>
          </w:tcPr>
          <w:p w:rsidR="008C32F4" w:rsidRPr="00000893" w:rsidRDefault="008C32F4" w:rsidP="006C6CE5">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262,37</w:t>
            </w:r>
          </w:p>
        </w:tc>
      </w:tr>
      <w:tr w:rsidR="008C32F4" w:rsidRPr="00000893" w:rsidTr="006406AA">
        <w:trPr>
          <w:trHeight w:val="397"/>
        </w:trPr>
        <w:tc>
          <w:tcPr>
            <w:tcW w:w="2988" w:type="dxa"/>
            <w:vMerge/>
            <w:tcBorders>
              <w:left w:val="single" w:sz="4" w:space="0" w:color="auto"/>
              <w:right w:val="single" w:sz="4" w:space="0" w:color="auto"/>
            </w:tcBorders>
            <w:vAlign w:val="center"/>
          </w:tcPr>
          <w:p w:rsidR="008C32F4" w:rsidRPr="00000893" w:rsidRDefault="008C32F4" w:rsidP="006C6CE5">
            <w:pPr>
              <w:spacing w:after="0" w:line="240" w:lineRule="auto"/>
              <w:jc w:val="center"/>
              <w:rPr>
                <w:rFonts w:ascii="Times New Roman" w:eastAsia="Times New Roman" w:hAnsi="Times New Roman"/>
                <w:lang w:eastAsia="ru-RU"/>
              </w:rPr>
            </w:pPr>
          </w:p>
        </w:tc>
        <w:tc>
          <w:tcPr>
            <w:tcW w:w="6237" w:type="dxa"/>
            <w:tcBorders>
              <w:top w:val="single" w:sz="4" w:space="0" w:color="auto"/>
              <w:left w:val="nil"/>
              <w:bottom w:val="single" w:sz="4" w:space="0" w:color="auto"/>
              <w:right w:val="single" w:sz="4" w:space="0" w:color="auto"/>
            </w:tcBorders>
            <w:shd w:val="clear" w:color="auto" w:fill="auto"/>
            <w:vAlign w:val="center"/>
          </w:tcPr>
          <w:p w:rsidR="008C32F4" w:rsidRPr="00000893" w:rsidRDefault="008C32F4" w:rsidP="006C6CE5">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 xml:space="preserve">A26.08.008.001 Определение РНК </w:t>
            </w:r>
            <w:proofErr w:type="spellStart"/>
            <w:r w:rsidRPr="00000893">
              <w:rPr>
                <w:rFonts w:ascii="Times New Roman" w:eastAsia="Times New Roman" w:hAnsi="Times New Roman"/>
                <w:lang w:eastAsia="ru-RU"/>
              </w:rPr>
              <w:t>коронавирусов</w:t>
            </w:r>
            <w:proofErr w:type="spellEnd"/>
            <w:r w:rsidRPr="00000893">
              <w:rPr>
                <w:rFonts w:ascii="Times New Roman" w:eastAsia="Times New Roman" w:hAnsi="Times New Roman"/>
                <w:lang w:eastAsia="ru-RU"/>
              </w:rPr>
              <w:t xml:space="preserve"> 229E, OC43, NL63, HKUI (</w:t>
            </w:r>
            <w:proofErr w:type="spellStart"/>
            <w:r w:rsidRPr="00000893">
              <w:rPr>
                <w:rFonts w:ascii="Times New Roman" w:eastAsia="Times New Roman" w:hAnsi="Times New Roman"/>
                <w:lang w:eastAsia="ru-RU"/>
              </w:rPr>
              <w:t>HumanCoronavirus</w:t>
            </w:r>
            <w:proofErr w:type="spellEnd"/>
            <w:r w:rsidRPr="00000893">
              <w:rPr>
                <w:rFonts w:ascii="Times New Roman" w:eastAsia="Times New Roman" w:hAnsi="Times New Roman"/>
                <w:lang w:eastAsia="ru-RU"/>
              </w:rPr>
              <w:t>) в мазках со слизистой оболочки носоглотки методом ПЦР</w:t>
            </w:r>
          </w:p>
        </w:tc>
        <w:tc>
          <w:tcPr>
            <w:tcW w:w="1180" w:type="dxa"/>
            <w:tcBorders>
              <w:top w:val="single" w:sz="4" w:space="0" w:color="auto"/>
              <w:left w:val="nil"/>
              <w:bottom w:val="single" w:sz="4" w:space="0" w:color="auto"/>
              <w:right w:val="single" w:sz="4" w:space="0" w:color="auto"/>
            </w:tcBorders>
            <w:shd w:val="clear" w:color="auto" w:fill="auto"/>
            <w:noWrap/>
            <w:vAlign w:val="center"/>
          </w:tcPr>
          <w:p w:rsidR="008C32F4" w:rsidRPr="00000893" w:rsidRDefault="008C32F4" w:rsidP="006C6CE5">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209,56</w:t>
            </w:r>
          </w:p>
        </w:tc>
      </w:tr>
      <w:tr w:rsidR="008C32F4" w:rsidRPr="00000893" w:rsidTr="006406AA">
        <w:trPr>
          <w:trHeight w:val="397"/>
        </w:trPr>
        <w:tc>
          <w:tcPr>
            <w:tcW w:w="2988" w:type="dxa"/>
            <w:vMerge/>
            <w:tcBorders>
              <w:left w:val="single" w:sz="4" w:space="0" w:color="auto"/>
              <w:right w:val="single" w:sz="4" w:space="0" w:color="auto"/>
            </w:tcBorders>
            <w:vAlign w:val="center"/>
          </w:tcPr>
          <w:p w:rsidR="008C32F4" w:rsidRPr="00000893" w:rsidRDefault="008C32F4" w:rsidP="006C6CE5">
            <w:pPr>
              <w:spacing w:after="0" w:line="240" w:lineRule="auto"/>
              <w:jc w:val="center"/>
              <w:rPr>
                <w:rFonts w:ascii="Times New Roman" w:eastAsia="Times New Roman" w:hAnsi="Times New Roman"/>
                <w:lang w:eastAsia="ru-RU"/>
              </w:rPr>
            </w:pPr>
          </w:p>
        </w:tc>
        <w:tc>
          <w:tcPr>
            <w:tcW w:w="6237" w:type="dxa"/>
            <w:tcBorders>
              <w:top w:val="single" w:sz="4" w:space="0" w:color="auto"/>
              <w:left w:val="nil"/>
              <w:bottom w:val="single" w:sz="4" w:space="0" w:color="auto"/>
              <w:right w:val="single" w:sz="4" w:space="0" w:color="auto"/>
            </w:tcBorders>
            <w:shd w:val="clear" w:color="auto" w:fill="auto"/>
            <w:vAlign w:val="center"/>
          </w:tcPr>
          <w:p w:rsidR="008C32F4" w:rsidRPr="00000893" w:rsidRDefault="008C32F4" w:rsidP="006C6CE5">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A26.08.020.001 Определение РНК респираторно-синцитиального вируса (</w:t>
            </w:r>
            <w:proofErr w:type="spellStart"/>
            <w:r w:rsidRPr="00000893">
              <w:rPr>
                <w:rFonts w:ascii="Times New Roman" w:eastAsia="Times New Roman" w:hAnsi="Times New Roman"/>
                <w:lang w:eastAsia="ru-RU"/>
              </w:rPr>
              <w:t>HumanRespiratorySyncytialvirus</w:t>
            </w:r>
            <w:proofErr w:type="spellEnd"/>
            <w:r w:rsidRPr="00000893">
              <w:rPr>
                <w:rFonts w:ascii="Times New Roman" w:eastAsia="Times New Roman" w:hAnsi="Times New Roman"/>
                <w:lang w:eastAsia="ru-RU"/>
              </w:rPr>
              <w:t>) в мазках со слизистой оболочки носоглотки методом ПЦР</w:t>
            </w:r>
          </w:p>
        </w:tc>
        <w:tc>
          <w:tcPr>
            <w:tcW w:w="1180" w:type="dxa"/>
            <w:tcBorders>
              <w:top w:val="single" w:sz="4" w:space="0" w:color="auto"/>
              <w:left w:val="nil"/>
              <w:bottom w:val="single" w:sz="4" w:space="0" w:color="auto"/>
              <w:right w:val="single" w:sz="4" w:space="0" w:color="auto"/>
            </w:tcBorders>
            <w:shd w:val="clear" w:color="auto" w:fill="auto"/>
            <w:noWrap/>
            <w:vAlign w:val="center"/>
          </w:tcPr>
          <w:p w:rsidR="008C32F4" w:rsidRPr="00000893" w:rsidRDefault="008C32F4" w:rsidP="006C6CE5">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262,37</w:t>
            </w:r>
          </w:p>
        </w:tc>
      </w:tr>
      <w:tr w:rsidR="008C32F4" w:rsidRPr="00000893" w:rsidTr="006406AA">
        <w:trPr>
          <w:trHeight w:val="397"/>
        </w:trPr>
        <w:tc>
          <w:tcPr>
            <w:tcW w:w="2988" w:type="dxa"/>
            <w:vMerge/>
            <w:tcBorders>
              <w:left w:val="single" w:sz="4" w:space="0" w:color="auto"/>
              <w:right w:val="single" w:sz="4" w:space="0" w:color="auto"/>
            </w:tcBorders>
            <w:vAlign w:val="center"/>
          </w:tcPr>
          <w:p w:rsidR="008C32F4" w:rsidRPr="00000893" w:rsidRDefault="008C32F4" w:rsidP="006C6CE5">
            <w:pPr>
              <w:spacing w:after="0" w:line="240" w:lineRule="auto"/>
              <w:jc w:val="center"/>
              <w:rPr>
                <w:rFonts w:ascii="Times New Roman" w:eastAsia="Times New Roman" w:hAnsi="Times New Roman"/>
                <w:lang w:eastAsia="ru-RU"/>
              </w:rPr>
            </w:pPr>
          </w:p>
        </w:tc>
        <w:tc>
          <w:tcPr>
            <w:tcW w:w="6237" w:type="dxa"/>
            <w:tcBorders>
              <w:top w:val="single" w:sz="4" w:space="0" w:color="auto"/>
              <w:left w:val="nil"/>
              <w:bottom w:val="single" w:sz="4" w:space="0" w:color="auto"/>
              <w:right w:val="single" w:sz="4" w:space="0" w:color="auto"/>
            </w:tcBorders>
            <w:shd w:val="clear" w:color="auto" w:fill="auto"/>
            <w:vAlign w:val="center"/>
          </w:tcPr>
          <w:p w:rsidR="008C32F4" w:rsidRPr="00000893" w:rsidRDefault="008C32F4" w:rsidP="006C6CE5">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A26.08.022.001 Определение ДНК аденовируса (</w:t>
            </w:r>
            <w:proofErr w:type="spellStart"/>
            <w:r w:rsidRPr="00000893">
              <w:rPr>
                <w:rFonts w:ascii="Times New Roman" w:eastAsia="Times New Roman" w:hAnsi="Times New Roman"/>
                <w:lang w:eastAsia="ru-RU"/>
              </w:rPr>
              <w:t>HumanAdenovirus</w:t>
            </w:r>
            <w:proofErr w:type="spellEnd"/>
            <w:r w:rsidRPr="00000893">
              <w:rPr>
                <w:rFonts w:ascii="Times New Roman" w:eastAsia="Times New Roman" w:hAnsi="Times New Roman"/>
                <w:lang w:eastAsia="ru-RU"/>
              </w:rPr>
              <w:t>) в мазках со слизистой оболочки носоглотки методом ПЦР</w:t>
            </w:r>
          </w:p>
        </w:tc>
        <w:tc>
          <w:tcPr>
            <w:tcW w:w="1180" w:type="dxa"/>
            <w:tcBorders>
              <w:top w:val="single" w:sz="4" w:space="0" w:color="auto"/>
              <w:left w:val="nil"/>
              <w:bottom w:val="single" w:sz="4" w:space="0" w:color="auto"/>
              <w:right w:val="single" w:sz="4" w:space="0" w:color="auto"/>
            </w:tcBorders>
            <w:shd w:val="clear" w:color="auto" w:fill="auto"/>
            <w:noWrap/>
            <w:vAlign w:val="center"/>
          </w:tcPr>
          <w:p w:rsidR="008C32F4" w:rsidRPr="00000893" w:rsidRDefault="008C32F4" w:rsidP="006C6CE5">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209,56</w:t>
            </w:r>
          </w:p>
        </w:tc>
      </w:tr>
      <w:tr w:rsidR="008C32F4" w:rsidRPr="00000893" w:rsidTr="006406AA">
        <w:trPr>
          <w:trHeight w:val="397"/>
        </w:trPr>
        <w:tc>
          <w:tcPr>
            <w:tcW w:w="2988" w:type="dxa"/>
            <w:vMerge/>
            <w:tcBorders>
              <w:left w:val="single" w:sz="4" w:space="0" w:color="auto"/>
              <w:right w:val="single" w:sz="4" w:space="0" w:color="auto"/>
            </w:tcBorders>
            <w:vAlign w:val="center"/>
          </w:tcPr>
          <w:p w:rsidR="008C32F4" w:rsidRPr="00000893" w:rsidRDefault="008C32F4" w:rsidP="006C6CE5">
            <w:pPr>
              <w:spacing w:after="0" w:line="240" w:lineRule="auto"/>
              <w:jc w:val="center"/>
              <w:rPr>
                <w:rFonts w:ascii="Times New Roman" w:eastAsia="Times New Roman" w:hAnsi="Times New Roman"/>
                <w:lang w:eastAsia="ru-RU"/>
              </w:rPr>
            </w:pPr>
          </w:p>
        </w:tc>
        <w:tc>
          <w:tcPr>
            <w:tcW w:w="6237" w:type="dxa"/>
            <w:tcBorders>
              <w:top w:val="single" w:sz="4" w:space="0" w:color="auto"/>
              <w:left w:val="nil"/>
              <w:bottom w:val="single" w:sz="4" w:space="0" w:color="auto"/>
              <w:right w:val="single" w:sz="4" w:space="0" w:color="auto"/>
            </w:tcBorders>
            <w:shd w:val="clear" w:color="auto" w:fill="auto"/>
            <w:vAlign w:val="center"/>
          </w:tcPr>
          <w:p w:rsidR="008C32F4" w:rsidRPr="00000893" w:rsidRDefault="008C32F4" w:rsidP="006C6CE5">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 xml:space="preserve">A26.08.023.001 Определение РНК </w:t>
            </w:r>
            <w:proofErr w:type="spellStart"/>
            <w:r w:rsidRPr="00000893">
              <w:rPr>
                <w:rFonts w:ascii="Times New Roman" w:eastAsia="Times New Roman" w:hAnsi="Times New Roman"/>
                <w:lang w:eastAsia="ru-RU"/>
              </w:rPr>
              <w:t>метапневмовируса</w:t>
            </w:r>
            <w:proofErr w:type="spellEnd"/>
            <w:r w:rsidRPr="00000893">
              <w:rPr>
                <w:rFonts w:ascii="Times New Roman" w:eastAsia="Times New Roman" w:hAnsi="Times New Roman"/>
                <w:lang w:eastAsia="ru-RU"/>
              </w:rPr>
              <w:t xml:space="preserve"> (</w:t>
            </w:r>
            <w:proofErr w:type="spellStart"/>
            <w:r w:rsidRPr="00000893">
              <w:rPr>
                <w:rFonts w:ascii="Times New Roman" w:eastAsia="Times New Roman" w:hAnsi="Times New Roman"/>
                <w:lang w:eastAsia="ru-RU"/>
              </w:rPr>
              <w:t>HumanMetapneumovirus</w:t>
            </w:r>
            <w:proofErr w:type="spellEnd"/>
            <w:r w:rsidRPr="00000893">
              <w:rPr>
                <w:rFonts w:ascii="Times New Roman" w:eastAsia="Times New Roman" w:hAnsi="Times New Roman"/>
                <w:lang w:eastAsia="ru-RU"/>
              </w:rPr>
              <w:t>) в мазках со слизистой оболочки носоглотки методом ПЦР</w:t>
            </w:r>
          </w:p>
        </w:tc>
        <w:tc>
          <w:tcPr>
            <w:tcW w:w="1180" w:type="dxa"/>
            <w:tcBorders>
              <w:top w:val="single" w:sz="4" w:space="0" w:color="auto"/>
              <w:left w:val="nil"/>
              <w:bottom w:val="single" w:sz="4" w:space="0" w:color="auto"/>
              <w:right w:val="single" w:sz="4" w:space="0" w:color="auto"/>
            </w:tcBorders>
            <w:shd w:val="clear" w:color="auto" w:fill="auto"/>
            <w:noWrap/>
            <w:vAlign w:val="center"/>
          </w:tcPr>
          <w:p w:rsidR="008C32F4" w:rsidRPr="00000893" w:rsidRDefault="008C32F4" w:rsidP="006C6CE5">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209,56</w:t>
            </w:r>
          </w:p>
        </w:tc>
      </w:tr>
      <w:tr w:rsidR="008C32F4" w:rsidRPr="00000893" w:rsidTr="006406AA">
        <w:trPr>
          <w:trHeight w:val="397"/>
        </w:trPr>
        <w:tc>
          <w:tcPr>
            <w:tcW w:w="2988" w:type="dxa"/>
            <w:vMerge/>
            <w:tcBorders>
              <w:left w:val="single" w:sz="4" w:space="0" w:color="auto"/>
              <w:right w:val="single" w:sz="4" w:space="0" w:color="auto"/>
            </w:tcBorders>
            <w:vAlign w:val="center"/>
          </w:tcPr>
          <w:p w:rsidR="008C32F4" w:rsidRPr="00000893" w:rsidRDefault="008C32F4" w:rsidP="006C6CE5">
            <w:pPr>
              <w:spacing w:after="0" w:line="240" w:lineRule="auto"/>
              <w:jc w:val="center"/>
              <w:rPr>
                <w:rFonts w:ascii="Times New Roman" w:eastAsia="Times New Roman" w:hAnsi="Times New Roman"/>
                <w:lang w:eastAsia="ru-RU"/>
              </w:rPr>
            </w:pPr>
          </w:p>
        </w:tc>
        <w:tc>
          <w:tcPr>
            <w:tcW w:w="6237" w:type="dxa"/>
            <w:tcBorders>
              <w:top w:val="single" w:sz="4" w:space="0" w:color="auto"/>
              <w:left w:val="nil"/>
              <w:bottom w:val="single" w:sz="4" w:space="0" w:color="auto"/>
              <w:right w:val="single" w:sz="4" w:space="0" w:color="auto"/>
            </w:tcBorders>
            <w:shd w:val="clear" w:color="auto" w:fill="auto"/>
            <w:vAlign w:val="center"/>
          </w:tcPr>
          <w:p w:rsidR="008C32F4" w:rsidRPr="00000893" w:rsidRDefault="008C32F4" w:rsidP="006C6CE5">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 xml:space="preserve">A26.08.024.001 Определение РНК вирусов </w:t>
            </w:r>
            <w:proofErr w:type="spellStart"/>
            <w:r w:rsidRPr="00000893">
              <w:rPr>
                <w:rFonts w:ascii="Times New Roman" w:eastAsia="Times New Roman" w:hAnsi="Times New Roman"/>
                <w:lang w:eastAsia="ru-RU"/>
              </w:rPr>
              <w:t>парагриппа</w:t>
            </w:r>
            <w:proofErr w:type="spellEnd"/>
            <w:r w:rsidRPr="00000893">
              <w:rPr>
                <w:rFonts w:ascii="Times New Roman" w:eastAsia="Times New Roman" w:hAnsi="Times New Roman"/>
                <w:lang w:eastAsia="ru-RU"/>
              </w:rPr>
              <w:t xml:space="preserve"> (</w:t>
            </w:r>
            <w:proofErr w:type="spellStart"/>
            <w:r w:rsidRPr="00000893">
              <w:rPr>
                <w:rFonts w:ascii="Times New Roman" w:eastAsia="Times New Roman" w:hAnsi="Times New Roman"/>
                <w:lang w:eastAsia="ru-RU"/>
              </w:rPr>
              <w:t>HumanParainfluenzavirus</w:t>
            </w:r>
            <w:proofErr w:type="spellEnd"/>
            <w:r w:rsidRPr="00000893">
              <w:rPr>
                <w:rFonts w:ascii="Times New Roman" w:eastAsia="Times New Roman" w:hAnsi="Times New Roman"/>
                <w:lang w:eastAsia="ru-RU"/>
              </w:rPr>
              <w:t>) в мазках со слизистой оболочки носоглотки методом ПЦР</w:t>
            </w:r>
          </w:p>
        </w:tc>
        <w:tc>
          <w:tcPr>
            <w:tcW w:w="1180" w:type="dxa"/>
            <w:tcBorders>
              <w:top w:val="single" w:sz="4" w:space="0" w:color="auto"/>
              <w:left w:val="nil"/>
              <w:bottom w:val="single" w:sz="4" w:space="0" w:color="auto"/>
              <w:right w:val="single" w:sz="4" w:space="0" w:color="auto"/>
            </w:tcBorders>
            <w:shd w:val="clear" w:color="auto" w:fill="auto"/>
            <w:noWrap/>
            <w:vAlign w:val="center"/>
          </w:tcPr>
          <w:p w:rsidR="008C32F4" w:rsidRPr="00000893" w:rsidRDefault="008C32F4" w:rsidP="006C6CE5">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209,56</w:t>
            </w:r>
          </w:p>
        </w:tc>
      </w:tr>
      <w:tr w:rsidR="008C32F4" w:rsidRPr="00000893" w:rsidTr="006406AA">
        <w:trPr>
          <w:trHeight w:val="397"/>
        </w:trPr>
        <w:tc>
          <w:tcPr>
            <w:tcW w:w="2988" w:type="dxa"/>
            <w:vMerge/>
            <w:tcBorders>
              <w:left w:val="single" w:sz="4" w:space="0" w:color="auto"/>
              <w:right w:val="single" w:sz="4" w:space="0" w:color="auto"/>
            </w:tcBorders>
            <w:vAlign w:val="center"/>
          </w:tcPr>
          <w:p w:rsidR="008C32F4" w:rsidRPr="00000893" w:rsidRDefault="008C32F4" w:rsidP="006C6CE5">
            <w:pPr>
              <w:spacing w:after="0" w:line="240" w:lineRule="auto"/>
              <w:jc w:val="center"/>
              <w:rPr>
                <w:rFonts w:ascii="Times New Roman" w:eastAsia="Times New Roman" w:hAnsi="Times New Roman"/>
                <w:lang w:eastAsia="ru-RU"/>
              </w:rPr>
            </w:pPr>
          </w:p>
        </w:tc>
        <w:tc>
          <w:tcPr>
            <w:tcW w:w="6237" w:type="dxa"/>
            <w:tcBorders>
              <w:top w:val="single" w:sz="4" w:space="0" w:color="auto"/>
              <w:left w:val="nil"/>
              <w:bottom w:val="single" w:sz="4" w:space="0" w:color="auto"/>
              <w:right w:val="single" w:sz="4" w:space="0" w:color="auto"/>
            </w:tcBorders>
            <w:shd w:val="clear" w:color="auto" w:fill="auto"/>
            <w:vAlign w:val="center"/>
          </w:tcPr>
          <w:p w:rsidR="008C32F4" w:rsidRPr="00000893" w:rsidRDefault="008C32F4" w:rsidP="006C6CE5">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 xml:space="preserve">A26.08.025.001 Определение РНК </w:t>
            </w:r>
            <w:proofErr w:type="spellStart"/>
            <w:r w:rsidRPr="00000893">
              <w:rPr>
                <w:rFonts w:ascii="Times New Roman" w:eastAsia="Times New Roman" w:hAnsi="Times New Roman"/>
                <w:lang w:eastAsia="ru-RU"/>
              </w:rPr>
              <w:t>риновирусов</w:t>
            </w:r>
            <w:proofErr w:type="spellEnd"/>
            <w:r w:rsidRPr="00000893">
              <w:rPr>
                <w:rFonts w:ascii="Times New Roman" w:eastAsia="Times New Roman" w:hAnsi="Times New Roman"/>
                <w:lang w:eastAsia="ru-RU"/>
              </w:rPr>
              <w:t xml:space="preserve"> (</w:t>
            </w:r>
            <w:proofErr w:type="spellStart"/>
            <w:r w:rsidRPr="00000893">
              <w:rPr>
                <w:rFonts w:ascii="Times New Roman" w:eastAsia="Times New Roman" w:hAnsi="Times New Roman"/>
                <w:lang w:eastAsia="ru-RU"/>
              </w:rPr>
              <w:t>HumanRhinovirus</w:t>
            </w:r>
            <w:proofErr w:type="spellEnd"/>
            <w:r w:rsidRPr="00000893">
              <w:rPr>
                <w:rFonts w:ascii="Times New Roman" w:eastAsia="Times New Roman" w:hAnsi="Times New Roman"/>
                <w:lang w:eastAsia="ru-RU"/>
              </w:rPr>
              <w:t>) в мазках со слизистой оболочки носоглотки методом ПЦР</w:t>
            </w:r>
          </w:p>
        </w:tc>
        <w:tc>
          <w:tcPr>
            <w:tcW w:w="1180" w:type="dxa"/>
            <w:tcBorders>
              <w:top w:val="single" w:sz="4" w:space="0" w:color="auto"/>
              <w:left w:val="nil"/>
              <w:bottom w:val="single" w:sz="4" w:space="0" w:color="auto"/>
              <w:right w:val="single" w:sz="4" w:space="0" w:color="auto"/>
            </w:tcBorders>
            <w:shd w:val="clear" w:color="auto" w:fill="auto"/>
            <w:noWrap/>
            <w:vAlign w:val="center"/>
          </w:tcPr>
          <w:p w:rsidR="008C32F4" w:rsidRPr="00000893" w:rsidRDefault="008C32F4" w:rsidP="006C6CE5">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209,56</w:t>
            </w:r>
          </w:p>
        </w:tc>
      </w:tr>
      <w:tr w:rsidR="008C32F4" w:rsidRPr="00000893" w:rsidTr="006406AA">
        <w:trPr>
          <w:trHeight w:val="397"/>
        </w:trPr>
        <w:tc>
          <w:tcPr>
            <w:tcW w:w="2988" w:type="dxa"/>
            <w:vMerge/>
            <w:tcBorders>
              <w:left w:val="single" w:sz="4" w:space="0" w:color="auto"/>
              <w:right w:val="single" w:sz="4" w:space="0" w:color="auto"/>
            </w:tcBorders>
            <w:vAlign w:val="center"/>
          </w:tcPr>
          <w:p w:rsidR="008C32F4" w:rsidRPr="00000893" w:rsidRDefault="008C32F4" w:rsidP="006C6CE5">
            <w:pPr>
              <w:spacing w:after="0" w:line="240" w:lineRule="auto"/>
              <w:jc w:val="center"/>
              <w:rPr>
                <w:rFonts w:ascii="Times New Roman" w:eastAsia="Times New Roman" w:hAnsi="Times New Roman"/>
                <w:lang w:eastAsia="ru-RU"/>
              </w:rPr>
            </w:pPr>
          </w:p>
        </w:tc>
        <w:tc>
          <w:tcPr>
            <w:tcW w:w="6237" w:type="dxa"/>
            <w:tcBorders>
              <w:top w:val="single" w:sz="4" w:space="0" w:color="auto"/>
              <w:left w:val="nil"/>
              <w:bottom w:val="single" w:sz="4" w:space="0" w:color="auto"/>
              <w:right w:val="single" w:sz="4" w:space="0" w:color="auto"/>
            </w:tcBorders>
            <w:shd w:val="clear" w:color="auto" w:fill="auto"/>
            <w:vAlign w:val="center"/>
          </w:tcPr>
          <w:p w:rsidR="008C32F4" w:rsidRPr="00000893" w:rsidRDefault="008C32F4" w:rsidP="006C6CE5">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 xml:space="preserve">A26.08.026.001 Определение ДНК </w:t>
            </w:r>
            <w:proofErr w:type="spellStart"/>
            <w:r w:rsidRPr="00000893">
              <w:rPr>
                <w:rFonts w:ascii="Times New Roman" w:eastAsia="Times New Roman" w:hAnsi="Times New Roman"/>
                <w:lang w:eastAsia="ru-RU"/>
              </w:rPr>
              <w:t>бокавируса</w:t>
            </w:r>
            <w:proofErr w:type="spellEnd"/>
            <w:r w:rsidRPr="00000893">
              <w:rPr>
                <w:rFonts w:ascii="Times New Roman" w:eastAsia="Times New Roman" w:hAnsi="Times New Roman"/>
                <w:lang w:eastAsia="ru-RU"/>
              </w:rPr>
              <w:t xml:space="preserve"> (</w:t>
            </w:r>
            <w:proofErr w:type="spellStart"/>
            <w:r w:rsidRPr="00000893">
              <w:rPr>
                <w:rFonts w:ascii="Times New Roman" w:eastAsia="Times New Roman" w:hAnsi="Times New Roman"/>
                <w:lang w:eastAsia="ru-RU"/>
              </w:rPr>
              <w:t>HumanBocavirus</w:t>
            </w:r>
            <w:proofErr w:type="spellEnd"/>
            <w:r w:rsidRPr="00000893">
              <w:rPr>
                <w:rFonts w:ascii="Times New Roman" w:eastAsia="Times New Roman" w:hAnsi="Times New Roman"/>
                <w:lang w:eastAsia="ru-RU"/>
              </w:rPr>
              <w:t>) в мазках со слизистой оболочки носоглотки методом ПЦР</w:t>
            </w:r>
          </w:p>
        </w:tc>
        <w:tc>
          <w:tcPr>
            <w:tcW w:w="1180" w:type="dxa"/>
            <w:tcBorders>
              <w:top w:val="single" w:sz="4" w:space="0" w:color="auto"/>
              <w:left w:val="nil"/>
              <w:bottom w:val="single" w:sz="4" w:space="0" w:color="auto"/>
              <w:right w:val="single" w:sz="4" w:space="0" w:color="auto"/>
            </w:tcBorders>
            <w:shd w:val="clear" w:color="auto" w:fill="auto"/>
            <w:noWrap/>
            <w:vAlign w:val="center"/>
          </w:tcPr>
          <w:p w:rsidR="008C32F4" w:rsidRPr="00000893" w:rsidRDefault="008C32F4" w:rsidP="006C6CE5">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209,56</w:t>
            </w:r>
          </w:p>
        </w:tc>
      </w:tr>
      <w:tr w:rsidR="008C32F4" w:rsidRPr="00000893" w:rsidTr="006406AA">
        <w:trPr>
          <w:trHeight w:val="397"/>
        </w:trPr>
        <w:tc>
          <w:tcPr>
            <w:tcW w:w="2988" w:type="dxa"/>
            <w:vMerge/>
            <w:tcBorders>
              <w:left w:val="single" w:sz="4" w:space="0" w:color="auto"/>
              <w:right w:val="single" w:sz="4" w:space="0" w:color="auto"/>
            </w:tcBorders>
            <w:vAlign w:val="center"/>
          </w:tcPr>
          <w:p w:rsidR="008C32F4" w:rsidRPr="00000893" w:rsidRDefault="008C32F4" w:rsidP="006C6CE5">
            <w:pPr>
              <w:spacing w:after="0" w:line="240" w:lineRule="auto"/>
              <w:jc w:val="center"/>
              <w:rPr>
                <w:rFonts w:ascii="Times New Roman" w:eastAsia="Times New Roman" w:hAnsi="Times New Roman"/>
                <w:lang w:eastAsia="ru-RU"/>
              </w:rPr>
            </w:pPr>
          </w:p>
        </w:tc>
        <w:tc>
          <w:tcPr>
            <w:tcW w:w="6237" w:type="dxa"/>
            <w:tcBorders>
              <w:top w:val="single" w:sz="4" w:space="0" w:color="auto"/>
              <w:left w:val="nil"/>
              <w:bottom w:val="single" w:sz="4" w:space="0" w:color="auto"/>
              <w:right w:val="single" w:sz="4" w:space="0" w:color="auto"/>
            </w:tcBorders>
            <w:shd w:val="clear" w:color="auto" w:fill="auto"/>
            <w:vAlign w:val="center"/>
          </w:tcPr>
          <w:p w:rsidR="008C32F4" w:rsidRPr="00000893" w:rsidRDefault="008C32F4" w:rsidP="006C6CE5">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 xml:space="preserve">A26.08.058.001 Определение ДНК </w:t>
            </w:r>
            <w:proofErr w:type="spellStart"/>
            <w:r w:rsidRPr="00000893">
              <w:rPr>
                <w:rFonts w:ascii="Times New Roman" w:eastAsia="Times New Roman" w:hAnsi="Times New Roman"/>
                <w:lang w:eastAsia="ru-RU"/>
              </w:rPr>
              <w:t>цитомегаловируса</w:t>
            </w:r>
            <w:proofErr w:type="spellEnd"/>
            <w:r w:rsidRPr="00000893">
              <w:rPr>
                <w:rFonts w:ascii="Times New Roman" w:eastAsia="Times New Roman" w:hAnsi="Times New Roman"/>
                <w:lang w:eastAsia="ru-RU"/>
              </w:rPr>
              <w:t xml:space="preserve"> (</w:t>
            </w:r>
            <w:proofErr w:type="spellStart"/>
            <w:r w:rsidRPr="00000893">
              <w:rPr>
                <w:rFonts w:ascii="Times New Roman" w:eastAsia="Times New Roman" w:hAnsi="Times New Roman"/>
                <w:lang w:eastAsia="ru-RU"/>
              </w:rPr>
              <w:t>Cytomegalovirus</w:t>
            </w:r>
            <w:proofErr w:type="spellEnd"/>
            <w:r w:rsidRPr="00000893">
              <w:rPr>
                <w:rFonts w:ascii="Times New Roman" w:eastAsia="Times New Roman" w:hAnsi="Times New Roman"/>
                <w:lang w:eastAsia="ru-RU"/>
              </w:rPr>
              <w:t>) в мазках со слизистой оболочки ротоглотки методом ПЦР, качественное исследование</w:t>
            </w:r>
          </w:p>
        </w:tc>
        <w:tc>
          <w:tcPr>
            <w:tcW w:w="1180" w:type="dxa"/>
            <w:tcBorders>
              <w:top w:val="single" w:sz="4" w:space="0" w:color="auto"/>
              <w:left w:val="nil"/>
              <w:bottom w:val="single" w:sz="4" w:space="0" w:color="auto"/>
              <w:right w:val="single" w:sz="4" w:space="0" w:color="auto"/>
            </w:tcBorders>
            <w:shd w:val="clear" w:color="auto" w:fill="auto"/>
            <w:noWrap/>
            <w:vAlign w:val="center"/>
          </w:tcPr>
          <w:p w:rsidR="008C32F4" w:rsidRPr="00000893" w:rsidRDefault="008C32F4" w:rsidP="006C6CE5">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309,24</w:t>
            </w:r>
          </w:p>
        </w:tc>
      </w:tr>
      <w:tr w:rsidR="008C32F4" w:rsidRPr="00000893" w:rsidTr="006406AA">
        <w:trPr>
          <w:trHeight w:val="397"/>
        </w:trPr>
        <w:tc>
          <w:tcPr>
            <w:tcW w:w="2988" w:type="dxa"/>
            <w:vMerge/>
            <w:tcBorders>
              <w:left w:val="single" w:sz="4" w:space="0" w:color="auto"/>
              <w:right w:val="single" w:sz="4" w:space="0" w:color="auto"/>
            </w:tcBorders>
            <w:vAlign w:val="center"/>
          </w:tcPr>
          <w:p w:rsidR="008C32F4" w:rsidRPr="00000893" w:rsidRDefault="008C32F4" w:rsidP="006C6CE5">
            <w:pPr>
              <w:spacing w:after="0" w:line="240" w:lineRule="auto"/>
              <w:jc w:val="center"/>
              <w:rPr>
                <w:rFonts w:ascii="Times New Roman" w:eastAsia="Times New Roman" w:hAnsi="Times New Roman"/>
                <w:lang w:eastAsia="ru-RU"/>
              </w:rPr>
            </w:pPr>
          </w:p>
        </w:tc>
        <w:tc>
          <w:tcPr>
            <w:tcW w:w="6237" w:type="dxa"/>
            <w:tcBorders>
              <w:top w:val="single" w:sz="4" w:space="0" w:color="auto"/>
              <w:left w:val="nil"/>
              <w:bottom w:val="single" w:sz="4" w:space="0" w:color="auto"/>
              <w:right w:val="single" w:sz="4" w:space="0" w:color="auto"/>
            </w:tcBorders>
            <w:shd w:val="clear" w:color="auto" w:fill="auto"/>
            <w:vAlign w:val="center"/>
          </w:tcPr>
          <w:p w:rsidR="008C32F4" w:rsidRPr="00000893" w:rsidRDefault="008C32F4" w:rsidP="006C6CE5">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A26.08.060.001 Определение ДНК вируса герпеса 6 типа (HHV6) в мазках со слизистой оболочки ротоглотки методом ПЦР, качественное исследование</w:t>
            </w:r>
          </w:p>
        </w:tc>
        <w:tc>
          <w:tcPr>
            <w:tcW w:w="1180" w:type="dxa"/>
            <w:tcBorders>
              <w:top w:val="single" w:sz="4" w:space="0" w:color="auto"/>
              <w:left w:val="nil"/>
              <w:bottom w:val="single" w:sz="4" w:space="0" w:color="auto"/>
              <w:right w:val="single" w:sz="4" w:space="0" w:color="auto"/>
            </w:tcBorders>
            <w:shd w:val="clear" w:color="auto" w:fill="auto"/>
            <w:noWrap/>
            <w:vAlign w:val="center"/>
          </w:tcPr>
          <w:p w:rsidR="008C32F4" w:rsidRPr="00000893" w:rsidRDefault="008C32F4" w:rsidP="006C6CE5">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309,24</w:t>
            </w:r>
          </w:p>
        </w:tc>
      </w:tr>
      <w:tr w:rsidR="008C32F4" w:rsidRPr="00000893" w:rsidTr="006406AA">
        <w:trPr>
          <w:trHeight w:val="397"/>
        </w:trPr>
        <w:tc>
          <w:tcPr>
            <w:tcW w:w="2988" w:type="dxa"/>
            <w:vMerge/>
            <w:tcBorders>
              <w:left w:val="single" w:sz="4" w:space="0" w:color="auto"/>
              <w:right w:val="single" w:sz="4" w:space="0" w:color="auto"/>
            </w:tcBorders>
            <w:vAlign w:val="center"/>
          </w:tcPr>
          <w:p w:rsidR="008C32F4" w:rsidRPr="00000893" w:rsidRDefault="008C32F4" w:rsidP="006C6CE5">
            <w:pPr>
              <w:spacing w:after="0" w:line="240" w:lineRule="auto"/>
              <w:jc w:val="center"/>
              <w:rPr>
                <w:rFonts w:ascii="Times New Roman" w:eastAsia="Times New Roman" w:hAnsi="Times New Roman"/>
                <w:lang w:eastAsia="ru-RU"/>
              </w:rPr>
            </w:pPr>
          </w:p>
        </w:tc>
        <w:tc>
          <w:tcPr>
            <w:tcW w:w="6237" w:type="dxa"/>
            <w:tcBorders>
              <w:top w:val="single" w:sz="4" w:space="0" w:color="auto"/>
              <w:left w:val="nil"/>
              <w:bottom w:val="single" w:sz="4" w:space="0" w:color="auto"/>
              <w:right w:val="single" w:sz="4" w:space="0" w:color="auto"/>
            </w:tcBorders>
            <w:shd w:val="clear" w:color="auto" w:fill="auto"/>
            <w:vAlign w:val="center"/>
          </w:tcPr>
          <w:p w:rsidR="008C32F4" w:rsidRPr="00000893" w:rsidRDefault="008C32F4" w:rsidP="006C6CE5">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A26.19.064.001 Определение ДНК микроорганизмов рода сальмонелла (</w:t>
            </w:r>
            <w:proofErr w:type="spellStart"/>
            <w:r w:rsidRPr="00000893">
              <w:rPr>
                <w:rFonts w:ascii="Times New Roman" w:eastAsia="Times New Roman" w:hAnsi="Times New Roman"/>
                <w:lang w:eastAsia="ru-RU"/>
              </w:rPr>
              <w:t>Salmonellaspp</w:t>
            </w:r>
            <w:proofErr w:type="spellEnd"/>
            <w:r w:rsidRPr="00000893">
              <w:rPr>
                <w:rFonts w:ascii="Times New Roman" w:eastAsia="Times New Roman" w:hAnsi="Times New Roman"/>
                <w:lang w:eastAsia="ru-RU"/>
              </w:rPr>
              <w:t>.) в образцах фекалий методом ПЦР</w:t>
            </w:r>
          </w:p>
        </w:tc>
        <w:tc>
          <w:tcPr>
            <w:tcW w:w="1180" w:type="dxa"/>
            <w:tcBorders>
              <w:top w:val="single" w:sz="4" w:space="0" w:color="auto"/>
              <w:left w:val="nil"/>
              <w:bottom w:val="single" w:sz="4" w:space="0" w:color="auto"/>
              <w:right w:val="single" w:sz="4" w:space="0" w:color="auto"/>
            </w:tcBorders>
            <w:shd w:val="clear" w:color="auto" w:fill="auto"/>
            <w:noWrap/>
            <w:vAlign w:val="center"/>
          </w:tcPr>
          <w:p w:rsidR="008C32F4" w:rsidRPr="00000893" w:rsidRDefault="008C32F4" w:rsidP="006C6CE5">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232,61</w:t>
            </w:r>
          </w:p>
        </w:tc>
      </w:tr>
      <w:tr w:rsidR="008C32F4" w:rsidRPr="00000893" w:rsidTr="006406AA">
        <w:trPr>
          <w:trHeight w:val="397"/>
        </w:trPr>
        <w:tc>
          <w:tcPr>
            <w:tcW w:w="2988" w:type="dxa"/>
            <w:vMerge/>
            <w:tcBorders>
              <w:left w:val="single" w:sz="4" w:space="0" w:color="auto"/>
              <w:right w:val="single" w:sz="4" w:space="0" w:color="auto"/>
            </w:tcBorders>
            <w:vAlign w:val="center"/>
          </w:tcPr>
          <w:p w:rsidR="008C32F4" w:rsidRPr="00000893" w:rsidRDefault="008C32F4" w:rsidP="006C6CE5">
            <w:pPr>
              <w:spacing w:after="0" w:line="240" w:lineRule="auto"/>
              <w:jc w:val="center"/>
              <w:rPr>
                <w:rFonts w:ascii="Times New Roman" w:eastAsia="Times New Roman" w:hAnsi="Times New Roman"/>
                <w:lang w:eastAsia="ru-RU"/>
              </w:rPr>
            </w:pPr>
          </w:p>
        </w:tc>
        <w:tc>
          <w:tcPr>
            <w:tcW w:w="6237" w:type="dxa"/>
            <w:tcBorders>
              <w:top w:val="single" w:sz="4" w:space="0" w:color="auto"/>
              <w:left w:val="nil"/>
              <w:bottom w:val="single" w:sz="4" w:space="0" w:color="auto"/>
              <w:right w:val="single" w:sz="4" w:space="0" w:color="auto"/>
            </w:tcBorders>
            <w:shd w:val="clear" w:color="auto" w:fill="auto"/>
            <w:vAlign w:val="center"/>
          </w:tcPr>
          <w:p w:rsidR="008C32F4" w:rsidRPr="00000893" w:rsidRDefault="008C32F4" w:rsidP="006C6CE5">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 xml:space="preserve">A26.19.072.001 Определение РНК не полиомиелитных </w:t>
            </w:r>
            <w:proofErr w:type="spellStart"/>
            <w:r w:rsidRPr="00000893">
              <w:rPr>
                <w:rFonts w:ascii="Times New Roman" w:eastAsia="Times New Roman" w:hAnsi="Times New Roman"/>
                <w:lang w:eastAsia="ru-RU"/>
              </w:rPr>
              <w:t>энтеровирусов</w:t>
            </w:r>
            <w:proofErr w:type="spellEnd"/>
            <w:r w:rsidRPr="00000893">
              <w:rPr>
                <w:rFonts w:ascii="Times New Roman" w:eastAsia="Times New Roman" w:hAnsi="Times New Roman"/>
                <w:lang w:eastAsia="ru-RU"/>
              </w:rPr>
              <w:t xml:space="preserve"> в образцах фекалий методом ПЦР</w:t>
            </w:r>
          </w:p>
        </w:tc>
        <w:tc>
          <w:tcPr>
            <w:tcW w:w="1180" w:type="dxa"/>
            <w:tcBorders>
              <w:top w:val="single" w:sz="4" w:space="0" w:color="auto"/>
              <w:left w:val="nil"/>
              <w:bottom w:val="single" w:sz="4" w:space="0" w:color="auto"/>
              <w:right w:val="single" w:sz="4" w:space="0" w:color="auto"/>
            </w:tcBorders>
            <w:shd w:val="clear" w:color="auto" w:fill="auto"/>
            <w:noWrap/>
            <w:vAlign w:val="center"/>
          </w:tcPr>
          <w:p w:rsidR="008C32F4" w:rsidRPr="00000893" w:rsidRDefault="008C32F4" w:rsidP="006C6CE5">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209,57</w:t>
            </w:r>
          </w:p>
        </w:tc>
      </w:tr>
      <w:tr w:rsidR="008C32F4" w:rsidRPr="00000893" w:rsidTr="006406AA">
        <w:trPr>
          <w:trHeight w:val="397"/>
        </w:trPr>
        <w:tc>
          <w:tcPr>
            <w:tcW w:w="2988" w:type="dxa"/>
            <w:vMerge/>
            <w:tcBorders>
              <w:left w:val="single" w:sz="4" w:space="0" w:color="auto"/>
              <w:right w:val="single" w:sz="4" w:space="0" w:color="auto"/>
            </w:tcBorders>
            <w:vAlign w:val="center"/>
          </w:tcPr>
          <w:p w:rsidR="008C32F4" w:rsidRPr="00000893" w:rsidRDefault="008C32F4" w:rsidP="006C6CE5">
            <w:pPr>
              <w:spacing w:after="0" w:line="240" w:lineRule="auto"/>
              <w:jc w:val="center"/>
              <w:rPr>
                <w:rFonts w:ascii="Times New Roman" w:eastAsia="Times New Roman" w:hAnsi="Times New Roman"/>
                <w:lang w:eastAsia="ru-RU"/>
              </w:rPr>
            </w:pPr>
          </w:p>
        </w:tc>
        <w:tc>
          <w:tcPr>
            <w:tcW w:w="6237" w:type="dxa"/>
            <w:tcBorders>
              <w:top w:val="single" w:sz="4" w:space="0" w:color="auto"/>
              <w:left w:val="nil"/>
              <w:bottom w:val="single" w:sz="4" w:space="0" w:color="auto"/>
              <w:right w:val="single" w:sz="4" w:space="0" w:color="auto"/>
            </w:tcBorders>
            <w:shd w:val="clear" w:color="auto" w:fill="auto"/>
            <w:vAlign w:val="center"/>
          </w:tcPr>
          <w:p w:rsidR="008C32F4" w:rsidRPr="00000893" w:rsidRDefault="008C32F4" w:rsidP="006C6CE5">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 xml:space="preserve">A26.19.074.001 Определение РНК </w:t>
            </w:r>
            <w:proofErr w:type="spellStart"/>
            <w:r w:rsidRPr="00000893">
              <w:rPr>
                <w:rFonts w:ascii="Times New Roman" w:eastAsia="Times New Roman" w:hAnsi="Times New Roman"/>
                <w:lang w:eastAsia="ru-RU"/>
              </w:rPr>
              <w:t>ротавирусов</w:t>
            </w:r>
            <w:proofErr w:type="spellEnd"/>
            <w:r w:rsidRPr="00000893">
              <w:rPr>
                <w:rFonts w:ascii="Times New Roman" w:eastAsia="Times New Roman" w:hAnsi="Times New Roman"/>
                <w:lang w:eastAsia="ru-RU"/>
              </w:rPr>
              <w:t xml:space="preserve"> (</w:t>
            </w:r>
            <w:proofErr w:type="spellStart"/>
            <w:r w:rsidRPr="00000893">
              <w:rPr>
                <w:rFonts w:ascii="Times New Roman" w:eastAsia="Times New Roman" w:hAnsi="Times New Roman"/>
                <w:lang w:eastAsia="ru-RU"/>
              </w:rPr>
              <w:t>Rotavirusgr.A</w:t>
            </w:r>
            <w:proofErr w:type="spellEnd"/>
            <w:r w:rsidRPr="00000893">
              <w:rPr>
                <w:rFonts w:ascii="Times New Roman" w:eastAsia="Times New Roman" w:hAnsi="Times New Roman"/>
                <w:lang w:eastAsia="ru-RU"/>
              </w:rPr>
              <w:t>) в образцах фекалий методом ПЦР</w:t>
            </w:r>
          </w:p>
        </w:tc>
        <w:tc>
          <w:tcPr>
            <w:tcW w:w="1180" w:type="dxa"/>
            <w:tcBorders>
              <w:top w:val="single" w:sz="4" w:space="0" w:color="auto"/>
              <w:left w:val="nil"/>
              <w:bottom w:val="single" w:sz="4" w:space="0" w:color="auto"/>
              <w:right w:val="single" w:sz="4" w:space="0" w:color="auto"/>
            </w:tcBorders>
            <w:shd w:val="clear" w:color="auto" w:fill="auto"/>
            <w:noWrap/>
            <w:vAlign w:val="center"/>
          </w:tcPr>
          <w:p w:rsidR="008C32F4" w:rsidRPr="00000893" w:rsidRDefault="008C32F4" w:rsidP="006C6CE5">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262,79</w:t>
            </w:r>
          </w:p>
        </w:tc>
      </w:tr>
      <w:tr w:rsidR="008C32F4" w:rsidRPr="00000893" w:rsidTr="006406AA">
        <w:trPr>
          <w:trHeight w:val="397"/>
        </w:trPr>
        <w:tc>
          <w:tcPr>
            <w:tcW w:w="2988" w:type="dxa"/>
            <w:vMerge/>
            <w:tcBorders>
              <w:left w:val="single" w:sz="4" w:space="0" w:color="auto"/>
              <w:right w:val="single" w:sz="4" w:space="0" w:color="auto"/>
            </w:tcBorders>
            <w:vAlign w:val="center"/>
          </w:tcPr>
          <w:p w:rsidR="008C32F4" w:rsidRPr="00000893" w:rsidRDefault="008C32F4" w:rsidP="006C6CE5">
            <w:pPr>
              <w:spacing w:after="0" w:line="240" w:lineRule="auto"/>
              <w:jc w:val="center"/>
              <w:rPr>
                <w:rFonts w:ascii="Times New Roman" w:eastAsia="Times New Roman" w:hAnsi="Times New Roman"/>
                <w:lang w:eastAsia="ru-RU"/>
              </w:rPr>
            </w:pPr>
          </w:p>
        </w:tc>
        <w:tc>
          <w:tcPr>
            <w:tcW w:w="6237" w:type="dxa"/>
            <w:tcBorders>
              <w:top w:val="single" w:sz="4" w:space="0" w:color="auto"/>
              <w:left w:val="nil"/>
              <w:bottom w:val="single" w:sz="4" w:space="0" w:color="auto"/>
              <w:right w:val="single" w:sz="4" w:space="0" w:color="auto"/>
            </w:tcBorders>
            <w:shd w:val="clear" w:color="auto" w:fill="auto"/>
            <w:vAlign w:val="center"/>
          </w:tcPr>
          <w:p w:rsidR="008C32F4" w:rsidRPr="00000893" w:rsidRDefault="008C32F4" w:rsidP="006C6CE5">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 xml:space="preserve">A26.19.075 Молекулярно-биологическое исследование фекалий на </w:t>
            </w:r>
            <w:proofErr w:type="spellStart"/>
            <w:r w:rsidRPr="00000893">
              <w:rPr>
                <w:rFonts w:ascii="Times New Roman" w:eastAsia="Times New Roman" w:hAnsi="Times New Roman"/>
                <w:lang w:eastAsia="ru-RU"/>
              </w:rPr>
              <w:t>калицивирусы</w:t>
            </w:r>
            <w:proofErr w:type="spellEnd"/>
            <w:r w:rsidRPr="00000893">
              <w:rPr>
                <w:rFonts w:ascii="Times New Roman" w:eastAsia="Times New Roman" w:hAnsi="Times New Roman"/>
                <w:lang w:eastAsia="ru-RU"/>
              </w:rPr>
              <w:t xml:space="preserve"> (</w:t>
            </w:r>
            <w:proofErr w:type="spellStart"/>
            <w:r w:rsidRPr="00000893">
              <w:rPr>
                <w:rFonts w:ascii="Times New Roman" w:eastAsia="Times New Roman" w:hAnsi="Times New Roman"/>
                <w:lang w:eastAsia="ru-RU"/>
              </w:rPr>
              <w:t>норовирусы</w:t>
            </w:r>
            <w:proofErr w:type="spellEnd"/>
            <w:r w:rsidRPr="00000893">
              <w:rPr>
                <w:rFonts w:ascii="Times New Roman" w:eastAsia="Times New Roman" w:hAnsi="Times New Roman"/>
                <w:lang w:eastAsia="ru-RU"/>
              </w:rPr>
              <w:t xml:space="preserve">, </w:t>
            </w:r>
            <w:proofErr w:type="spellStart"/>
            <w:r w:rsidRPr="00000893">
              <w:rPr>
                <w:rFonts w:ascii="Times New Roman" w:eastAsia="Times New Roman" w:hAnsi="Times New Roman"/>
                <w:lang w:eastAsia="ru-RU"/>
              </w:rPr>
              <w:t>саповирусы</w:t>
            </w:r>
            <w:proofErr w:type="spellEnd"/>
            <w:r w:rsidRPr="00000893">
              <w:rPr>
                <w:rFonts w:ascii="Times New Roman" w:eastAsia="Times New Roman" w:hAnsi="Times New Roman"/>
                <w:lang w:eastAsia="ru-RU"/>
              </w:rPr>
              <w:t>) (</w:t>
            </w:r>
            <w:proofErr w:type="spellStart"/>
            <w:r w:rsidRPr="00000893">
              <w:rPr>
                <w:rFonts w:ascii="Times New Roman" w:eastAsia="Times New Roman" w:hAnsi="Times New Roman"/>
                <w:lang w:eastAsia="ru-RU"/>
              </w:rPr>
              <w:t>Caliciviridae</w:t>
            </w:r>
            <w:proofErr w:type="spellEnd"/>
            <w:r w:rsidRPr="00000893">
              <w:rPr>
                <w:rFonts w:ascii="Times New Roman" w:eastAsia="Times New Roman" w:hAnsi="Times New Roman"/>
                <w:lang w:eastAsia="ru-RU"/>
              </w:rPr>
              <w:t xml:space="preserve"> (</w:t>
            </w:r>
            <w:proofErr w:type="spellStart"/>
            <w:r w:rsidRPr="00000893">
              <w:rPr>
                <w:rFonts w:ascii="Times New Roman" w:eastAsia="Times New Roman" w:hAnsi="Times New Roman"/>
                <w:lang w:eastAsia="ru-RU"/>
              </w:rPr>
              <w:t>Norovirus</w:t>
            </w:r>
            <w:proofErr w:type="spellEnd"/>
            <w:r w:rsidRPr="00000893">
              <w:rPr>
                <w:rFonts w:ascii="Times New Roman" w:eastAsia="Times New Roman" w:hAnsi="Times New Roman"/>
                <w:lang w:eastAsia="ru-RU"/>
              </w:rPr>
              <w:t xml:space="preserve">, </w:t>
            </w:r>
            <w:proofErr w:type="spellStart"/>
            <w:r w:rsidRPr="00000893">
              <w:rPr>
                <w:rFonts w:ascii="Times New Roman" w:eastAsia="Times New Roman" w:hAnsi="Times New Roman"/>
                <w:lang w:eastAsia="ru-RU"/>
              </w:rPr>
              <w:t>Sapovirus</w:t>
            </w:r>
            <w:proofErr w:type="spellEnd"/>
            <w:r w:rsidRPr="00000893">
              <w:rPr>
                <w:rFonts w:ascii="Times New Roman" w:eastAsia="Times New Roman" w:hAnsi="Times New Roman"/>
                <w:lang w:eastAsia="ru-RU"/>
              </w:rPr>
              <w:t>))</w:t>
            </w:r>
          </w:p>
        </w:tc>
        <w:tc>
          <w:tcPr>
            <w:tcW w:w="1180" w:type="dxa"/>
            <w:tcBorders>
              <w:top w:val="single" w:sz="4" w:space="0" w:color="auto"/>
              <w:left w:val="nil"/>
              <w:bottom w:val="single" w:sz="4" w:space="0" w:color="auto"/>
              <w:right w:val="single" w:sz="4" w:space="0" w:color="auto"/>
            </w:tcBorders>
            <w:shd w:val="clear" w:color="auto" w:fill="auto"/>
            <w:noWrap/>
            <w:vAlign w:val="center"/>
          </w:tcPr>
          <w:p w:rsidR="008C32F4" w:rsidRPr="00000893" w:rsidRDefault="008C32F4" w:rsidP="006C6CE5">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262,79</w:t>
            </w:r>
          </w:p>
        </w:tc>
      </w:tr>
      <w:tr w:rsidR="008C32F4" w:rsidRPr="00000893" w:rsidTr="006406AA">
        <w:trPr>
          <w:trHeight w:val="397"/>
        </w:trPr>
        <w:tc>
          <w:tcPr>
            <w:tcW w:w="2988" w:type="dxa"/>
            <w:vMerge/>
            <w:tcBorders>
              <w:left w:val="single" w:sz="4" w:space="0" w:color="auto"/>
              <w:right w:val="single" w:sz="4" w:space="0" w:color="auto"/>
            </w:tcBorders>
            <w:vAlign w:val="center"/>
          </w:tcPr>
          <w:p w:rsidR="008C32F4" w:rsidRPr="00000893" w:rsidRDefault="008C32F4" w:rsidP="006C6CE5">
            <w:pPr>
              <w:spacing w:after="0" w:line="240" w:lineRule="auto"/>
              <w:jc w:val="center"/>
              <w:rPr>
                <w:rFonts w:ascii="Times New Roman" w:eastAsia="Times New Roman" w:hAnsi="Times New Roman"/>
                <w:lang w:eastAsia="ru-RU"/>
              </w:rPr>
            </w:pPr>
          </w:p>
        </w:tc>
        <w:tc>
          <w:tcPr>
            <w:tcW w:w="6237" w:type="dxa"/>
            <w:tcBorders>
              <w:top w:val="single" w:sz="4" w:space="0" w:color="auto"/>
              <w:left w:val="nil"/>
              <w:bottom w:val="single" w:sz="4" w:space="0" w:color="auto"/>
              <w:right w:val="single" w:sz="4" w:space="0" w:color="auto"/>
            </w:tcBorders>
            <w:shd w:val="clear" w:color="auto" w:fill="auto"/>
            <w:vAlign w:val="center"/>
          </w:tcPr>
          <w:p w:rsidR="008C32F4" w:rsidRPr="00000893" w:rsidRDefault="008C32F4" w:rsidP="006C6CE5">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 xml:space="preserve">A26.19.076.001 Определение РНК </w:t>
            </w:r>
            <w:proofErr w:type="spellStart"/>
            <w:r w:rsidRPr="00000893">
              <w:rPr>
                <w:rFonts w:ascii="Times New Roman" w:eastAsia="Times New Roman" w:hAnsi="Times New Roman"/>
                <w:lang w:eastAsia="ru-RU"/>
              </w:rPr>
              <w:t>астровирусов</w:t>
            </w:r>
            <w:proofErr w:type="spellEnd"/>
            <w:r w:rsidRPr="00000893">
              <w:rPr>
                <w:rFonts w:ascii="Times New Roman" w:eastAsia="Times New Roman" w:hAnsi="Times New Roman"/>
                <w:lang w:eastAsia="ru-RU"/>
              </w:rPr>
              <w:t xml:space="preserve"> (</w:t>
            </w:r>
            <w:proofErr w:type="spellStart"/>
            <w:r w:rsidRPr="00000893">
              <w:rPr>
                <w:rFonts w:ascii="Times New Roman" w:eastAsia="Times New Roman" w:hAnsi="Times New Roman"/>
                <w:lang w:eastAsia="ru-RU"/>
              </w:rPr>
              <w:t>Astrovirus</w:t>
            </w:r>
            <w:proofErr w:type="spellEnd"/>
            <w:r w:rsidRPr="00000893">
              <w:rPr>
                <w:rFonts w:ascii="Times New Roman" w:eastAsia="Times New Roman" w:hAnsi="Times New Roman"/>
                <w:lang w:eastAsia="ru-RU"/>
              </w:rPr>
              <w:t>) в образцах фекалий методом ПЦР</w:t>
            </w:r>
          </w:p>
        </w:tc>
        <w:tc>
          <w:tcPr>
            <w:tcW w:w="1180" w:type="dxa"/>
            <w:tcBorders>
              <w:top w:val="single" w:sz="4" w:space="0" w:color="auto"/>
              <w:left w:val="nil"/>
              <w:bottom w:val="single" w:sz="4" w:space="0" w:color="auto"/>
              <w:right w:val="single" w:sz="4" w:space="0" w:color="auto"/>
            </w:tcBorders>
            <w:shd w:val="clear" w:color="auto" w:fill="auto"/>
            <w:noWrap/>
            <w:vAlign w:val="center"/>
          </w:tcPr>
          <w:p w:rsidR="008C32F4" w:rsidRPr="00000893" w:rsidRDefault="008C32F4" w:rsidP="006C6CE5">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262,79</w:t>
            </w:r>
          </w:p>
        </w:tc>
      </w:tr>
      <w:tr w:rsidR="008C32F4" w:rsidRPr="00000893" w:rsidTr="006406AA">
        <w:trPr>
          <w:trHeight w:val="397"/>
        </w:trPr>
        <w:tc>
          <w:tcPr>
            <w:tcW w:w="2988" w:type="dxa"/>
            <w:vMerge/>
            <w:tcBorders>
              <w:left w:val="single" w:sz="4" w:space="0" w:color="auto"/>
              <w:right w:val="single" w:sz="4" w:space="0" w:color="auto"/>
            </w:tcBorders>
            <w:vAlign w:val="center"/>
          </w:tcPr>
          <w:p w:rsidR="008C32F4" w:rsidRPr="00000893" w:rsidRDefault="008C32F4" w:rsidP="006C6CE5">
            <w:pPr>
              <w:spacing w:after="0" w:line="240" w:lineRule="auto"/>
              <w:jc w:val="center"/>
              <w:rPr>
                <w:rFonts w:ascii="Times New Roman" w:eastAsia="Times New Roman" w:hAnsi="Times New Roman"/>
                <w:lang w:eastAsia="ru-RU"/>
              </w:rPr>
            </w:pPr>
          </w:p>
        </w:tc>
        <w:tc>
          <w:tcPr>
            <w:tcW w:w="6237" w:type="dxa"/>
            <w:tcBorders>
              <w:top w:val="single" w:sz="4" w:space="0" w:color="auto"/>
              <w:left w:val="nil"/>
              <w:bottom w:val="single" w:sz="4" w:space="0" w:color="auto"/>
              <w:right w:val="single" w:sz="4" w:space="0" w:color="auto"/>
            </w:tcBorders>
            <w:shd w:val="clear" w:color="auto" w:fill="auto"/>
            <w:vAlign w:val="center"/>
          </w:tcPr>
          <w:p w:rsidR="008C32F4" w:rsidRPr="00000893" w:rsidRDefault="008C32F4" w:rsidP="006C6CE5">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A26.20.010.001 Определение ДНК вируса простого герпеса 1 и 2 типов (</w:t>
            </w:r>
            <w:proofErr w:type="spellStart"/>
            <w:r w:rsidRPr="00000893">
              <w:rPr>
                <w:rFonts w:ascii="Times New Roman" w:eastAsia="Times New Roman" w:hAnsi="Times New Roman"/>
                <w:lang w:eastAsia="ru-RU"/>
              </w:rPr>
              <w:t>Herpessimplexvirustypes</w:t>
            </w:r>
            <w:proofErr w:type="spellEnd"/>
            <w:r w:rsidRPr="00000893">
              <w:rPr>
                <w:rFonts w:ascii="Times New Roman" w:eastAsia="Times New Roman" w:hAnsi="Times New Roman"/>
                <w:lang w:eastAsia="ru-RU"/>
              </w:rPr>
              <w:t xml:space="preserve"> 1, 2) в отделяемом из цервикального канала</w:t>
            </w:r>
          </w:p>
        </w:tc>
        <w:tc>
          <w:tcPr>
            <w:tcW w:w="1180" w:type="dxa"/>
            <w:tcBorders>
              <w:top w:val="single" w:sz="4" w:space="0" w:color="auto"/>
              <w:left w:val="nil"/>
              <w:bottom w:val="single" w:sz="4" w:space="0" w:color="auto"/>
              <w:right w:val="single" w:sz="4" w:space="0" w:color="auto"/>
            </w:tcBorders>
            <w:shd w:val="clear" w:color="auto" w:fill="auto"/>
            <w:noWrap/>
            <w:vAlign w:val="center"/>
          </w:tcPr>
          <w:p w:rsidR="008C32F4" w:rsidRPr="00000893" w:rsidRDefault="008C32F4" w:rsidP="006C6CE5">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224,32</w:t>
            </w:r>
          </w:p>
        </w:tc>
      </w:tr>
      <w:tr w:rsidR="008C32F4" w:rsidRPr="00000893" w:rsidTr="006406AA">
        <w:trPr>
          <w:trHeight w:val="397"/>
        </w:trPr>
        <w:tc>
          <w:tcPr>
            <w:tcW w:w="2988" w:type="dxa"/>
            <w:vMerge/>
            <w:tcBorders>
              <w:left w:val="single" w:sz="4" w:space="0" w:color="auto"/>
              <w:right w:val="single" w:sz="4" w:space="0" w:color="auto"/>
            </w:tcBorders>
            <w:vAlign w:val="center"/>
          </w:tcPr>
          <w:p w:rsidR="008C32F4" w:rsidRPr="00000893" w:rsidRDefault="008C32F4" w:rsidP="006C6CE5">
            <w:pPr>
              <w:spacing w:after="0" w:line="240" w:lineRule="auto"/>
              <w:jc w:val="center"/>
              <w:rPr>
                <w:rFonts w:ascii="Times New Roman" w:eastAsia="Times New Roman" w:hAnsi="Times New Roman"/>
                <w:lang w:eastAsia="ru-RU"/>
              </w:rPr>
            </w:pPr>
          </w:p>
        </w:tc>
        <w:tc>
          <w:tcPr>
            <w:tcW w:w="6237" w:type="dxa"/>
            <w:tcBorders>
              <w:top w:val="single" w:sz="4" w:space="0" w:color="auto"/>
              <w:left w:val="nil"/>
              <w:bottom w:val="single" w:sz="4" w:space="0" w:color="auto"/>
              <w:right w:val="single" w:sz="4" w:space="0" w:color="auto"/>
            </w:tcBorders>
            <w:shd w:val="clear" w:color="auto" w:fill="auto"/>
            <w:vAlign w:val="center"/>
          </w:tcPr>
          <w:p w:rsidR="008C32F4" w:rsidRPr="00000893" w:rsidRDefault="008C32F4" w:rsidP="006C6CE5">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 xml:space="preserve">A26.20.011.001 Определение ДНК </w:t>
            </w:r>
            <w:proofErr w:type="spellStart"/>
            <w:r w:rsidRPr="00000893">
              <w:rPr>
                <w:rFonts w:ascii="Times New Roman" w:eastAsia="Times New Roman" w:hAnsi="Times New Roman"/>
                <w:lang w:eastAsia="ru-RU"/>
              </w:rPr>
              <w:t>цитомегаловируса</w:t>
            </w:r>
            <w:proofErr w:type="spellEnd"/>
            <w:r w:rsidRPr="00000893">
              <w:rPr>
                <w:rFonts w:ascii="Times New Roman" w:eastAsia="Times New Roman" w:hAnsi="Times New Roman"/>
                <w:lang w:eastAsia="ru-RU"/>
              </w:rPr>
              <w:t xml:space="preserve"> (</w:t>
            </w:r>
            <w:proofErr w:type="spellStart"/>
            <w:r w:rsidRPr="00000893">
              <w:rPr>
                <w:rFonts w:ascii="Times New Roman" w:eastAsia="Times New Roman" w:hAnsi="Times New Roman"/>
                <w:lang w:eastAsia="ru-RU"/>
              </w:rPr>
              <w:t>Cytomegalovirus</w:t>
            </w:r>
            <w:proofErr w:type="spellEnd"/>
            <w:r w:rsidRPr="00000893">
              <w:rPr>
                <w:rFonts w:ascii="Times New Roman" w:eastAsia="Times New Roman" w:hAnsi="Times New Roman"/>
                <w:lang w:eastAsia="ru-RU"/>
              </w:rPr>
              <w:t>) в отделяемом из цервикального канала методом ПЦР, качественное исследование</w:t>
            </w:r>
          </w:p>
        </w:tc>
        <w:tc>
          <w:tcPr>
            <w:tcW w:w="1180" w:type="dxa"/>
            <w:tcBorders>
              <w:top w:val="single" w:sz="4" w:space="0" w:color="auto"/>
              <w:left w:val="nil"/>
              <w:bottom w:val="single" w:sz="4" w:space="0" w:color="auto"/>
              <w:right w:val="single" w:sz="4" w:space="0" w:color="auto"/>
            </w:tcBorders>
            <w:shd w:val="clear" w:color="auto" w:fill="auto"/>
            <w:noWrap/>
            <w:vAlign w:val="center"/>
          </w:tcPr>
          <w:p w:rsidR="008C32F4" w:rsidRPr="00000893" w:rsidRDefault="008C32F4" w:rsidP="006C6CE5">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224,32</w:t>
            </w:r>
          </w:p>
        </w:tc>
      </w:tr>
      <w:tr w:rsidR="008C32F4" w:rsidRPr="00000893" w:rsidTr="006406AA">
        <w:trPr>
          <w:trHeight w:val="397"/>
        </w:trPr>
        <w:tc>
          <w:tcPr>
            <w:tcW w:w="2988" w:type="dxa"/>
            <w:vMerge/>
            <w:tcBorders>
              <w:left w:val="single" w:sz="4" w:space="0" w:color="auto"/>
              <w:right w:val="single" w:sz="4" w:space="0" w:color="auto"/>
            </w:tcBorders>
            <w:vAlign w:val="center"/>
          </w:tcPr>
          <w:p w:rsidR="008C32F4" w:rsidRPr="00000893" w:rsidRDefault="008C32F4" w:rsidP="006C6CE5">
            <w:pPr>
              <w:spacing w:after="0" w:line="240" w:lineRule="auto"/>
              <w:jc w:val="center"/>
              <w:rPr>
                <w:rFonts w:ascii="Times New Roman" w:eastAsia="Times New Roman" w:hAnsi="Times New Roman"/>
                <w:lang w:eastAsia="ru-RU"/>
              </w:rPr>
            </w:pPr>
          </w:p>
        </w:tc>
        <w:tc>
          <w:tcPr>
            <w:tcW w:w="6237" w:type="dxa"/>
            <w:tcBorders>
              <w:top w:val="single" w:sz="4" w:space="0" w:color="auto"/>
              <w:left w:val="nil"/>
              <w:bottom w:val="single" w:sz="4" w:space="0" w:color="auto"/>
              <w:right w:val="single" w:sz="4" w:space="0" w:color="auto"/>
            </w:tcBorders>
            <w:shd w:val="clear" w:color="auto" w:fill="auto"/>
            <w:vAlign w:val="center"/>
          </w:tcPr>
          <w:p w:rsidR="008C32F4" w:rsidRPr="00000893" w:rsidRDefault="008C32F4" w:rsidP="006C6CE5">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A26.20.012 Молекулярно-биологическое исследование влагалищного отделяемого на вирус папилломы человека (</w:t>
            </w:r>
            <w:proofErr w:type="spellStart"/>
            <w:r w:rsidRPr="00000893">
              <w:rPr>
                <w:rFonts w:ascii="Times New Roman" w:eastAsia="Times New Roman" w:hAnsi="Times New Roman"/>
                <w:lang w:eastAsia="ru-RU"/>
              </w:rPr>
              <w:t>Papillomavirus</w:t>
            </w:r>
            <w:proofErr w:type="spellEnd"/>
            <w:r w:rsidRPr="00000893">
              <w:rPr>
                <w:rFonts w:ascii="Times New Roman" w:eastAsia="Times New Roman" w:hAnsi="Times New Roman"/>
                <w:lang w:eastAsia="ru-RU"/>
              </w:rPr>
              <w:t>)</w:t>
            </w:r>
          </w:p>
        </w:tc>
        <w:tc>
          <w:tcPr>
            <w:tcW w:w="1180" w:type="dxa"/>
            <w:tcBorders>
              <w:top w:val="single" w:sz="4" w:space="0" w:color="auto"/>
              <w:left w:val="nil"/>
              <w:bottom w:val="single" w:sz="4" w:space="0" w:color="auto"/>
              <w:right w:val="single" w:sz="4" w:space="0" w:color="auto"/>
            </w:tcBorders>
            <w:shd w:val="clear" w:color="auto" w:fill="auto"/>
            <w:noWrap/>
            <w:vAlign w:val="center"/>
          </w:tcPr>
          <w:p w:rsidR="008C32F4" w:rsidRPr="00000893" w:rsidRDefault="008C32F4" w:rsidP="006C6CE5">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445,98</w:t>
            </w:r>
          </w:p>
        </w:tc>
      </w:tr>
      <w:tr w:rsidR="008C32F4" w:rsidRPr="00000893" w:rsidTr="006406AA">
        <w:trPr>
          <w:trHeight w:val="397"/>
        </w:trPr>
        <w:tc>
          <w:tcPr>
            <w:tcW w:w="2988" w:type="dxa"/>
            <w:vMerge/>
            <w:tcBorders>
              <w:left w:val="single" w:sz="4" w:space="0" w:color="auto"/>
              <w:right w:val="single" w:sz="4" w:space="0" w:color="auto"/>
            </w:tcBorders>
            <w:vAlign w:val="center"/>
          </w:tcPr>
          <w:p w:rsidR="008C32F4" w:rsidRPr="00000893" w:rsidRDefault="008C32F4" w:rsidP="006C6CE5">
            <w:pPr>
              <w:spacing w:after="0" w:line="240" w:lineRule="auto"/>
              <w:jc w:val="center"/>
              <w:rPr>
                <w:rFonts w:ascii="Times New Roman" w:eastAsia="Times New Roman" w:hAnsi="Times New Roman"/>
                <w:lang w:eastAsia="ru-RU"/>
              </w:rPr>
            </w:pPr>
          </w:p>
        </w:tc>
        <w:tc>
          <w:tcPr>
            <w:tcW w:w="6237" w:type="dxa"/>
            <w:tcBorders>
              <w:top w:val="single" w:sz="4" w:space="0" w:color="auto"/>
              <w:left w:val="nil"/>
              <w:bottom w:val="single" w:sz="4" w:space="0" w:color="auto"/>
              <w:right w:val="single" w:sz="4" w:space="0" w:color="auto"/>
            </w:tcBorders>
            <w:shd w:val="clear" w:color="auto" w:fill="auto"/>
            <w:vAlign w:val="center"/>
          </w:tcPr>
          <w:p w:rsidR="008C32F4" w:rsidRPr="00000893" w:rsidRDefault="008C32F4" w:rsidP="006C6CE5">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A26.20.022 Молекулярно-биологическое исследование отделяемого слизистых оболочек женских половых органов на гонококк (</w:t>
            </w:r>
            <w:proofErr w:type="spellStart"/>
            <w:r w:rsidRPr="00000893">
              <w:rPr>
                <w:rFonts w:ascii="Times New Roman" w:eastAsia="Times New Roman" w:hAnsi="Times New Roman"/>
                <w:lang w:eastAsia="ru-RU"/>
              </w:rPr>
              <w:t>Neisseriagonorrhoeae</w:t>
            </w:r>
            <w:proofErr w:type="spellEnd"/>
            <w:r w:rsidRPr="00000893">
              <w:rPr>
                <w:rFonts w:ascii="Times New Roman" w:eastAsia="Times New Roman" w:hAnsi="Times New Roman"/>
                <w:lang w:eastAsia="ru-RU"/>
              </w:rPr>
              <w:t>)</w:t>
            </w:r>
          </w:p>
        </w:tc>
        <w:tc>
          <w:tcPr>
            <w:tcW w:w="1180" w:type="dxa"/>
            <w:tcBorders>
              <w:top w:val="single" w:sz="4" w:space="0" w:color="auto"/>
              <w:left w:val="nil"/>
              <w:bottom w:val="single" w:sz="4" w:space="0" w:color="auto"/>
              <w:right w:val="single" w:sz="4" w:space="0" w:color="auto"/>
            </w:tcBorders>
            <w:shd w:val="clear" w:color="auto" w:fill="auto"/>
            <w:noWrap/>
            <w:vAlign w:val="center"/>
          </w:tcPr>
          <w:p w:rsidR="008C32F4" w:rsidRPr="00000893" w:rsidRDefault="008C32F4" w:rsidP="006C6CE5">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224,32</w:t>
            </w:r>
          </w:p>
        </w:tc>
      </w:tr>
      <w:tr w:rsidR="008C32F4" w:rsidRPr="00000893" w:rsidTr="006406AA">
        <w:trPr>
          <w:trHeight w:val="397"/>
        </w:trPr>
        <w:tc>
          <w:tcPr>
            <w:tcW w:w="2988" w:type="dxa"/>
            <w:vMerge/>
            <w:tcBorders>
              <w:left w:val="single" w:sz="4" w:space="0" w:color="auto"/>
              <w:right w:val="single" w:sz="4" w:space="0" w:color="auto"/>
            </w:tcBorders>
            <w:vAlign w:val="center"/>
          </w:tcPr>
          <w:p w:rsidR="008C32F4" w:rsidRPr="00000893" w:rsidRDefault="008C32F4" w:rsidP="006C6CE5">
            <w:pPr>
              <w:spacing w:after="0" w:line="240" w:lineRule="auto"/>
              <w:jc w:val="center"/>
              <w:rPr>
                <w:rFonts w:ascii="Times New Roman" w:eastAsia="Times New Roman" w:hAnsi="Times New Roman"/>
                <w:lang w:eastAsia="ru-RU"/>
              </w:rPr>
            </w:pPr>
          </w:p>
        </w:tc>
        <w:tc>
          <w:tcPr>
            <w:tcW w:w="6237" w:type="dxa"/>
            <w:tcBorders>
              <w:top w:val="single" w:sz="4" w:space="0" w:color="auto"/>
              <w:left w:val="nil"/>
              <w:bottom w:val="single" w:sz="4" w:space="0" w:color="auto"/>
              <w:right w:val="single" w:sz="4" w:space="0" w:color="auto"/>
            </w:tcBorders>
            <w:shd w:val="clear" w:color="auto" w:fill="auto"/>
            <w:vAlign w:val="center"/>
          </w:tcPr>
          <w:p w:rsidR="008C32F4" w:rsidRPr="00000893" w:rsidRDefault="008C32F4" w:rsidP="006C6CE5">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 xml:space="preserve">A26.20.026.001 Определение ДНК </w:t>
            </w:r>
            <w:proofErr w:type="spellStart"/>
            <w:r w:rsidRPr="00000893">
              <w:rPr>
                <w:rFonts w:ascii="Times New Roman" w:eastAsia="Times New Roman" w:hAnsi="Times New Roman"/>
                <w:lang w:eastAsia="ru-RU"/>
              </w:rPr>
              <w:t>трихомонасвагиналис</w:t>
            </w:r>
            <w:proofErr w:type="spellEnd"/>
            <w:r w:rsidRPr="00000893">
              <w:rPr>
                <w:rFonts w:ascii="Times New Roman" w:eastAsia="Times New Roman" w:hAnsi="Times New Roman"/>
                <w:lang w:eastAsia="ru-RU"/>
              </w:rPr>
              <w:t xml:space="preserve"> (</w:t>
            </w:r>
            <w:proofErr w:type="spellStart"/>
            <w:r w:rsidRPr="00000893">
              <w:rPr>
                <w:rFonts w:ascii="Times New Roman" w:eastAsia="Times New Roman" w:hAnsi="Times New Roman"/>
                <w:lang w:eastAsia="ru-RU"/>
              </w:rPr>
              <w:t>Trichomonasvaginalis</w:t>
            </w:r>
            <w:proofErr w:type="spellEnd"/>
            <w:r w:rsidRPr="00000893">
              <w:rPr>
                <w:rFonts w:ascii="Times New Roman" w:eastAsia="Times New Roman" w:hAnsi="Times New Roman"/>
                <w:lang w:eastAsia="ru-RU"/>
              </w:rPr>
              <w:t>) в отделяемом слизистых оболочек женских половых органов методом ПЦР</w:t>
            </w:r>
          </w:p>
        </w:tc>
        <w:tc>
          <w:tcPr>
            <w:tcW w:w="1180" w:type="dxa"/>
            <w:tcBorders>
              <w:top w:val="single" w:sz="4" w:space="0" w:color="auto"/>
              <w:left w:val="nil"/>
              <w:bottom w:val="single" w:sz="4" w:space="0" w:color="auto"/>
              <w:right w:val="single" w:sz="4" w:space="0" w:color="auto"/>
            </w:tcBorders>
            <w:shd w:val="clear" w:color="auto" w:fill="auto"/>
            <w:noWrap/>
            <w:vAlign w:val="center"/>
          </w:tcPr>
          <w:p w:rsidR="008C32F4" w:rsidRPr="00000893" w:rsidRDefault="008C32F4" w:rsidP="006C6CE5">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224,32</w:t>
            </w:r>
          </w:p>
        </w:tc>
      </w:tr>
      <w:tr w:rsidR="008C32F4" w:rsidRPr="00000893" w:rsidTr="006406AA">
        <w:trPr>
          <w:trHeight w:val="397"/>
        </w:trPr>
        <w:tc>
          <w:tcPr>
            <w:tcW w:w="2988" w:type="dxa"/>
            <w:vMerge/>
            <w:tcBorders>
              <w:left w:val="single" w:sz="4" w:space="0" w:color="auto"/>
              <w:right w:val="single" w:sz="4" w:space="0" w:color="auto"/>
            </w:tcBorders>
            <w:vAlign w:val="center"/>
          </w:tcPr>
          <w:p w:rsidR="008C32F4" w:rsidRPr="00000893" w:rsidRDefault="008C32F4" w:rsidP="006C6CE5">
            <w:pPr>
              <w:spacing w:after="0" w:line="240" w:lineRule="auto"/>
              <w:jc w:val="center"/>
              <w:rPr>
                <w:rFonts w:ascii="Times New Roman" w:eastAsia="Times New Roman" w:hAnsi="Times New Roman"/>
                <w:lang w:eastAsia="ru-RU"/>
              </w:rPr>
            </w:pPr>
          </w:p>
        </w:tc>
        <w:tc>
          <w:tcPr>
            <w:tcW w:w="6237" w:type="dxa"/>
            <w:tcBorders>
              <w:top w:val="single" w:sz="4" w:space="0" w:color="auto"/>
              <w:left w:val="nil"/>
              <w:bottom w:val="single" w:sz="4" w:space="0" w:color="auto"/>
              <w:right w:val="single" w:sz="4" w:space="0" w:color="auto"/>
            </w:tcBorders>
            <w:shd w:val="clear" w:color="auto" w:fill="auto"/>
            <w:vAlign w:val="center"/>
          </w:tcPr>
          <w:p w:rsidR="008C32F4" w:rsidRPr="00000893" w:rsidRDefault="008C32F4" w:rsidP="006C6CE5">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 xml:space="preserve">A26.20.027 Молекулярно-биологическое исследование отделяемого слизистых оболочек женских половых органов на </w:t>
            </w:r>
            <w:proofErr w:type="spellStart"/>
            <w:r w:rsidRPr="00000893">
              <w:rPr>
                <w:rFonts w:ascii="Times New Roman" w:eastAsia="Times New Roman" w:hAnsi="Times New Roman"/>
                <w:lang w:eastAsia="ru-RU"/>
              </w:rPr>
              <w:t>микоплазму</w:t>
            </w:r>
            <w:proofErr w:type="spellEnd"/>
            <w:r w:rsidRPr="00000893">
              <w:rPr>
                <w:rFonts w:ascii="Times New Roman" w:eastAsia="Times New Roman" w:hAnsi="Times New Roman"/>
                <w:lang w:eastAsia="ru-RU"/>
              </w:rPr>
              <w:t xml:space="preserve"> </w:t>
            </w:r>
            <w:proofErr w:type="spellStart"/>
            <w:r w:rsidRPr="00000893">
              <w:rPr>
                <w:rFonts w:ascii="Times New Roman" w:eastAsia="Times New Roman" w:hAnsi="Times New Roman"/>
                <w:lang w:eastAsia="ru-RU"/>
              </w:rPr>
              <w:t>гениталиум</w:t>
            </w:r>
            <w:proofErr w:type="spellEnd"/>
            <w:r w:rsidRPr="00000893">
              <w:rPr>
                <w:rFonts w:ascii="Times New Roman" w:eastAsia="Times New Roman" w:hAnsi="Times New Roman"/>
                <w:lang w:eastAsia="ru-RU"/>
              </w:rPr>
              <w:t xml:space="preserve"> (</w:t>
            </w:r>
            <w:proofErr w:type="spellStart"/>
            <w:r w:rsidRPr="00000893">
              <w:rPr>
                <w:rFonts w:ascii="Times New Roman" w:eastAsia="Times New Roman" w:hAnsi="Times New Roman"/>
                <w:lang w:eastAsia="ru-RU"/>
              </w:rPr>
              <w:t>Mycoplasmagenitalium</w:t>
            </w:r>
            <w:proofErr w:type="spellEnd"/>
            <w:r w:rsidRPr="00000893">
              <w:rPr>
                <w:rFonts w:ascii="Times New Roman" w:eastAsia="Times New Roman" w:hAnsi="Times New Roman"/>
                <w:lang w:eastAsia="ru-RU"/>
              </w:rPr>
              <w:t>)</w:t>
            </w:r>
          </w:p>
        </w:tc>
        <w:tc>
          <w:tcPr>
            <w:tcW w:w="1180" w:type="dxa"/>
            <w:tcBorders>
              <w:top w:val="single" w:sz="4" w:space="0" w:color="auto"/>
              <w:left w:val="nil"/>
              <w:bottom w:val="single" w:sz="4" w:space="0" w:color="auto"/>
              <w:right w:val="single" w:sz="4" w:space="0" w:color="auto"/>
            </w:tcBorders>
            <w:shd w:val="clear" w:color="auto" w:fill="auto"/>
            <w:noWrap/>
            <w:vAlign w:val="center"/>
          </w:tcPr>
          <w:p w:rsidR="008C32F4" w:rsidRPr="00000893" w:rsidRDefault="008C32F4" w:rsidP="006C6CE5">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224,32</w:t>
            </w:r>
          </w:p>
        </w:tc>
      </w:tr>
      <w:tr w:rsidR="008C32F4" w:rsidRPr="00000893" w:rsidTr="006406AA">
        <w:trPr>
          <w:trHeight w:val="397"/>
        </w:trPr>
        <w:tc>
          <w:tcPr>
            <w:tcW w:w="2988" w:type="dxa"/>
            <w:vMerge/>
            <w:tcBorders>
              <w:left w:val="single" w:sz="4" w:space="0" w:color="auto"/>
              <w:right w:val="single" w:sz="4" w:space="0" w:color="auto"/>
            </w:tcBorders>
            <w:vAlign w:val="center"/>
          </w:tcPr>
          <w:p w:rsidR="008C32F4" w:rsidRPr="00000893" w:rsidRDefault="008C32F4" w:rsidP="006C6CE5">
            <w:pPr>
              <w:spacing w:after="0" w:line="240" w:lineRule="auto"/>
              <w:jc w:val="center"/>
              <w:rPr>
                <w:rFonts w:ascii="Times New Roman" w:eastAsia="Times New Roman" w:hAnsi="Times New Roman"/>
                <w:lang w:eastAsia="ru-RU"/>
              </w:rPr>
            </w:pPr>
          </w:p>
        </w:tc>
        <w:tc>
          <w:tcPr>
            <w:tcW w:w="6237" w:type="dxa"/>
            <w:tcBorders>
              <w:top w:val="single" w:sz="4" w:space="0" w:color="auto"/>
              <w:left w:val="nil"/>
              <w:bottom w:val="single" w:sz="4" w:space="0" w:color="auto"/>
              <w:right w:val="single" w:sz="4" w:space="0" w:color="auto"/>
            </w:tcBorders>
            <w:shd w:val="clear" w:color="auto" w:fill="auto"/>
            <w:vAlign w:val="center"/>
          </w:tcPr>
          <w:p w:rsidR="008C32F4" w:rsidRPr="00000893" w:rsidRDefault="008C32F4" w:rsidP="006C6CE5">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 xml:space="preserve">A26.20.028 Молекулярно-биологическое исследование отделяемого слизистых оболочек женских половых органов на </w:t>
            </w:r>
            <w:proofErr w:type="spellStart"/>
            <w:r w:rsidRPr="00000893">
              <w:rPr>
                <w:rFonts w:ascii="Times New Roman" w:eastAsia="Times New Roman" w:hAnsi="Times New Roman"/>
                <w:lang w:eastAsia="ru-RU"/>
              </w:rPr>
              <w:t>микоплазму</w:t>
            </w:r>
            <w:proofErr w:type="spellEnd"/>
            <w:r w:rsidRPr="00000893">
              <w:rPr>
                <w:rFonts w:ascii="Times New Roman" w:eastAsia="Times New Roman" w:hAnsi="Times New Roman"/>
                <w:lang w:eastAsia="ru-RU"/>
              </w:rPr>
              <w:t xml:space="preserve"> </w:t>
            </w:r>
            <w:proofErr w:type="spellStart"/>
            <w:r w:rsidRPr="00000893">
              <w:rPr>
                <w:rFonts w:ascii="Times New Roman" w:eastAsia="Times New Roman" w:hAnsi="Times New Roman"/>
                <w:lang w:eastAsia="ru-RU"/>
              </w:rPr>
              <w:t>хоминис</w:t>
            </w:r>
            <w:proofErr w:type="spellEnd"/>
            <w:r w:rsidRPr="00000893">
              <w:rPr>
                <w:rFonts w:ascii="Times New Roman" w:eastAsia="Times New Roman" w:hAnsi="Times New Roman"/>
                <w:lang w:eastAsia="ru-RU"/>
              </w:rPr>
              <w:t xml:space="preserve"> (</w:t>
            </w:r>
            <w:proofErr w:type="spellStart"/>
            <w:r w:rsidRPr="00000893">
              <w:rPr>
                <w:rFonts w:ascii="Times New Roman" w:eastAsia="Times New Roman" w:hAnsi="Times New Roman"/>
                <w:lang w:eastAsia="ru-RU"/>
              </w:rPr>
              <w:t>Mycoplasmahominis</w:t>
            </w:r>
            <w:proofErr w:type="spellEnd"/>
            <w:r w:rsidRPr="00000893">
              <w:rPr>
                <w:rFonts w:ascii="Times New Roman" w:eastAsia="Times New Roman" w:hAnsi="Times New Roman"/>
                <w:lang w:eastAsia="ru-RU"/>
              </w:rPr>
              <w:t>)</w:t>
            </w:r>
          </w:p>
        </w:tc>
        <w:tc>
          <w:tcPr>
            <w:tcW w:w="1180" w:type="dxa"/>
            <w:tcBorders>
              <w:top w:val="single" w:sz="4" w:space="0" w:color="auto"/>
              <w:left w:val="nil"/>
              <w:bottom w:val="single" w:sz="4" w:space="0" w:color="auto"/>
              <w:right w:val="single" w:sz="4" w:space="0" w:color="auto"/>
            </w:tcBorders>
            <w:shd w:val="clear" w:color="auto" w:fill="auto"/>
            <w:noWrap/>
            <w:vAlign w:val="center"/>
          </w:tcPr>
          <w:p w:rsidR="008C32F4" w:rsidRPr="00000893" w:rsidRDefault="008C32F4" w:rsidP="006C6CE5">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224,32</w:t>
            </w:r>
          </w:p>
        </w:tc>
      </w:tr>
      <w:tr w:rsidR="008C32F4" w:rsidRPr="00000893" w:rsidTr="006406AA">
        <w:trPr>
          <w:trHeight w:val="397"/>
        </w:trPr>
        <w:tc>
          <w:tcPr>
            <w:tcW w:w="2988" w:type="dxa"/>
            <w:vMerge/>
            <w:tcBorders>
              <w:left w:val="single" w:sz="4" w:space="0" w:color="auto"/>
              <w:right w:val="single" w:sz="4" w:space="0" w:color="auto"/>
            </w:tcBorders>
            <w:vAlign w:val="center"/>
          </w:tcPr>
          <w:p w:rsidR="008C32F4" w:rsidRPr="00000893" w:rsidRDefault="008C32F4" w:rsidP="006C6CE5">
            <w:pPr>
              <w:spacing w:after="0" w:line="240" w:lineRule="auto"/>
              <w:jc w:val="center"/>
              <w:rPr>
                <w:rFonts w:ascii="Times New Roman" w:eastAsia="Times New Roman" w:hAnsi="Times New Roman"/>
                <w:lang w:eastAsia="ru-RU"/>
              </w:rPr>
            </w:pPr>
          </w:p>
        </w:tc>
        <w:tc>
          <w:tcPr>
            <w:tcW w:w="6237" w:type="dxa"/>
            <w:tcBorders>
              <w:top w:val="single" w:sz="4" w:space="0" w:color="auto"/>
              <w:left w:val="nil"/>
              <w:bottom w:val="single" w:sz="4" w:space="0" w:color="auto"/>
              <w:right w:val="single" w:sz="4" w:space="0" w:color="auto"/>
            </w:tcBorders>
            <w:shd w:val="clear" w:color="auto" w:fill="auto"/>
            <w:vAlign w:val="center"/>
          </w:tcPr>
          <w:p w:rsidR="008C32F4" w:rsidRPr="00000893" w:rsidRDefault="008C32F4" w:rsidP="006C6CE5">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 xml:space="preserve">A26.20.028.002 Определение ДНК </w:t>
            </w:r>
            <w:proofErr w:type="spellStart"/>
            <w:r w:rsidRPr="00000893">
              <w:rPr>
                <w:rFonts w:ascii="Times New Roman" w:eastAsia="Times New Roman" w:hAnsi="Times New Roman"/>
                <w:lang w:eastAsia="ru-RU"/>
              </w:rPr>
              <w:t>микоплазмы</w:t>
            </w:r>
            <w:proofErr w:type="spellEnd"/>
            <w:r w:rsidRPr="00000893">
              <w:rPr>
                <w:rFonts w:ascii="Times New Roman" w:eastAsia="Times New Roman" w:hAnsi="Times New Roman"/>
                <w:lang w:eastAsia="ru-RU"/>
              </w:rPr>
              <w:t xml:space="preserve"> </w:t>
            </w:r>
            <w:proofErr w:type="spellStart"/>
            <w:r w:rsidRPr="00000893">
              <w:rPr>
                <w:rFonts w:ascii="Times New Roman" w:eastAsia="Times New Roman" w:hAnsi="Times New Roman"/>
                <w:lang w:eastAsia="ru-RU"/>
              </w:rPr>
              <w:t>хоминис</w:t>
            </w:r>
            <w:proofErr w:type="spellEnd"/>
            <w:r w:rsidRPr="00000893">
              <w:rPr>
                <w:rFonts w:ascii="Times New Roman" w:eastAsia="Times New Roman" w:hAnsi="Times New Roman"/>
                <w:lang w:eastAsia="ru-RU"/>
              </w:rPr>
              <w:t>(</w:t>
            </w:r>
            <w:proofErr w:type="spellStart"/>
            <w:r w:rsidRPr="00000893">
              <w:rPr>
                <w:rFonts w:ascii="Times New Roman" w:eastAsia="Times New Roman" w:hAnsi="Times New Roman"/>
                <w:lang w:eastAsia="ru-RU"/>
              </w:rPr>
              <w:t>Mycoplasmahominis</w:t>
            </w:r>
            <w:proofErr w:type="spellEnd"/>
            <w:r w:rsidRPr="00000893">
              <w:rPr>
                <w:rFonts w:ascii="Times New Roman" w:eastAsia="Times New Roman" w:hAnsi="Times New Roman"/>
                <w:lang w:eastAsia="ru-RU"/>
              </w:rPr>
              <w:t>) в отделяемом слизистых оболочек женских половых органов методом ПЦР, количественное исследование</w:t>
            </w:r>
          </w:p>
        </w:tc>
        <w:tc>
          <w:tcPr>
            <w:tcW w:w="1180" w:type="dxa"/>
            <w:tcBorders>
              <w:top w:val="single" w:sz="4" w:space="0" w:color="auto"/>
              <w:left w:val="nil"/>
              <w:bottom w:val="single" w:sz="4" w:space="0" w:color="auto"/>
              <w:right w:val="single" w:sz="4" w:space="0" w:color="auto"/>
            </w:tcBorders>
            <w:shd w:val="clear" w:color="auto" w:fill="auto"/>
            <w:noWrap/>
            <w:vAlign w:val="center"/>
          </w:tcPr>
          <w:p w:rsidR="008C32F4" w:rsidRPr="00000893" w:rsidRDefault="008C32F4" w:rsidP="006C6CE5">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387,26</w:t>
            </w:r>
          </w:p>
        </w:tc>
      </w:tr>
      <w:tr w:rsidR="008C32F4" w:rsidRPr="00000893" w:rsidTr="006406AA">
        <w:trPr>
          <w:trHeight w:val="397"/>
        </w:trPr>
        <w:tc>
          <w:tcPr>
            <w:tcW w:w="2988" w:type="dxa"/>
            <w:vMerge/>
            <w:tcBorders>
              <w:left w:val="single" w:sz="4" w:space="0" w:color="auto"/>
              <w:right w:val="single" w:sz="4" w:space="0" w:color="auto"/>
            </w:tcBorders>
            <w:vAlign w:val="center"/>
          </w:tcPr>
          <w:p w:rsidR="008C32F4" w:rsidRPr="00000893" w:rsidRDefault="008C32F4" w:rsidP="006C6CE5">
            <w:pPr>
              <w:spacing w:after="0" w:line="240" w:lineRule="auto"/>
              <w:jc w:val="center"/>
              <w:rPr>
                <w:rFonts w:ascii="Times New Roman" w:eastAsia="Times New Roman" w:hAnsi="Times New Roman"/>
                <w:lang w:eastAsia="ru-RU"/>
              </w:rPr>
            </w:pPr>
          </w:p>
        </w:tc>
        <w:tc>
          <w:tcPr>
            <w:tcW w:w="6237" w:type="dxa"/>
            <w:tcBorders>
              <w:top w:val="single" w:sz="4" w:space="0" w:color="auto"/>
              <w:left w:val="nil"/>
              <w:bottom w:val="single" w:sz="4" w:space="0" w:color="auto"/>
              <w:right w:val="single" w:sz="4" w:space="0" w:color="auto"/>
            </w:tcBorders>
            <w:shd w:val="clear" w:color="auto" w:fill="auto"/>
            <w:vAlign w:val="center"/>
          </w:tcPr>
          <w:p w:rsidR="008C32F4" w:rsidRPr="00000893" w:rsidRDefault="008C32F4" w:rsidP="006C6CE5">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 xml:space="preserve">A26.20.029.001 Определение ДНК </w:t>
            </w:r>
            <w:proofErr w:type="spellStart"/>
            <w:r w:rsidRPr="00000893">
              <w:rPr>
                <w:rFonts w:ascii="Times New Roman" w:eastAsia="Times New Roman" w:hAnsi="Times New Roman"/>
                <w:lang w:eastAsia="ru-RU"/>
              </w:rPr>
              <w:t>уреаплазм</w:t>
            </w:r>
            <w:proofErr w:type="spellEnd"/>
            <w:r w:rsidRPr="00000893">
              <w:rPr>
                <w:rFonts w:ascii="Times New Roman" w:eastAsia="Times New Roman" w:hAnsi="Times New Roman"/>
                <w:lang w:eastAsia="ru-RU"/>
              </w:rPr>
              <w:t xml:space="preserve"> (</w:t>
            </w:r>
            <w:proofErr w:type="spellStart"/>
            <w:r w:rsidRPr="00000893">
              <w:rPr>
                <w:rFonts w:ascii="Times New Roman" w:eastAsia="Times New Roman" w:hAnsi="Times New Roman"/>
                <w:lang w:eastAsia="ru-RU"/>
              </w:rPr>
              <w:t>Ureaplasmaspp</w:t>
            </w:r>
            <w:proofErr w:type="spellEnd"/>
            <w:r w:rsidRPr="00000893">
              <w:rPr>
                <w:rFonts w:ascii="Times New Roman" w:eastAsia="Times New Roman" w:hAnsi="Times New Roman"/>
                <w:lang w:eastAsia="ru-RU"/>
              </w:rPr>
              <w:t>.) в отделяемом слизистых оболочек женских половых органов методом ПЦР, качественное исследование</w:t>
            </w:r>
          </w:p>
        </w:tc>
        <w:tc>
          <w:tcPr>
            <w:tcW w:w="1180" w:type="dxa"/>
            <w:tcBorders>
              <w:top w:val="single" w:sz="4" w:space="0" w:color="auto"/>
              <w:left w:val="nil"/>
              <w:bottom w:val="single" w:sz="4" w:space="0" w:color="auto"/>
              <w:right w:val="single" w:sz="4" w:space="0" w:color="auto"/>
            </w:tcBorders>
            <w:shd w:val="clear" w:color="auto" w:fill="auto"/>
            <w:noWrap/>
            <w:vAlign w:val="center"/>
          </w:tcPr>
          <w:p w:rsidR="008C32F4" w:rsidRPr="00000893" w:rsidRDefault="008C32F4" w:rsidP="006C6CE5">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224,32</w:t>
            </w:r>
          </w:p>
        </w:tc>
      </w:tr>
      <w:tr w:rsidR="008C32F4" w:rsidRPr="00000893" w:rsidTr="006406AA">
        <w:trPr>
          <w:trHeight w:val="397"/>
        </w:trPr>
        <w:tc>
          <w:tcPr>
            <w:tcW w:w="2988" w:type="dxa"/>
            <w:vMerge/>
            <w:tcBorders>
              <w:left w:val="single" w:sz="4" w:space="0" w:color="auto"/>
              <w:right w:val="single" w:sz="4" w:space="0" w:color="auto"/>
            </w:tcBorders>
            <w:vAlign w:val="center"/>
          </w:tcPr>
          <w:p w:rsidR="008C32F4" w:rsidRPr="00000893" w:rsidRDefault="008C32F4" w:rsidP="006C6CE5">
            <w:pPr>
              <w:spacing w:after="0" w:line="240" w:lineRule="auto"/>
              <w:jc w:val="center"/>
              <w:rPr>
                <w:rFonts w:ascii="Times New Roman" w:eastAsia="Times New Roman" w:hAnsi="Times New Roman"/>
                <w:lang w:eastAsia="ru-RU"/>
              </w:rPr>
            </w:pPr>
          </w:p>
        </w:tc>
        <w:tc>
          <w:tcPr>
            <w:tcW w:w="6237" w:type="dxa"/>
            <w:tcBorders>
              <w:top w:val="single" w:sz="4" w:space="0" w:color="auto"/>
              <w:left w:val="nil"/>
              <w:bottom w:val="single" w:sz="4" w:space="0" w:color="auto"/>
              <w:right w:val="single" w:sz="4" w:space="0" w:color="auto"/>
            </w:tcBorders>
            <w:shd w:val="clear" w:color="auto" w:fill="auto"/>
            <w:vAlign w:val="center"/>
          </w:tcPr>
          <w:p w:rsidR="008C32F4" w:rsidRPr="00000893" w:rsidRDefault="008C32F4" w:rsidP="006C6CE5">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 xml:space="preserve">A26.20.029.002 Определение ДНК </w:t>
            </w:r>
            <w:proofErr w:type="spellStart"/>
            <w:r w:rsidRPr="00000893">
              <w:rPr>
                <w:rFonts w:ascii="Times New Roman" w:eastAsia="Times New Roman" w:hAnsi="Times New Roman"/>
                <w:lang w:eastAsia="ru-RU"/>
              </w:rPr>
              <w:t>уреаплазм</w:t>
            </w:r>
            <w:proofErr w:type="spellEnd"/>
            <w:r w:rsidRPr="00000893">
              <w:rPr>
                <w:rFonts w:ascii="Times New Roman" w:eastAsia="Times New Roman" w:hAnsi="Times New Roman"/>
                <w:lang w:eastAsia="ru-RU"/>
              </w:rPr>
              <w:t xml:space="preserve"> (</w:t>
            </w:r>
            <w:proofErr w:type="spellStart"/>
            <w:r w:rsidRPr="00000893">
              <w:rPr>
                <w:rFonts w:ascii="Times New Roman" w:eastAsia="Times New Roman" w:hAnsi="Times New Roman"/>
                <w:lang w:eastAsia="ru-RU"/>
              </w:rPr>
              <w:t>Ureaplasmaspp</w:t>
            </w:r>
            <w:proofErr w:type="spellEnd"/>
            <w:r w:rsidRPr="00000893">
              <w:rPr>
                <w:rFonts w:ascii="Times New Roman" w:eastAsia="Times New Roman" w:hAnsi="Times New Roman"/>
                <w:lang w:eastAsia="ru-RU"/>
              </w:rPr>
              <w:t>.) в отделяемом слизистых оболочек женских половых органов методом ПЦР, количественное исследование</w:t>
            </w:r>
          </w:p>
        </w:tc>
        <w:tc>
          <w:tcPr>
            <w:tcW w:w="1180" w:type="dxa"/>
            <w:tcBorders>
              <w:top w:val="single" w:sz="4" w:space="0" w:color="auto"/>
              <w:left w:val="nil"/>
              <w:bottom w:val="single" w:sz="4" w:space="0" w:color="auto"/>
              <w:right w:val="single" w:sz="4" w:space="0" w:color="auto"/>
            </w:tcBorders>
            <w:shd w:val="clear" w:color="auto" w:fill="auto"/>
            <w:noWrap/>
            <w:vAlign w:val="center"/>
          </w:tcPr>
          <w:p w:rsidR="008C32F4" w:rsidRPr="00000893" w:rsidRDefault="008C32F4" w:rsidP="006C6CE5">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409,11</w:t>
            </w:r>
          </w:p>
        </w:tc>
      </w:tr>
      <w:tr w:rsidR="008C32F4" w:rsidRPr="00000893" w:rsidTr="006406AA">
        <w:trPr>
          <w:trHeight w:val="397"/>
        </w:trPr>
        <w:tc>
          <w:tcPr>
            <w:tcW w:w="2988" w:type="dxa"/>
            <w:vMerge/>
            <w:tcBorders>
              <w:left w:val="single" w:sz="4" w:space="0" w:color="auto"/>
              <w:right w:val="single" w:sz="4" w:space="0" w:color="auto"/>
            </w:tcBorders>
            <w:vAlign w:val="center"/>
          </w:tcPr>
          <w:p w:rsidR="008C32F4" w:rsidRPr="00000893" w:rsidRDefault="008C32F4" w:rsidP="006C6CE5">
            <w:pPr>
              <w:spacing w:after="0" w:line="240" w:lineRule="auto"/>
              <w:jc w:val="center"/>
              <w:rPr>
                <w:rFonts w:ascii="Times New Roman" w:eastAsia="Times New Roman" w:hAnsi="Times New Roman"/>
                <w:lang w:eastAsia="ru-RU"/>
              </w:rPr>
            </w:pPr>
          </w:p>
        </w:tc>
        <w:tc>
          <w:tcPr>
            <w:tcW w:w="6237" w:type="dxa"/>
            <w:tcBorders>
              <w:top w:val="single" w:sz="4" w:space="0" w:color="auto"/>
              <w:left w:val="nil"/>
              <w:bottom w:val="single" w:sz="4" w:space="0" w:color="auto"/>
              <w:right w:val="single" w:sz="4" w:space="0" w:color="auto"/>
            </w:tcBorders>
            <w:shd w:val="clear" w:color="auto" w:fill="auto"/>
            <w:vAlign w:val="center"/>
          </w:tcPr>
          <w:p w:rsidR="008C32F4" w:rsidRPr="00000893" w:rsidRDefault="008C32F4" w:rsidP="006C6CE5">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 xml:space="preserve">A26.20.030 Молекулярно-биологическое исследование влагалищного отделяемого на </w:t>
            </w:r>
            <w:proofErr w:type="spellStart"/>
            <w:r w:rsidRPr="00000893">
              <w:rPr>
                <w:rFonts w:ascii="Times New Roman" w:eastAsia="Times New Roman" w:hAnsi="Times New Roman"/>
                <w:lang w:eastAsia="ru-RU"/>
              </w:rPr>
              <w:t>гарднереллувагиналис</w:t>
            </w:r>
            <w:proofErr w:type="spellEnd"/>
            <w:r w:rsidRPr="00000893">
              <w:rPr>
                <w:rFonts w:ascii="Times New Roman" w:eastAsia="Times New Roman" w:hAnsi="Times New Roman"/>
                <w:lang w:eastAsia="ru-RU"/>
              </w:rPr>
              <w:t xml:space="preserve"> (</w:t>
            </w:r>
            <w:proofErr w:type="spellStart"/>
            <w:r w:rsidRPr="00000893">
              <w:rPr>
                <w:rFonts w:ascii="Times New Roman" w:eastAsia="Times New Roman" w:hAnsi="Times New Roman"/>
                <w:lang w:eastAsia="ru-RU"/>
              </w:rPr>
              <w:t>Gadnerellavaginalis</w:t>
            </w:r>
            <w:proofErr w:type="spellEnd"/>
            <w:r w:rsidRPr="00000893">
              <w:rPr>
                <w:rFonts w:ascii="Times New Roman" w:eastAsia="Times New Roman" w:hAnsi="Times New Roman"/>
                <w:lang w:eastAsia="ru-RU"/>
              </w:rPr>
              <w:t>)</w:t>
            </w:r>
          </w:p>
        </w:tc>
        <w:tc>
          <w:tcPr>
            <w:tcW w:w="1180" w:type="dxa"/>
            <w:tcBorders>
              <w:top w:val="single" w:sz="4" w:space="0" w:color="auto"/>
              <w:left w:val="nil"/>
              <w:bottom w:val="single" w:sz="4" w:space="0" w:color="auto"/>
              <w:right w:val="single" w:sz="4" w:space="0" w:color="auto"/>
            </w:tcBorders>
            <w:shd w:val="clear" w:color="auto" w:fill="auto"/>
            <w:noWrap/>
            <w:vAlign w:val="center"/>
          </w:tcPr>
          <w:p w:rsidR="008C32F4" w:rsidRPr="00000893" w:rsidRDefault="008C32F4" w:rsidP="006C6CE5">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224,32</w:t>
            </w:r>
          </w:p>
        </w:tc>
      </w:tr>
      <w:tr w:rsidR="008C32F4" w:rsidRPr="00000893" w:rsidTr="006406AA">
        <w:trPr>
          <w:trHeight w:val="397"/>
        </w:trPr>
        <w:tc>
          <w:tcPr>
            <w:tcW w:w="2988" w:type="dxa"/>
            <w:vMerge/>
            <w:tcBorders>
              <w:left w:val="single" w:sz="4" w:space="0" w:color="auto"/>
              <w:right w:val="single" w:sz="4" w:space="0" w:color="auto"/>
            </w:tcBorders>
            <w:vAlign w:val="center"/>
          </w:tcPr>
          <w:p w:rsidR="008C32F4" w:rsidRPr="00000893" w:rsidRDefault="008C32F4" w:rsidP="006C6CE5">
            <w:pPr>
              <w:spacing w:after="0" w:line="240" w:lineRule="auto"/>
              <w:jc w:val="center"/>
              <w:rPr>
                <w:rFonts w:ascii="Times New Roman" w:eastAsia="Times New Roman" w:hAnsi="Times New Roman"/>
                <w:lang w:eastAsia="ru-RU"/>
              </w:rPr>
            </w:pPr>
          </w:p>
        </w:tc>
        <w:tc>
          <w:tcPr>
            <w:tcW w:w="6237" w:type="dxa"/>
            <w:tcBorders>
              <w:top w:val="single" w:sz="4" w:space="0" w:color="auto"/>
              <w:left w:val="nil"/>
              <w:bottom w:val="single" w:sz="4" w:space="0" w:color="auto"/>
              <w:right w:val="single" w:sz="4" w:space="0" w:color="auto"/>
            </w:tcBorders>
            <w:shd w:val="clear" w:color="auto" w:fill="auto"/>
            <w:vAlign w:val="center"/>
          </w:tcPr>
          <w:p w:rsidR="008C32F4" w:rsidRPr="00000893" w:rsidRDefault="008C32F4" w:rsidP="006C6CE5">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 xml:space="preserve">A26.20.035 Молекулярно-биологическое исследование отделяемого слизистых оболочек женских половых органов на </w:t>
            </w:r>
            <w:proofErr w:type="spellStart"/>
            <w:r w:rsidRPr="00000893">
              <w:rPr>
                <w:rFonts w:ascii="Times New Roman" w:eastAsia="Times New Roman" w:hAnsi="Times New Roman"/>
                <w:lang w:eastAsia="ru-RU"/>
              </w:rPr>
              <w:t>уреаплазмы</w:t>
            </w:r>
            <w:proofErr w:type="spellEnd"/>
            <w:r w:rsidRPr="00000893">
              <w:rPr>
                <w:rFonts w:ascii="Times New Roman" w:eastAsia="Times New Roman" w:hAnsi="Times New Roman"/>
                <w:lang w:eastAsia="ru-RU"/>
              </w:rPr>
              <w:t xml:space="preserve"> (</w:t>
            </w:r>
            <w:proofErr w:type="spellStart"/>
            <w:r w:rsidRPr="00000893">
              <w:rPr>
                <w:rFonts w:ascii="Times New Roman" w:eastAsia="Times New Roman" w:hAnsi="Times New Roman"/>
                <w:lang w:eastAsia="ru-RU"/>
              </w:rPr>
              <w:t>Ureaplasmaspp</w:t>
            </w:r>
            <w:proofErr w:type="spellEnd"/>
            <w:r w:rsidRPr="00000893">
              <w:rPr>
                <w:rFonts w:ascii="Times New Roman" w:eastAsia="Times New Roman" w:hAnsi="Times New Roman"/>
                <w:lang w:eastAsia="ru-RU"/>
              </w:rPr>
              <w:t>.) с уточнением вида</w:t>
            </w:r>
          </w:p>
        </w:tc>
        <w:tc>
          <w:tcPr>
            <w:tcW w:w="1180" w:type="dxa"/>
            <w:tcBorders>
              <w:top w:val="single" w:sz="4" w:space="0" w:color="auto"/>
              <w:left w:val="nil"/>
              <w:bottom w:val="single" w:sz="4" w:space="0" w:color="auto"/>
              <w:right w:val="single" w:sz="4" w:space="0" w:color="auto"/>
            </w:tcBorders>
            <w:shd w:val="clear" w:color="auto" w:fill="auto"/>
            <w:noWrap/>
            <w:vAlign w:val="center"/>
          </w:tcPr>
          <w:p w:rsidR="008C32F4" w:rsidRPr="00000893" w:rsidRDefault="008C32F4" w:rsidP="006C6CE5">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463,64</w:t>
            </w:r>
          </w:p>
        </w:tc>
      </w:tr>
      <w:tr w:rsidR="008C32F4" w:rsidRPr="00000893" w:rsidTr="006406AA">
        <w:trPr>
          <w:trHeight w:val="397"/>
        </w:trPr>
        <w:tc>
          <w:tcPr>
            <w:tcW w:w="2988" w:type="dxa"/>
            <w:vMerge/>
            <w:tcBorders>
              <w:left w:val="single" w:sz="4" w:space="0" w:color="auto"/>
              <w:right w:val="single" w:sz="4" w:space="0" w:color="auto"/>
            </w:tcBorders>
            <w:vAlign w:val="center"/>
          </w:tcPr>
          <w:p w:rsidR="008C32F4" w:rsidRPr="00000893" w:rsidRDefault="008C32F4" w:rsidP="006C6CE5">
            <w:pPr>
              <w:spacing w:after="0" w:line="240" w:lineRule="auto"/>
              <w:jc w:val="center"/>
              <w:rPr>
                <w:rFonts w:ascii="Times New Roman" w:eastAsia="Times New Roman" w:hAnsi="Times New Roman"/>
                <w:lang w:eastAsia="ru-RU"/>
              </w:rPr>
            </w:pPr>
          </w:p>
        </w:tc>
        <w:tc>
          <w:tcPr>
            <w:tcW w:w="6237" w:type="dxa"/>
            <w:tcBorders>
              <w:top w:val="single" w:sz="4" w:space="0" w:color="auto"/>
              <w:left w:val="nil"/>
              <w:bottom w:val="single" w:sz="4" w:space="0" w:color="auto"/>
              <w:right w:val="single" w:sz="4" w:space="0" w:color="auto"/>
            </w:tcBorders>
            <w:shd w:val="clear" w:color="auto" w:fill="auto"/>
            <w:vAlign w:val="center"/>
          </w:tcPr>
          <w:p w:rsidR="008C32F4" w:rsidRPr="00000893" w:rsidRDefault="008C32F4" w:rsidP="006C6CE5">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 xml:space="preserve">A26.20.048 Молекулярно-биологическое исследование влагалищного отделяемого на грибы рода </w:t>
            </w:r>
            <w:proofErr w:type="spellStart"/>
            <w:r w:rsidRPr="00000893">
              <w:rPr>
                <w:rFonts w:ascii="Times New Roman" w:eastAsia="Times New Roman" w:hAnsi="Times New Roman"/>
                <w:lang w:eastAsia="ru-RU"/>
              </w:rPr>
              <w:t>кандида</w:t>
            </w:r>
            <w:proofErr w:type="spellEnd"/>
            <w:r w:rsidRPr="00000893">
              <w:rPr>
                <w:rFonts w:ascii="Times New Roman" w:eastAsia="Times New Roman" w:hAnsi="Times New Roman"/>
                <w:lang w:eastAsia="ru-RU"/>
              </w:rPr>
              <w:t xml:space="preserve"> (</w:t>
            </w:r>
            <w:proofErr w:type="spellStart"/>
            <w:r w:rsidRPr="00000893">
              <w:rPr>
                <w:rFonts w:ascii="Times New Roman" w:eastAsia="Times New Roman" w:hAnsi="Times New Roman"/>
                <w:lang w:eastAsia="ru-RU"/>
              </w:rPr>
              <w:t>Candidaspp</w:t>
            </w:r>
            <w:proofErr w:type="spellEnd"/>
            <w:r w:rsidRPr="00000893">
              <w:rPr>
                <w:rFonts w:ascii="Times New Roman" w:eastAsia="Times New Roman" w:hAnsi="Times New Roman"/>
                <w:lang w:eastAsia="ru-RU"/>
              </w:rPr>
              <w:t>.) с уточнением вида</w:t>
            </w:r>
          </w:p>
        </w:tc>
        <w:tc>
          <w:tcPr>
            <w:tcW w:w="1180" w:type="dxa"/>
            <w:tcBorders>
              <w:top w:val="single" w:sz="4" w:space="0" w:color="auto"/>
              <w:left w:val="nil"/>
              <w:bottom w:val="single" w:sz="4" w:space="0" w:color="auto"/>
              <w:right w:val="single" w:sz="4" w:space="0" w:color="auto"/>
            </w:tcBorders>
            <w:shd w:val="clear" w:color="auto" w:fill="auto"/>
            <w:noWrap/>
            <w:vAlign w:val="center"/>
          </w:tcPr>
          <w:p w:rsidR="008C32F4" w:rsidRPr="00000893" w:rsidRDefault="008C32F4" w:rsidP="006C6CE5">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224,32</w:t>
            </w:r>
          </w:p>
        </w:tc>
      </w:tr>
      <w:tr w:rsidR="008C32F4" w:rsidRPr="00000893" w:rsidTr="006406AA">
        <w:trPr>
          <w:trHeight w:val="397"/>
        </w:trPr>
        <w:tc>
          <w:tcPr>
            <w:tcW w:w="2988" w:type="dxa"/>
            <w:vMerge/>
            <w:tcBorders>
              <w:left w:val="single" w:sz="4" w:space="0" w:color="auto"/>
              <w:right w:val="single" w:sz="4" w:space="0" w:color="auto"/>
            </w:tcBorders>
            <w:vAlign w:val="center"/>
          </w:tcPr>
          <w:p w:rsidR="008C32F4" w:rsidRPr="00000893" w:rsidRDefault="008C32F4" w:rsidP="006C6CE5">
            <w:pPr>
              <w:spacing w:after="0" w:line="240" w:lineRule="auto"/>
              <w:jc w:val="center"/>
              <w:rPr>
                <w:rFonts w:ascii="Times New Roman" w:eastAsia="Times New Roman" w:hAnsi="Times New Roman"/>
                <w:lang w:eastAsia="ru-RU"/>
              </w:rPr>
            </w:pPr>
          </w:p>
        </w:tc>
        <w:tc>
          <w:tcPr>
            <w:tcW w:w="6237" w:type="dxa"/>
            <w:tcBorders>
              <w:top w:val="single" w:sz="4" w:space="0" w:color="auto"/>
              <w:left w:val="nil"/>
              <w:bottom w:val="single" w:sz="4" w:space="0" w:color="auto"/>
              <w:right w:val="single" w:sz="4" w:space="0" w:color="auto"/>
            </w:tcBorders>
            <w:shd w:val="clear" w:color="auto" w:fill="auto"/>
            <w:vAlign w:val="center"/>
          </w:tcPr>
          <w:p w:rsidR="008C32F4" w:rsidRPr="00000893" w:rsidRDefault="008C32F4" w:rsidP="006C6CE5">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 xml:space="preserve">A26.21.007.001 Определение ДНК </w:t>
            </w:r>
            <w:proofErr w:type="spellStart"/>
            <w:r w:rsidRPr="00000893">
              <w:rPr>
                <w:rFonts w:ascii="Times New Roman" w:eastAsia="Times New Roman" w:hAnsi="Times New Roman"/>
                <w:lang w:eastAsia="ru-RU"/>
              </w:rPr>
              <w:t>хламидии</w:t>
            </w:r>
            <w:proofErr w:type="spellEnd"/>
            <w:r w:rsidRPr="00000893">
              <w:rPr>
                <w:rFonts w:ascii="Times New Roman" w:eastAsia="Times New Roman" w:hAnsi="Times New Roman"/>
                <w:lang w:eastAsia="ru-RU"/>
              </w:rPr>
              <w:t xml:space="preserve"> </w:t>
            </w:r>
            <w:proofErr w:type="spellStart"/>
            <w:r w:rsidRPr="00000893">
              <w:rPr>
                <w:rFonts w:ascii="Times New Roman" w:eastAsia="Times New Roman" w:hAnsi="Times New Roman"/>
                <w:lang w:eastAsia="ru-RU"/>
              </w:rPr>
              <w:t>трахоматис</w:t>
            </w:r>
            <w:proofErr w:type="spellEnd"/>
            <w:r w:rsidRPr="00000893">
              <w:rPr>
                <w:rFonts w:ascii="Times New Roman" w:eastAsia="Times New Roman" w:hAnsi="Times New Roman"/>
                <w:lang w:eastAsia="ru-RU"/>
              </w:rPr>
              <w:t xml:space="preserve"> (</w:t>
            </w:r>
            <w:proofErr w:type="spellStart"/>
            <w:r w:rsidRPr="00000893">
              <w:rPr>
                <w:rFonts w:ascii="Times New Roman" w:eastAsia="Times New Roman" w:hAnsi="Times New Roman"/>
                <w:lang w:eastAsia="ru-RU"/>
              </w:rPr>
              <w:t>Chlamydiatrachomatis</w:t>
            </w:r>
            <w:proofErr w:type="spellEnd"/>
            <w:r w:rsidRPr="00000893">
              <w:rPr>
                <w:rFonts w:ascii="Times New Roman" w:eastAsia="Times New Roman" w:hAnsi="Times New Roman"/>
                <w:lang w:eastAsia="ru-RU"/>
              </w:rPr>
              <w:t>) в отделяемом из уретры методом ПЦР</w:t>
            </w:r>
          </w:p>
        </w:tc>
        <w:tc>
          <w:tcPr>
            <w:tcW w:w="1180" w:type="dxa"/>
            <w:tcBorders>
              <w:top w:val="single" w:sz="4" w:space="0" w:color="auto"/>
              <w:left w:val="nil"/>
              <w:bottom w:val="single" w:sz="4" w:space="0" w:color="auto"/>
              <w:right w:val="single" w:sz="4" w:space="0" w:color="auto"/>
            </w:tcBorders>
            <w:shd w:val="clear" w:color="auto" w:fill="auto"/>
            <w:noWrap/>
            <w:vAlign w:val="center"/>
          </w:tcPr>
          <w:p w:rsidR="008C32F4" w:rsidRPr="00000893" w:rsidRDefault="008C32F4" w:rsidP="006C6CE5">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224,32</w:t>
            </w:r>
          </w:p>
        </w:tc>
      </w:tr>
      <w:tr w:rsidR="008C32F4" w:rsidRPr="00000893" w:rsidTr="006406AA">
        <w:trPr>
          <w:trHeight w:val="397"/>
        </w:trPr>
        <w:tc>
          <w:tcPr>
            <w:tcW w:w="2988" w:type="dxa"/>
            <w:vMerge/>
            <w:tcBorders>
              <w:left w:val="single" w:sz="4" w:space="0" w:color="auto"/>
              <w:right w:val="single" w:sz="4" w:space="0" w:color="auto"/>
            </w:tcBorders>
            <w:vAlign w:val="center"/>
          </w:tcPr>
          <w:p w:rsidR="008C32F4" w:rsidRPr="00000893" w:rsidRDefault="008C32F4" w:rsidP="006C6CE5">
            <w:pPr>
              <w:spacing w:after="0" w:line="240" w:lineRule="auto"/>
              <w:jc w:val="center"/>
              <w:rPr>
                <w:rFonts w:ascii="Times New Roman" w:eastAsia="Times New Roman" w:hAnsi="Times New Roman"/>
                <w:lang w:eastAsia="ru-RU"/>
              </w:rPr>
            </w:pPr>
          </w:p>
        </w:tc>
        <w:tc>
          <w:tcPr>
            <w:tcW w:w="6237" w:type="dxa"/>
            <w:tcBorders>
              <w:top w:val="single" w:sz="4" w:space="0" w:color="auto"/>
              <w:left w:val="nil"/>
              <w:bottom w:val="single" w:sz="4" w:space="0" w:color="auto"/>
              <w:right w:val="single" w:sz="4" w:space="0" w:color="auto"/>
            </w:tcBorders>
            <w:shd w:val="clear" w:color="auto" w:fill="auto"/>
            <w:vAlign w:val="center"/>
          </w:tcPr>
          <w:p w:rsidR="008C32F4" w:rsidRPr="00000893" w:rsidRDefault="008C32F4" w:rsidP="006C6CE5">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 xml:space="preserve">A26.21.027 Молекулярно-биологическое исследование отделяемого из уретры на </w:t>
            </w:r>
            <w:proofErr w:type="spellStart"/>
            <w:r w:rsidRPr="00000893">
              <w:rPr>
                <w:rFonts w:ascii="Times New Roman" w:eastAsia="Times New Roman" w:hAnsi="Times New Roman"/>
                <w:lang w:eastAsia="ru-RU"/>
              </w:rPr>
              <w:t>уреаплазмы</w:t>
            </w:r>
            <w:proofErr w:type="spellEnd"/>
            <w:r w:rsidRPr="00000893">
              <w:rPr>
                <w:rFonts w:ascii="Times New Roman" w:eastAsia="Times New Roman" w:hAnsi="Times New Roman"/>
                <w:lang w:eastAsia="ru-RU"/>
              </w:rPr>
              <w:t xml:space="preserve"> (</w:t>
            </w:r>
            <w:proofErr w:type="spellStart"/>
            <w:r w:rsidRPr="00000893">
              <w:rPr>
                <w:rFonts w:ascii="Times New Roman" w:eastAsia="Times New Roman" w:hAnsi="Times New Roman"/>
                <w:lang w:eastAsia="ru-RU"/>
              </w:rPr>
              <w:t>Ureaplasmaspp</w:t>
            </w:r>
            <w:proofErr w:type="spellEnd"/>
            <w:r w:rsidRPr="00000893">
              <w:rPr>
                <w:rFonts w:ascii="Times New Roman" w:eastAsia="Times New Roman" w:hAnsi="Times New Roman"/>
                <w:lang w:eastAsia="ru-RU"/>
              </w:rPr>
              <w:t>.) с уточнением вида</w:t>
            </w:r>
          </w:p>
        </w:tc>
        <w:tc>
          <w:tcPr>
            <w:tcW w:w="1180" w:type="dxa"/>
            <w:tcBorders>
              <w:top w:val="single" w:sz="4" w:space="0" w:color="auto"/>
              <w:left w:val="nil"/>
              <w:bottom w:val="single" w:sz="4" w:space="0" w:color="auto"/>
              <w:right w:val="single" w:sz="4" w:space="0" w:color="auto"/>
            </w:tcBorders>
            <w:shd w:val="clear" w:color="auto" w:fill="auto"/>
            <w:noWrap/>
            <w:vAlign w:val="center"/>
          </w:tcPr>
          <w:p w:rsidR="008C32F4" w:rsidRPr="00000893" w:rsidRDefault="008C32F4" w:rsidP="006C6CE5">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463,64</w:t>
            </w:r>
          </w:p>
        </w:tc>
      </w:tr>
      <w:tr w:rsidR="008C32F4" w:rsidRPr="00000893" w:rsidTr="006406AA">
        <w:trPr>
          <w:trHeight w:val="397"/>
        </w:trPr>
        <w:tc>
          <w:tcPr>
            <w:tcW w:w="2988" w:type="dxa"/>
            <w:vMerge/>
            <w:tcBorders>
              <w:left w:val="single" w:sz="4" w:space="0" w:color="auto"/>
              <w:bottom w:val="single" w:sz="4" w:space="0" w:color="auto"/>
              <w:right w:val="single" w:sz="4" w:space="0" w:color="auto"/>
            </w:tcBorders>
            <w:vAlign w:val="center"/>
          </w:tcPr>
          <w:p w:rsidR="008C32F4" w:rsidRPr="00000893" w:rsidRDefault="008C32F4" w:rsidP="006C6CE5">
            <w:pPr>
              <w:spacing w:after="0" w:line="240" w:lineRule="auto"/>
              <w:jc w:val="center"/>
              <w:rPr>
                <w:rFonts w:ascii="Times New Roman" w:eastAsia="Times New Roman" w:hAnsi="Times New Roman"/>
                <w:lang w:eastAsia="ru-RU"/>
              </w:rPr>
            </w:pPr>
          </w:p>
        </w:tc>
        <w:tc>
          <w:tcPr>
            <w:tcW w:w="6237" w:type="dxa"/>
            <w:tcBorders>
              <w:top w:val="single" w:sz="4" w:space="0" w:color="auto"/>
              <w:left w:val="nil"/>
              <w:bottom w:val="single" w:sz="4" w:space="0" w:color="auto"/>
              <w:right w:val="single" w:sz="4" w:space="0" w:color="auto"/>
            </w:tcBorders>
            <w:shd w:val="clear" w:color="auto" w:fill="auto"/>
            <w:vAlign w:val="center"/>
          </w:tcPr>
          <w:p w:rsidR="008C32F4" w:rsidRPr="00000893" w:rsidRDefault="008C32F4" w:rsidP="006C6CE5">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A26.26.012.001 Определение ДНК вируса простого герпеса 1 и 2 типов (</w:t>
            </w:r>
            <w:proofErr w:type="spellStart"/>
            <w:r w:rsidRPr="00000893">
              <w:rPr>
                <w:rFonts w:ascii="Times New Roman" w:eastAsia="Times New Roman" w:hAnsi="Times New Roman"/>
                <w:lang w:eastAsia="ru-RU"/>
              </w:rPr>
              <w:t>Herpessimplexvirustypes</w:t>
            </w:r>
            <w:proofErr w:type="spellEnd"/>
            <w:r w:rsidRPr="00000893">
              <w:rPr>
                <w:rFonts w:ascii="Times New Roman" w:eastAsia="Times New Roman" w:hAnsi="Times New Roman"/>
                <w:lang w:eastAsia="ru-RU"/>
              </w:rPr>
              <w:t xml:space="preserve"> 1, 2) в отделяемом конъюнктивы методом ПЦР</w:t>
            </w:r>
          </w:p>
        </w:tc>
        <w:tc>
          <w:tcPr>
            <w:tcW w:w="1180" w:type="dxa"/>
            <w:tcBorders>
              <w:top w:val="single" w:sz="4" w:space="0" w:color="auto"/>
              <w:left w:val="nil"/>
              <w:bottom w:val="single" w:sz="4" w:space="0" w:color="auto"/>
              <w:right w:val="single" w:sz="4" w:space="0" w:color="auto"/>
            </w:tcBorders>
            <w:shd w:val="clear" w:color="auto" w:fill="auto"/>
            <w:noWrap/>
            <w:vAlign w:val="center"/>
          </w:tcPr>
          <w:p w:rsidR="008C32F4" w:rsidRPr="00000893" w:rsidRDefault="008C32F4" w:rsidP="006C6CE5">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224,32</w:t>
            </w:r>
          </w:p>
        </w:tc>
      </w:tr>
      <w:tr w:rsidR="00E9440E" w:rsidRPr="00000893" w:rsidTr="006406AA">
        <w:trPr>
          <w:trHeight w:val="397"/>
        </w:trPr>
        <w:tc>
          <w:tcPr>
            <w:tcW w:w="2988" w:type="dxa"/>
            <w:vMerge w:val="restart"/>
            <w:tcBorders>
              <w:top w:val="single" w:sz="4" w:space="0" w:color="auto"/>
              <w:left w:val="single" w:sz="4" w:space="0" w:color="auto"/>
              <w:right w:val="single" w:sz="4" w:space="0" w:color="auto"/>
            </w:tcBorders>
            <w:shd w:val="clear" w:color="auto" w:fill="auto"/>
            <w:vAlign w:val="center"/>
          </w:tcPr>
          <w:p w:rsidR="00E9440E" w:rsidRPr="00000893" w:rsidRDefault="00E9440E" w:rsidP="006C6CE5">
            <w:pPr>
              <w:jc w:val="center"/>
              <w:rPr>
                <w:rFonts w:ascii="Times New Roman" w:eastAsia="Times New Roman" w:hAnsi="Times New Roman"/>
                <w:lang w:eastAsia="ru-RU"/>
              </w:rPr>
            </w:pPr>
            <w:r w:rsidRPr="00000893">
              <w:rPr>
                <w:rFonts w:ascii="Times New Roman" w:eastAsia="Times New Roman" w:hAnsi="Times New Roman"/>
                <w:lang w:eastAsia="ru-RU"/>
              </w:rPr>
              <w:t>ГБУЗ КО "КОККВД"</w:t>
            </w:r>
          </w:p>
        </w:tc>
        <w:tc>
          <w:tcPr>
            <w:tcW w:w="6237" w:type="dxa"/>
            <w:tcBorders>
              <w:top w:val="single" w:sz="4" w:space="0" w:color="auto"/>
              <w:left w:val="nil"/>
              <w:bottom w:val="single" w:sz="4" w:space="0" w:color="auto"/>
              <w:right w:val="single" w:sz="4" w:space="0" w:color="auto"/>
            </w:tcBorders>
            <w:shd w:val="clear" w:color="auto" w:fill="auto"/>
            <w:vAlign w:val="center"/>
          </w:tcPr>
          <w:p w:rsidR="00E9440E" w:rsidRPr="00000893" w:rsidRDefault="00E9440E" w:rsidP="00562F71">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B01.070.011.008 Дистанционное взаимодействие среднего медицинского персонала с пациентами и (или) их законными представителями</w:t>
            </w:r>
          </w:p>
        </w:tc>
        <w:tc>
          <w:tcPr>
            <w:tcW w:w="1180" w:type="dxa"/>
            <w:tcBorders>
              <w:top w:val="single" w:sz="4" w:space="0" w:color="auto"/>
              <w:left w:val="nil"/>
              <w:bottom w:val="single" w:sz="4" w:space="0" w:color="auto"/>
              <w:right w:val="single" w:sz="4" w:space="0" w:color="auto"/>
            </w:tcBorders>
            <w:shd w:val="clear" w:color="auto" w:fill="auto"/>
            <w:noWrap/>
            <w:vAlign w:val="center"/>
          </w:tcPr>
          <w:p w:rsidR="00E9440E" w:rsidRPr="00000893" w:rsidRDefault="00E9440E" w:rsidP="00562F71">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98,00</w:t>
            </w:r>
          </w:p>
        </w:tc>
      </w:tr>
      <w:tr w:rsidR="00E9440E" w:rsidRPr="00000893" w:rsidTr="00562F71">
        <w:trPr>
          <w:trHeight w:val="397"/>
        </w:trPr>
        <w:tc>
          <w:tcPr>
            <w:tcW w:w="2988" w:type="dxa"/>
            <w:vMerge/>
            <w:tcBorders>
              <w:left w:val="single" w:sz="4" w:space="0" w:color="auto"/>
              <w:right w:val="single" w:sz="4" w:space="0" w:color="auto"/>
            </w:tcBorders>
            <w:shd w:val="clear" w:color="auto" w:fill="auto"/>
            <w:vAlign w:val="center"/>
          </w:tcPr>
          <w:p w:rsidR="00E9440E" w:rsidRPr="00000893" w:rsidRDefault="00E9440E" w:rsidP="006C6CE5">
            <w:pPr>
              <w:spacing w:after="0" w:line="240" w:lineRule="auto"/>
              <w:jc w:val="center"/>
              <w:rPr>
                <w:rFonts w:ascii="Times New Roman" w:eastAsia="Times New Roman" w:hAnsi="Times New Roman"/>
                <w:lang w:eastAsia="ru-RU"/>
              </w:rPr>
            </w:pPr>
          </w:p>
        </w:tc>
        <w:tc>
          <w:tcPr>
            <w:tcW w:w="6237" w:type="dxa"/>
            <w:tcBorders>
              <w:top w:val="single" w:sz="4" w:space="0" w:color="auto"/>
              <w:left w:val="nil"/>
              <w:bottom w:val="single" w:sz="4" w:space="0" w:color="auto"/>
              <w:right w:val="single" w:sz="4" w:space="0" w:color="auto"/>
            </w:tcBorders>
            <w:shd w:val="clear" w:color="auto" w:fill="auto"/>
            <w:vAlign w:val="center"/>
          </w:tcPr>
          <w:p w:rsidR="00E9440E" w:rsidRPr="00000893" w:rsidRDefault="00E9440E" w:rsidP="006C6CE5">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B01.070.011.004 Дистанционное взаимодействие врачей с пациентами и (или) их законными представителями в режиме реального времени</w:t>
            </w:r>
          </w:p>
        </w:tc>
        <w:tc>
          <w:tcPr>
            <w:tcW w:w="1180" w:type="dxa"/>
            <w:tcBorders>
              <w:top w:val="single" w:sz="4" w:space="0" w:color="auto"/>
              <w:left w:val="nil"/>
              <w:bottom w:val="single" w:sz="4" w:space="0" w:color="auto"/>
              <w:right w:val="single" w:sz="4" w:space="0" w:color="auto"/>
            </w:tcBorders>
            <w:shd w:val="clear" w:color="auto" w:fill="auto"/>
            <w:noWrap/>
            <w:vAlign w:val="center"/>
          </w:tcPr>
          <w:p w:rsidR="00E9440E" w:rsidRPr="00000893" w:rsidRDefault="001F0510" w:rsidP="00A30C02">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355,40</w:t>
            </w:r>
          </w:p>
        </w:tc>
      </w:tr>
      <w:tr w:rsidR="00E9440E" w:rsidRPr="00000893" w:rsidTr="006406AA">
        <w:trPr>
          <w:trHeight w:val="397"/>
        </w:trPr>
        <w:tc>
          <w:tcPr>
            <w:tcW w:w="2988" w:type="dxa"/>
            <w:vMerge/>
            <w:tcBorders>
              <w:left w:val="single" w:sz="4" w:space="0" w:color="auto"/>
              <w:right w:val="single" w:sz="4" w:space="0" w:color="auto"/>
            </w:tcBorders>
            <w:vAlign w:val="center"/>
          </w:tcPr>
          <w:p w:rsidR="00E9440E" w:rsidRPr="00000893" w:rsidRDefault="00E9440E" w:rsidP="006C6CE5">
            <w:pPr>
              <w:spacing w:after="0" w:line="240" w:lineRule="auto"/>
              <w:jc w:val="center"/>
              <w:rPr>
                <w:rFonts w:ascii="Times New Roman" w:eastAsia="Times New Roman" w:hAnsi="Times New Roman"/>
                <w:lang w:eastAsia="ru-RU"/>
              </w:rPr>
            </w:pPr>
          </w:p>
        </w:tc>
        <w:tc>
          <w:tcPr>
            <w:tcW w:w="6237" w:type="dxa"/>
            <w:tcBorders>
              <w:top w:val="single" w:sz="4" w:space="0" w:color="auto"/>
              <w:left w:val="nil"/>
              <w:bottom w:val="single" w:sz="4" w:space="0" w:color="auto"/>
              <w:right w:val="single" w:sz="4" w:space="0" w:color="auto"/>
            </w:tcBorders>
            <w:shd w:val="clear" w:color="auto" w:fill="auto"/>
            <w:vAlign w:val="center"/>
          </w:tcPr>
          <w:p w:rsidR="00E9440E" w:rsidRPr="00000893" w:rsidRDefault="00E9440E" w:rsidP="006C6CE5">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B01.070.011.006 Дистанционное взаимодействие медицинских работников с пациентами и (или) их законными представителями в отсроченном режиме</w:t>
            </w:r>
          </w:p>
        </w:tc>
        <w:tc>
          <w:tcPr>
            <w:tcW w:w="1180" w:type="dxa"/>
            <w:tcBorders>
              <w:top w:val="single" w:sz="4" w:space="0" w:color="auto"/>
              <w:left w:val="nil"/>
              <w:bottom w:val="single" w:sz="4" w:space="0" w:color="auto"/>
              <w:right w:val="single" w:sz="4" w:space="0" w:color="auto"/>
            </w:tcBorders>
            <w:shd w:val="clear" w:color="auto" w:fill="auto"/>
            <w:noWrap/>
            <w:vAlign w:val="center"/>
          </w:tcPr>
          <w:p w:rsidR="00E9440E" w:rsidRPr="00000893" w:rsidRDefault="001F0510" w:rsidP="00A30C02">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355,40</w:t>
            </w:r>
          </w:p>
        </w:tc>
      </w:tr>
      <w:tr w:rsidR="00E9440E" w:rsidRPr="00000893" w:rsidTr="006406AA">
        <w:trPr>
          <w:trHeight w:val="397"/>
        </w:trPr>
        <w:tc>
          <w:tcPr>
            <w:tcW w:w="2988" w:type="dxa"/>
            <w:vMerge/>
            <w:tcBorders>
              <w:left w:val="single" w:sz="4" w:space="0" w:color="auto"/>
              <w:bottom w:val="single" w:sz="4" w:space="0" w:color="auto"/>
              <w:right w:val="single" w:sz="4" w:space="0" w:color="auto"/>
            </w:tcBorders>
            <w:vAlign w:val="center"/>
          </w:tcPr>
          <w:p w:rsidR="00E9440E" w:rsidRPr="00000893" w:rsidRDefault="00E9440E" w:rsidP="006C6CE5">
            <w:pPr>
              <w:spacing w:after="0" w:line="240" w:lineRule="auto"/>
              <w:jc w:val="center"/>
              <w:rPr>
                <w:rFonts w:ascii="Times New Roman" w:eastAsia="Times New Roman" w:hAnsi="Times New Roman"/>
                <w:lang w:eastAsia="ru-RU"/>
              </w:rPr>
            </w:pPr>
          </w:p>
        </w:tc>
        <w:tc>
          <w:tcPr>
            <w:tcW w:w="6237" w:type="dxa"/>
            <w:tcBorders>
              <w:top w:val="single" w:sz="4" w:space="0" w:color="auto"/>
              <w:left w:val="nil"/>
              <w:bottom w:val="single" w:sz="4" w:space="0" w:color="auto"/>
              <w:right w:val="single" w:sz="4" w:space="0" w:color="auto"/>
            </w:tcBorders>
            <w:shd w:val="clear" w:color="auto" w:fill="auto"/>
            <w:vAlign w:val="center"/>
          </w:tcPr>
          <w:p w:rsidR="00E9440E" w:rsidRPr="00000893" w:rsidRDefault="00E9440E" w:rsidP="006C6CE5">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B01.070.011.007 Дистанционное наблюдение за состоянием здоровья пациента</w:t>
            </w:r>
          </w:p>
        </w:tc>
        <w:tc>
          <w:tcPr>
            <w:tcW w:w="1180" w:type="dxa"/>
            <w:tcBorders>
              <w:top w:val="single" w:sz="4" w:space="0" w:color="auto"/>
              <w:left w:val="nil"/>
              <w:bottom w:val="single" w:sz="4" w:space="0" w:color="auto"/>
              <w:right w:val="single" w:sz="4" w:space="0" w:color="auto"/>
            </w:tcBorders>
            <w:shd w:val="clear" w:color="auto" w:fill="auto"/>
            <w:noWrap/>
            <w:vAlign w:val="center"/>
          </w:tcPr>
          <w:p w:rsidR="00E9440E" w:rsidRPr="00000893" w:rsidRDefault="00E9440E" w:rsidP="006C6CE5">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94,93</w:t>
            </w:r>
          </w:p>
        </w:tc>
      </w:tr>
      <w:tr w:rsidR="008C32F4" w:rsidRPr="00000893" w:rsidTr="006406AA">
        <w:trPr>
          <w:trHeight w:val="397"/>
        </w:trPr>
        <w:tc>
          <w:tcPr>
            <w:tcW w:w="2988" w:type="dxa"/>
            <w:vMerge w:val="restart"/>
            <w:tcBorders>
              <w:top w:val="single" w:sz="4" w:space="0" w:color="auto"/>
              <w:left w:val="single" w:sz="4" w:space="0" w:color="auto"/>
              <w:right w:val="single" w:sz="4" w:space="0" w:color="auto"/>
            </w:tcBorders>
            <w:vAlign w:val="center"/>
          </w:tcPr>
          <w:p w:rsidR="008C32F4" w:rsidRPr="00000893" w:rsidRDefault="008C32F4" w:rsidP="006C6CE5">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ГБУЗ КО «Региональный центр скорой медицинской помощи и медицины катастроф»</w:t>
            </w:r>
          </w:p>
        </w:tc>
        <w:tc>
          <w:tcPr>
            <w:tcW w:w="6237" w:type="dxa"/>
            <w:tcBorders>
              <w:top w:val="single" w:sz="4" w:space="0" w:color="auto"/>
              <w:left w:val="nil"/>
              <w:bottom w:val="single" w:sz="4" w:space="0" w:color="auto"/>
              <w:right w:val="single" w:sz="4" w:space="0" w:color="auto"/>
            </w:tcBorders>
            <w:shd w:val="clear" w:color="auto" w:fill="auto"/>
            <w:vAlign w:val="center"/>
          </w:tcPr>
          <w:p w:rsidR="008C32F4" w:rsidRPr="00000893" w:rsidRDefault="008C32F4" w:rsidP="006C6CE5">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B01.070.011.007 Дистанционное наблюдение за состоянием здоровья пациента</w:t>
            </w:r>
          </w:p>
        </w:tc>
        <w:tc>
          <w:tcPr>
            <w:tcW w:w="1180" w:type="dxa"/>
            <w:tcBorders>
              <w:top w:val="single" w:sz="4" w:space="0" w:color="auto"/>
              <w:left w:val="nil"/>
              <w:bottom w:val="single" w:sz="4" w:space="0" w:color="auto"/>
              <w:right w:val="single" w:sz="4" w:space="0" w:color="auto"/>
            </w:tcBorders>
            <w:shd w:val="clear" w:color="auto" w:fill="auto"/>
            <w:noWrap/>
            <w:vAlign w:val="center"/>
          </w:tcPr>
          <w:p w:rsidR="008C32F4" w:rsidRPr="00000893" w:rsidRDefault="008C32F4" w:rsidP="006C6CE5">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94,93</w:t>
            </w:r>
          </w:p>
        </w:tc>
      </w:tr>
      <w:tr w:rsidR="00A30C02" w:rsidRPr="00000893" w:rsidTr="006406AA">
        <w:trPr>
          <w:trHeight w:val="397"/>
        </w:trPr>
        <w:tc>
          <w:tcPr>
            <w:tcW w:w="2988" w:type="dxa"/>
            <w:vMerge/>
            <w:tcBorders>
              <w:left w:val="single" w:sz="4" w:space="0" w:color="auto"/>
              <w:bottom w:val="single" w:sz="4" w:space="0" w:color="auto"/>
              <w:right w:val="single" w:sz="4" w:space="0" w:color="auto"/>
            </w:tcBorders>
            <w:vAlign w:val="center"/>
          </w:tcPr>
          <w:p w:rsidR="00A30C02" w:rsidRPr="00000893" w:rsidRDefault="00A30C02" w:rsidP="006C6CE5">
            <w:pPr>
              <w:spacing w:after="0" w:line="240" w:lineRule="auto"/>
              <w:jc w:val="center"/>
              <w:rPr>
                <w:rFonts w:ascii="Times New Roman" w:eastAsia="Times New Roman" w:hAnsi="Times New Roman"/>
                <w:lang w:eastAsia="ru-RU"/>
              </w:rPr>
            </w:pPr>
          </w:p>
        </w:tc>
        <w:tc>
          <w:tcPr>
            <w:tcW w:w="6237" w:type="dxa"/>
            <w:tcBorders>
              <w:top w:val="single" w:sz="4" w:space="0" w:color="auto"/>
              <w:left w:val="nil"/>
              <w:bottom w:val="single" w:sz="4" w:space="0" w:color="auto"/>
              <w:right w:val="single" w:sz="4" w:space="0" w:color="auto"/>
            </w:tcBorders>
            <w:shd w:val="clear" w:color="auto" w:fill="auto"/>
            <w:vAlign w:val="center"/>
          </w:tcPr>
          <w:p w:rsidR="00A30C02" w:rsidRPr="00000893" w:rsidRDefault="00A30C02" w:rsidP="00562F71">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B01.070.011.008 Дистанционное взаимодействие среднего медицинского персонала с пациентами и (или) их законными представителями</w:t>
            </w:r>
          </w:p>
        </w:tc>
        <w:tc>
          <w:tcPr>
            <w:tcW w:w="1180" w:type="dxa"/>
            <w:tcBorders>
              <w:top w:val="single" w:sz="4" w:space="0" w:color="auto"/>
              <w:left w:val="nil"/>
              <w:bottom w:val="single" w:sz="4" w:space="0" w:color="auto"/>
              <w:right w:val="single" w:sz="4" w:space="0" w:color="auto"/>
            </w:tcBorders>
            <w:shd w:val="clear" w:color="auto" w:fill="auto"/>
            <w:noWrap/>
            <w:vAlign w:val="center"/>
          </w:tcPr>
          <w:p w:rsidR="00A30C02" w:rsidRPr="00000893" w:rsidRDefault="00A30C02" w:rsidP="00562F71">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98,00</w:t>
            </w:r>
          </w:p>
        </w:tc>
      </w:tr>
      <w:tr w:rsidR="008C32F4" w:rsidRPr="00000893" w:rsidTr="006406AA">
        <w:trPr>
          <w:trHeight w:val="397"/>
        </w:trPr>
        <w:tc>
          <w:tcPr>
            <w:tcW w:w="2988" w:type="dxa"/>
            <w:vMerge/>
            <w:tcBorders>
              <w:left w:val="single" w:sz="4" w:space="0" w:color="auto"/>
              <w:bottom w:val="single" w:sz="4" w:space="0" w:color="auto"/>
              <w:right w:val="single" w:sz="4" w:space="0" w:color="auto"/>
            </w:tcBorders>
            <w:vAlign w:val="center"/>
          </w:tcPr>
          <w:p w:rsidR="008C32F4" w:rsidRPr="00000893" w:rsidRDefault="008C32F4" w:rsidP="006C6CE5">
            <w:pPr>
              <w:spacing w:after="0" w:line="240" w:lineRule="auto"/>
              <w:jc w:val="center"/>
              <w:rPr>
                <w:rFonts w:ascii="Times New Roman" w:eastAsia="Times New Roman" w:hAnsi="Times New Roman"/>
                <w:lang w:eastAsia="ru-RU"/>
              </w:rPr>
            </w:pPr>
          </w:p>
        </w:tc>
        <w:tc>
          <w:tcPr>
            <w:tcW w:w="6237" w:type="dxa"/>
            <w:tcBorders>
              <w:top w:val="single" w:sz="4" w:space="0" w:color="auto"/>
              <w:left w:val="nil"/>
              <w:bottom w:val="single" w:sz="4" w:space="0" w:color="auto"/>
              <w:right w:val="single" w:sz="4" w:space="0" w:color="auto"/>
            </w:tcBorders>
            <w:shd w:val="clear" w:color="auto" w:fill="auto"/>
            <w:vAlign w:val="center"/>
          </w:tcPr>
          <w:p w:rsidR="008C32F4" w:rsidRPr="00000893" w:rsidRDefault="00A30C02" w:rsidP="006C6CE5">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B01.070.011.004 Дистанционное взаимодействие врачей с пациентами и (или) их законными представителями в режиме реального времени</w:t>
            </w:r>
          </w:p>
        </w:tc>
        <w:tc>
          <w:tcPr>
            <w:tcW w:w="1180" w:type="dxa"/>
            <w:tcBorders>
              <w:top w:val="single" w:sz="4" w:space="0" w:color="auto"/>
              <w:left w:val="nil"/>
              <w:bottom w:val="single" w:sz="4" w:space="0" w:color="auto"/>
              <w:right w:val="single" w:sz="4" w:space="0" w:color="auto"/>
            </w:tcBorders>
            <w:shd w:val="clear" w:color="auto" w:fill="auto"/>
            <w:noWrap/>
            <w:vAlign w:val="center"/>
          </w:tcPr>
          <w:p w:rsidR="008C32F4" w:rsidRPr="00000893" w:rsidRDefault="001F0510" w:rsidP="006C6CE5">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355,40</w:t>
            </w:r>
          </w:p>
        </w:tc>
      </w:tr>
      <w:tr w:rsidR="008C32F4" w:rsidRPr="00000893" w:rsidTr="006406AA">
        <w:trPr>
          <w:trHeight w:val="397"/>
        </w:trPr>
        <w:tc>
          <w:tcPr>
            <w:tcW w:w="2988" w:type="dxa"/>
            <w:vMerge/>
            <w:tcBorders>
              <w:left w:val="single" w:sz="4" w:space="0" w:color="auto"/>
              <w:bottom w:val="single" w:sz="4" w:space="0" w:color="auto"/>
              <w:right w:val="single" w:sz="4" w:space="0" w:color="auto"/>
            </w:tcBorders>
            <w:vAlign w:val="center"/>
          </w:tcPr>
          <w:p w:rsidR="008C32F4" w:rsidRPr="00000893" w:rsidRDefault="008C32F4" w:rsidP="006C6CE5">
            <w:pPr>
              <w:spacing w:after="0" w:line="240" w:lineRule="auto"/>
              <w:jc w:val="center"/>
              <w:rPr>
                <w:rFonts w:ascii="Times New Roman" w:eastAsia="Times New Roman" w:hAnsi="Times New Roman"/>
                <w:lang w:eastAsia="ru-RU"/>
              </w:rPr>
            </w:pPr>
          </w:p>
        </w:tc>
        <w:tc>
          <w:tcPr>
            <w:tcW w:w="6237" w:type="dxa"/>
            <w:tcBorders>
              <w:top w:val="single" w:sz="4" w:space="0" w:color="auto"/>
              <w:left w:val="nil"/>
              <w:bottom w:val="single" w:sz="4" w:space="0" w:color="auto"/>
              <w:right w:val="single" w:sz="4" w:space="0" w:color="auto"/>
            </w:tcBorders>
            <w:shd w:val="clear" w:color="auto" w:fill="auto"/>
            <w:vAlign w:val="center"/>
          </w:tcPr>
          <w:p w:rsidR="008C32F4" w:rsidRPr="00000893" w:rsidRDefault="008C32F4" w:rsidP="006C6CE5">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В01.070.011.006 Дистанционное взаимодействие медицинских работников с пациентами и (или) их законными представителями в отсроченном режиме</w:t>
            </w:r>
          </w:p>
        </w:tc>
        <w:tc>
          <w:tcPr>
            <w:tcW w:w="1180" w:type="dxa"/>
            <w:tcBorders>
              <w:top w:val="single" w:sz="4" w:space="0" w:color="auto"/>
              <w:left w:val="nil"/>
              <w:bottom w:val="single" w:sz="4" w:space="0" w:color="auto"/>
              <w:right w:val="single" w:sz="4" w:space="0" w:color="auto"/>
            </w:tcBorders>
            <w:shd w:val="clear" w:color="auto" w:fill="auto"/>
            <w:noWrap/>
            <w:vAlign w:val="center"/>
          </w:tcPr>
          <w:p w:rsidR="00A30C02" w:rsidRPr="00000893" w:rsidRDefault="001F0510" w:rsidP="006C6CE5">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355,40</w:t>
            </w:r>
          </w:p>
        </w:tc>
      </w:tr>
    </w:tbl>
    <w:p w:rsidR="005000CE" w:rsidRPr="00FD5669" w:rsidRDefault="005000CE" w:rsidP="005000CE">
      <w:pPr>
        <w:spacing w:after="0" w:line="288" w:lineRule="auto"/>
        <w:rPr>
          <w:rFonts w:ascii="Times New Roman" w:hAnsi="Times New Roman"/>
          <w:b/>
          <w:bCs/>
          <w:sz w:val="20"/>
          <w:szCs w:val="20"/>
        </w:rPr>
      </w:pPr>
    </w:p>
    <w:p w:rsidR="00364F21" w:rsidRPr="00FD5669" w:rsidRDefault="00364F21" w:rsidP="003348DA">
      <w:pPr>
        <w:spacing w:after="0" w:line="288" w:lineRule="auto"/>
        <w:rPr>
          <w:rFonts w:ascii="Times New Roman" w:hAnsi="Times New Roman"/>
          <w:b/>
          <w:bCs/>
          <w:sz w:val="20"/>
          <w:szCs w:val="20"/>
        </w:rPr>
        <w:sectPr w:rsidR="00364F21" w:rsidRPr="00FD5669" w:rsidSect="006C6CE5">
          <w:pgSz w:w="11906" w:h="16838"/>
          <w:pgMar w:top="1134" w:right="567" w:bottom="1134" w:left="1134" w:header="709" w:footer="709" w:gutter="0"/>
          <w:cols w:space="708"/>
          <w:titlePg/>
          <w:docGrid w:linePitch="360"/>
        </w:sectPr>
      </w:pPr>
    </w:p>
    <w:p w:rsidR="00364F21" w:rsidRPr="00FD5669" w:rsidRDefault="00364F21" w:rsidP="006C6CE5">
      <w:pPr>
        <w:spacing w:after="100" w:afterAutospacing="1" w:line="240" w:lineRule="auto"/>
        <w:jc w:val="right"/>
        <w:rPr>
          <w:rFonts w:ascii="Times New Roman" w:hAnsi="Times New Roman"/>
          <w:b/>
        </w:rPr>
      </w:pPr>
      <w:r w:rsidRPr="00FD5669">
        <w:rPr>
          <w:rFonts w:ascii="Times New Roman" w:hAnsi="Times New Roman"/>
          <w:b/>
          <w:bCs/>
        </w:rPr>
        <w:lastRenderedPageBreak/>
        <w:t>Приложение № 4 к Методике</w:t>
      </w:r>
      <w:r w:rsidR="006C6CE5" w:rsidRPr="00FD5669">
        <w:rPr>
          <w:rFonts w:ascii="Times New Roman" w:hAnsi="Times New Roman"/>
          <w:b/>
          <w:bCs/>
        </w:rPr>
        <w:br/>
      </w:r>
      <w:r w:rsidRPr="00FD5669">
        <w:rPr>
          <w:rFonts w:ascii="Times New Roman" w:hAnsi="Times New Roman"/>
          <w:b/>
        </w:rPr>
        <w:t>формирования дифференцированных</w:t>
      </w:r>
      <w:r w:rsidR="006C6CE5" w:rsidRPr="00FD5669">
        <w:rPr>
          <w:rFonts w:ascii="Times New Roman" w:hAnsi="Times New Roman"/>
          <w:b/>
        </w:rPr>
        <w:br/>
      </w:r>
      <w:proofErr w:type="spellStart"/>
      <w:r w:rsidRPr="00FD5669">
        <w:rPr>
          <w:rFonts w:ascii="Times New Roman" w:hAnsi="Times New Roman"/>
          <w:b/>
        </w:rPr>
        <w:t>подушевых</w:t>
      </w:r>
      <w:proofErr w:type="spellEnd"/>
      <w:r w:rsidRPr="00FD5669">
        <w:rPr>
          <w:rFonts w:ascii="Times New Roman" w:hAnsi="Times New Roman"/>
          <w:b/>
        </w:rPr>
        <w:t xml:space="preserve"> нормативов для оплаты</w:t>
      </w:r>
      <w:r w:rsidR="006C6CE5" w:rsidRPr="00FD5669">
        <w:rPr>
          <w:rFonts w:ascii="Times New Roman" w:hAnsi="Times New Roman"/>
          <w:b/>
        </w:rPr>
        <w:br/>
      </w:r>
      <w:r w:rsidRPr="00FD5669">
        <w:rPr>
          <w:rFonts w:ascii="Times New Roman" w:hAnsi="Times New Roman"/>
          <w:b/>
        </w:rPr>
        <w:t>медицинской помощи, оказанной</w:t>
      </w:r>
      <w:r w:rsidR="006C6CE5" w:rsidRPr="00FD5669">
        <w:rPr>
          <w:rFonts w:ascii="Times New Roman" w:hAnsi="Times New Roman"/>
          <w:b/>
        </w:rPr>
        <w:br/>
      </w:r>
      <w:r w:rsidRPr="00FD5669">
        <w:rPr>
          <w:rFonts w:ascii="Times New Roman" w:hAnsi="Times New Roman"/>
          <w:b/>
        </w:rPr>
        <w:t>медицинскими организациями, имеющими</w:t>
      </w:r>
      <w:r w:rsidR="006C6CE5" w:rsidRPr="00FD5669">
        <w:rPr>
          <w:rFonts w:ascii="Times New Roman" w:hAnsi="Times New Roman"/>
          <w:b/>
        </w:rPr>
        <w:br/>
      </w:r>
      <w:r w:rsidRPr="00FD5669">
        <w:rPr>
          <w:rFonts w:ascii="Times New Roman" w:hAnsi="Times New Roman"/>
          <w:b/>
        </w:rPr>
        <w:t>прикрепленное население</w:t>
      </w:r>
      <w:r w:rsidR="006C6CE5" w:rsidRPr="00FD5669">
        <w:rPr>
          <w:rFonts w:ascii="Times New Roman" w:hAnsi="Times New Roman"/>
          <w:b/>
        </w:rPr>
        <w:br/>
      </w:r>
    </w:p>
    <w:p w:rsidR="00364F21" w:rsidRPr="006406AA" w:rsidRDefault="00364F21" w:rsidP="006406AA">
      <w:pPr>
        <w:spacing w:after="120" w:line="240" w:lineRule="auto"/>
        <w:jc w:val="center"/>
        <w:rPr>
          <w:rFonts w:ascii="Times New Roman" w:eastAsia="Times New Roman" w:hAnsi="Times New Roman"/>
          <w:b/>
          <w:bCs/>
          <w:sz w:val="26"/>
          <w:szCs w:val="26"/>
          <w:lang w:eastAsia="ru-RU"/>
        </w:rPr>
      </w:pPr>
      <w:r w:rsidRPr="00FD5669">
        <w:rPr>
          <w:rFonts w:ascii="Times New Roman" w:eastAsia="Times New Roman" w:hAnsi="Times New Roman"/>
          <w:b/>
          <w:bCs/>
          <w:sz w:val="26"/>
          <w:szCs w:val="26"/>
          <w:lang w:eastAsia="ru-RU"/>
        </w:rPr>
        <w:t>Рекомендованные тарифы для оплаты услуг и/или исследований по договорам, заключенным между медицинскими организациями</w:t>
      </w:r>
      <w:r w:rsidR="00ED52CD" w:rsidRPr="00FD5669">
        <w:rPr>
          <w:rFonts w:ascii="Times New Roman" w:eastAsia="Times New Roman" w:hAnsi="Times New Roman"/>
          <w:b/>
          <w:bCs/>
          <w:sz w:val="26"/>
          <w:szCs w:val="26"/>
          <w:lang w:eastAsia="ru-RU"/>
        </w:rPr>
        <w:t>,</w:t>
      </w:r>
      <w:r w:rsidRPr="00FD5669">
        <w:rPr>
          <w:rFonts w:ascii="Times New Roman" w:eastAsia="Times New Roman" w:hAnsi="Times New Roman"/>
          <w:b/>
          <w:bCs/>
          <w:sz w:val="26"/>
          <w:szCs w:val="26"/>
          <w:lang w:eastAsia="ru-RU"/>
        </w:rPr>
        <w:t xml:space="preserve"> и для </w:t>
      </w:r>
      <w:proofErr w:type="spellStart"/>
      <w:r w:rsidRPr="00FD5669">
        <w:rPr>
          <w:rFonts w:ascii="Times New Roman" w:eastAsia="Times New Roman" w:hAnsi="Times New Roman"/>
          <w:b/>
          <w:bCs/>
          <w:sz w:val="26"/>
          <w:szCs w:val="26"/>
          <w:lang w:eastAsia="ru-RU"/>
        </w:rPr>
        <w:t>межучрежденческих</w:t>
      </w:r>
      <w:proofErr w:type="spellEnd"/>
      <w:r w:rsidRPr="00FD5669">
        <w:rPr>
          <w:rFonts w:ascii="Times New Roman" w:eastAsia="Times New Roman" w:hAnsi="Times New Roman"/>
          <w:b/>
          <w:bCs/>
          <w:sz w:val="26"/>
          <w:szCs w:val="26"/>
          <w:lang w:eastAsia="ru-RU"/>
        </w:rPr>
        <w:t xml:space="preserve"> взаиморасчетов медицинских организаций, финансируемых по </w:t>
      </w:r>
      <w:proofErr w:type="spellStart"/>
      <w:r w:rsidRPr="00FD5669">
        <w:rPr>
          <w:rFonts w:ascii="Times New Roman" w:eastAsia="Times New Roman" w:hAnsi="Times New Roman"/>
          <w:b/>
          <w:bCs/>
          <w:sz w:val="26"/>
          <w:szCs w:val="26"/>
          <w:lang w:eastAsia="ru-RU"/>
        </w:rPr>
        <w:t>подушевому</w:t>
      </w:r>
      <w:proofErr w:type="spellEnd"/>
      <w:r w:rsidRPr="006C6CE5">
        <w:rPr>
          <w:rFonts w:ascii="Times New Roman" w:eastAsia="Times New Roman" w:hAnsi="Times New Roman"/>
          <w:b/>
          <w:bCs/>
          <w:sz w:val="26"/>
          <w:szCs w:val="26"/>
          <w:lang w:eastAsia="ru-RU"/>
        </w:rPr>
        <w:t xml:space="preserve"> нормативу, и централизованной бактериологической лаборатории ГБУЗ КО «Калужская областная клиническая больница скорой медицинской помощи» </w:t>
      </w:r>
      <w:r w:rsidR="006406AA">
        <w:rPr>
          <w:rFonts w:ascii="Times New Roman" w:eastAsia="Times New Roman" w:hAnsi="Times New Roman"/>
          <w:b/>
          <w:bCs/>
          <w:sz w:val="26"/>
          <w:szCs w:val="26"/>
          <w:lang w:eastAsia="ru-RU"/>
        </w:rPr>
        <w:br/>
      </w:r>
      <w:r w:rsidRPr="006C6CE5">
        <w:rPr>
          <w:rFonts w:ascii="Times New Roman" w:eastAsia="Times New Roman" w:hAnsi="Times New Roman"/>
          <w:b/>
          <w:bCs/>
          <w:sz w:val="26"/>
          <w:szCs w:val="26"/>
          <w:lang w:eastAsia="ru-RU"/>
        </w:rPr>
        <w:t xml:space="preserve">им. К.Н. Шевченко*, клинико-диагностическая лаборатория ГАУЗ КО «Калужский областной специализированный центр инфекционных заболеваний и СПИД»*, </w:t>
      </w:r>
      <w:r w:rsidR="006406AA">
        <w:rPr>
          <w:rFonts w:ascii="Times New Roman" w:eastAsia="Times New Roman" w:hAnsi="Times New Roman"/>
          <w:b/>
          <w:bCs/>
          <w:sz w:val="26"/>
          <w:szCs w:val="26"/>
          <w:lang w:eastAsia="ru-RU"/>
        </w:rPr>
        <w:br/>
      </w:r>
      <w:r w:rsidRPr="006C6CE5">
        <w:rPr>
          <w:rFonts w:ascii="Times New Roman" w:eastAsia="Times New Roman" w:hAnsi="Times New Roman"/>
          <w:b/>
          <w:bCs/>
          <w:sz w:val="26"/>
          <w:szCs w:val="26"/>
          <w:lang w:eastAsia="ru-RU"/>
        </w:rPr>
        <w:t>ГБУЗ КО «Калужский областной клиничес</w:t>
      </w:r>
      <w:r w:rsidR="006406AA">
        <w:rPr>
          <w:rFonts w:ascii="Times New Roman" w:eastAsia="Times New Roman" w:hAnsi="Times New Roman"/>
          <w:b/>
          <w:bCs/>
          <w:sz w:val="26"/>
          <w:szCs w:val="26"/>
          <w:lang w:eastAsia="ru-RU"/>
        </w:rPr>
        <w:t>кий онкологический диспансер»*,</w:t>
      </w:r>
      <w:r w:rsidR="006406AA">
        <w:rPr>
          <w:rFonts w:ascii="Times New Roman" w:eastAsia="Times New Roman" w:hAnsi="Times New Roman"/>
          <w:b/>
          <w:bCs/>
          <w:sz w:val="26"/>
          <w:szCs w:val="26"/>
          <w:lang w:eastAsia="ru-RU"/>
        </w:rPr>
        <w:br/>
      </w:r>
      <w:r w:rsidRPr="006C6CE5">
        <w:rPr>
          <w:rFonts w:ascii="Times New Roman" w:eastAsia="Times New Roman" w:hAnsi="Times New Roman"/>
          <w:b/>
          <w:bCs/>
          <w:sz w:val="26"/>
          <w:szCs w:val="26"/>
          <w:lang w:eastAsia="ru-RU"/>
        </w:rPr>
        <w:t xml:space="preserve">МРНЦ им. А.Ф. </w:t>
      </w:r>
      <w:proofErr w:type="spellStart"/>
      <w:r w:rsidRPr="006C6CE5">
        <w:rPr>
          <w:rFonts w:ascii="Times New Roman" w:eastAsia="Times New Roman" w:hAnsi="Times New Roman"/>
          <w:b/>
          <w:bCs/>
          <w:sz w:val="26"/>
          <w:szCs w:val="26"/>
          <w:lang w:eastAsia="ru-RU"/>
        </w:rPr>
        <w:t>Цыба</w:t>
      </w:r>
      <w:proofErr w:type="spellEnd"/>
      <w:r w:rsidRPr="006C6CE5">
        <w:rPr>
          <w:rFonts w:ascii="Times New Roman" w:eastAsia="Times New Roman" w:hAnsi="Times New Roman"/>
          <w:b/>
          <w:bCs/>
          <w:sz w:val="26"/>
          <w:szCs w:val="26"/>
          <w:lang w:eastAsia="ru-RU"/>
        </w:rPr>
        <w:t xml:space="preserve"> – филиал ФГБУ «НМИЦ радиологии» Минздрава России»*</w:t>
      </w:r>
    </w:p>
    <w:tbl>
      <w:tblPr>
        <w:tblW w:w="10206" w:type="dxa"/>
        <w:tblInd w:w="108" w:type="dxa"/>
        <w:tblLook w:val="04A0"/>
      </w:tblPr>
      <w:tblGrid>
        <w:gridCol w:w="8789"/>
        <w:gridCol w:w="1417"/>
      </w:tblGrid>
      <w:tr w:rsidR="00C0346D" w:rsidRPr="00000893" w:rsidTr="006406AA">
        <w:trPr>
          <w:trHeight w:val="511"/>
          <w:tblHeader/>
        </w:trPr>
        <w:tc>
          <w:tcPr>
            <w:tcW w:w="878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0346D" w:rsidRPr="00000893" w:rsidRDefault="00C0346D" w:rsidP="006406AA">
            <w:pPr>
              <w:spacing w:after="0" w:line="240" w:lineRule="auto"/>
              <w:jc w:val="center"/>
              <w:rPr>
                <w:rFonts w:ascii="Times New Roman" w:eastAsia="Times New Roman" w:hAnsi="Times New Roman"/>
                <w:b/>
                <w:bCs/>
                <w:lang w:eastAsia="ru-RU"/>
              </w:rPr>
            </w:pPr>
            <w:r w:rsidRPr="00000893">
              <w:rPr>
                <w:rFonts w:ascii="Times New Roman" w:eastAsia="Times New Roman" w:hAnsi="Times New Roman"/>
                <w:b/>
                <w:bCs/>
                <w:lang w:eastAsia="ru-RU"/>
              </w:rPr>
              <w:t>Наименование</w:t>
            </w:r>
          </w:p>
        </w:tc>
        <w:tc>
          <w:tcPr>
            <w:tcW w:w="1417" w:type="dxa"/>
            <w:tcBorders>
              <w:top w:val="single" w:sz="4" w:space="0" w:color="auto"/>
              <w:left w:val="nil"/>
              <w:bottom w:val="nil"/>
              <w:right w:val="single" w:sz="4" w:space="0" w:color="auto"/>
            </w:tcBorders>
            <w:shd w:val="clear" w:color="000000" w:fill="FFFFFF"/>
            <w:noWrap/>
            <w:vAlign w:val="center"/>
            <w:hideMark/>
          </w:tcPr>
          <w:p w:rsidR="00C0346D" w:rsidRPr="00000893" w:rsidRDefault="00C0346D" w:rsidP="006406AA">
            <w:pPr>
              <w:spacing w:after="0" w:line="240" w:lineRule="auto"/>
              <w:jc w:val="center"/>
              <w:rPr>
                <w:rFonts w:ascii="Times New Roman" w:eastAsia="Times New Roman" w:hAnsi="Times New Roman"/>
                <w:b/>
                <w:bCs/>
                <w:lang w:eastAsia="ru-RU"/>
              </w:rPr>
            </w:pPr>
            <w:r w:rsidRPr="00000893">
              <w:rPr>
                <w:rFonts w:ascii="Times New Roman" w:eastAsia="Times New Roman" w:hAnsi="Times New Roman"/>
                <w:b/>
                <w:bCs/>
                <w:lang w:eastAsia="ru-RU"/>
              </w:rPr>
              <w:t>Тариф</w:t>
            </w:r>
          </w:p>
        </w:tc>
      </w:tr>
      <w:tr w:rsidR="00C0346D" w:rsidRPr="00000893" w:rsidTr="006406AA">
        <w:trPr>
          <w:trHeight w:val="300"/>
        </w:trPr>
        <w:tc>
          <w:tcPr>
            <w:tcW w:w="8789" w:type="dxa"/>
            <w:tcBorders>
              <w:top w:val="nil"/>
              <w:left w:val="single" w:sz="4" w:space="0" w:color="auto"/>
              <w:bottom w:val="single" w:sz="4" w:space="0" w:color="auto"/>
              <w:right w:val="single" w:sz="4" w:space="0" w:color="auto"/>
            </w:tcBorders>
            <w:shd w:val="clear" w:color="000000" w:fill="FFFFFF"/>
            <w:noWrap/>
            <w:vAlign w:val="center"/>
            <w:hideMark/>
          </w:tcPr>
          <w:p w:rsidR="00C0346D" w:rsidRPr="00000893" w:rsidRDefault="00C0346D" w:rsidP="006406AA">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А03.03.001  Топография позвоночника компьютерная оптическая</w:t>
            </w:r>
          </w:p>
        </w:tc>
        <w:tc>
          <w:tcPr>
            <w:tcW w:w="1417" w:type="dxa"/>
            <w:tcBorders>
              <w:top w:val="single" w:sz="4" w:space="0" w:color="auto"/>
              <w:left w:val="nil"/>
              <w:bottom w:val="single" w:sz="4" w:space="0" w:color="auto"/>
              <w:right w:val="single" w:sz="4" w:space="0" w:color="auto"/>
            </w:tcBorders>
            <w:shd w:val="clear" w:color="000000" w:fill="FFFFFF"/>
            <w:vAlign w:val="center"/>
            <w:hideMark/>
          </w:tcPr>
          <w:p w:rsidR="00C0346D" w:rsidRPr="00000893" w:rsidRDefault="00C0346D" w:rsidP="006406AA">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313,87</w:t>
            </w:r>
          </w:p>
        </w:tc>
      </w:tr>
      <w:tr w:rsidR="00C0346D" w:rsidRPr="00000893" w:rsidTr="006406AA">
        <w:trPr>
          <w:trHeight w:val="300"/>
        </w:trPr>
        <w:tc>
          <w:tcPr>
            <w:tcW w:w="8789" w:type="dxa"/>
            <w:tcBorders>
              <w:top w:val="nil"/>
              <w:left w:val="single" w:sz="4" w:space="0" w:color="auto"/>
              <w:bottom w:val="single" w:sz="4" w:space="0" w:color="auto"/>
              <w:right w:val="single" w:sz="4" w:space="0" w:color="auto"/>
            </w:tcBorders>
            <w:shd w:val="clear" w:color="000000" w:fill="FFFFFF"/>
            <w:vAlign w:val="center"/>
            <w:hideMark/>
          </w:tcPr>
          <w:p w:rsidR="00C0346D" w:rsidRPr="00000893" w:rsidRDefault="00C0346D" w:rsidP="006406AA">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A04.01.001 Ультразвуковое исследование мягких тканей (одна анатомическая зона)</w:t>
            </w:r>
          </w:p>
        </w:tc>
        <w:tc>
          <w:tcPr>
            <w:tcW w:w="1417" w:type="dxa"/>
            <w:tcBorders>
              <w:top w:val="nil"/>
              <w:left w:val="nil"/>
              <w:bottom w:val="single" w:sz="4" w:space="0" w:color="auto"/>
              <w:right w:val="single" w:sz="4" w:space="0" w:color="auto"/>
            </w:tcBorders>
            <w:shd w:val="clear" w:color="000000" w:fill="FFFFFF"/>
            <w:noWrap/>
            <w:vAlign w:val="center"/>
            <w:hideMark/>
          </w:tcPr>
          <w:p w:rsidR="00C0346D" w:rsidRPr="00000893" w:rsidRDefault="00C0346D" w:rsidP="006406AA">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180,13</w:t>
            </w:r>
          </w:p>
        </w:tc>
      </w:tr>
      <w:tr w:rsidR="00C0346D" w:rsidRPr="00000893" w:rsidTr="006406AA">
        <w:trPr>
          <w:trHeight w:val="300"/>
        </w:trPr>
        <w:tc>
          <w:tcPr>
            <w:tcW w:w="8789" w:type="dxa"/>
            <w:tcBorders>
              <w:top w:val="nil"/>
              <w:left w:val="single" w:sz="4" w:space="0" w:color="auto"/>
              <w:bottom w:val="single" w:sz="4" w:space="0" w:color="auto"/>
              <w:right w:val="single" w:sz="4" w:space="0" w:color="auto"/>
            </w:tcBorders>
            <w:shd w:val="clear" w:color="000000" w:fill="FFFFFF"/>
            <w:vAlign w:val="center"/>
            <w:hideMark/>
          </w:tcPr>
          <w:p w:rsidR="00C0346D" w:rsidRPr="00000893" w:rsidRDefault="00C0346D" w:rsidP="006406AA">
            <w:pPr>
              <w:autoSpaceDE w:val="0"/>
              <w:autoSpaceDN w:val="0"/>
              <w:adjustRightInd w:val="0"/>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 xml:space="preserve">A04.04.001.001 </w:t>
            </w:r>
            <w:r w:rsidRPr="00000893">
              <w:rPr>
                <w:rFonts w:ascii="Times New Roman" w:eastAsiaTheme="minorHAnsi" w:hAnsi="Times New Roman"/>
              </w:rPr>
              <w:t>Ультразвуковое исследование тазобедренного сустава</w:t>
            </w:r>
          </w:p>
        </w:tc>
        <w:tc>
          <w:tcPr>
            <w:tcW w:w="1417" w:type="dxa"/>
            <w:tcBorders>
              <w:top w:val="nil"/>
              <w:left w:val="nil"/>
              <w:bottom w:val="single" w:sz="4" w:space="0" w:color="auto"/>
              <w:right w:val="single" w:sz="4" w:space="0" w:color="auto"/>
            </w:tcBorders>
            <w:shd w:val="clear" w:color="000000" w:fill="FFFFFF"/>
            <w:noWrap/>
            <w:vAlign w:val="center"/>
            <w:hideMark/>
          </w:tcPr>
          <w:p w:rsidR="00C0346D" w:rsidRPr="00000893" w:rsidRDefault="004F2E91" w:rsidP="006406AA">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336,11</w:t>
            </w:r>
          </w:p>
        </w:tc>
      </w:tr>
      <w:tr w:rsidR="00C0346D" w:rsidRPr="00000893" w:rsidTr="006406AA">
        <w:trPr>
          <w:trHeight w:val="300"/>
        </w:trPr>
        <w:tc>
          <w:tcPr>
            <w:tcW w:w="8789" w:type="dxa"/>
            <w:tcBorders>
              <w:top w:val="nil"/>
              <w:left w:val="single" w:sz="4" w:space="0" w:color="auto"/>
              <w:bottom w:val="single" w:sz="4" w:space="0" w:color="auto"/>
              <w:right w:val="single" w:sz="4" w:space="0" w:color="auto"/>
            </w:tcBorders>
            <w:shd w:val="clear" w:color="000000" w:fill="FFFFFF"/>
            <w:vAlign w:val="center"/>
            <w:hideMark/>
          </w:tcPr>
          <w:p w:rsidR="00C0346D" w:rsidRPr="00000893" w:rsidRDefault="00C0346D" w:rsidP="006406AA">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A04.06.001 Ультразвуковое исследование селезенки</w:t>
            </w:r>
          </w:p>
        </w:tc>
        <w:tc>
          <w:tcPr>
            <w:tcW w:w="1417" w:type="dxa"/>
            <w:tcBorders>
              <w:top w:val="nil"/>
              <w:left w:val="nil"/>
              <w:bottom w:val="single" w:sz="4" w:space="0" w:color="auto"/>
              <w:right w:val="single" w:sz="4" w:space="0" w:color="auto"/>
            </w:tcBorders>
            <w:shd w:val="clear" w:color="000000" w:fill="FFFFFF"/>
            <w:noWrap/>
            <w:vAlign w:val="center"/>
            <w:hideMark/>
          </w:tcPr>
          <w:p w:rsidR="00C0346D" w:rsidRPr="00000893" w:rsidRDefault="00C0346D" w:rsidP="006406AA">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180,13</w:t>
            </w:r>
          </w:p>
        </w:tc>
      </w:tr>
      <w:tr w:rsidR="00C0346D" w:rsidRPr="00000893" w:rsidTr="006406AA">
        <w:trPr>
          <w:trHeight w:val="300"/>
        </w:trPr>
        <w:tc>
          <w:tcPr>
            <w:tcW w:w="8789" w:type="dxa"/>
            <w:tcBorders>
              <w:top w:val="nil"/>
              <w:left w:val="single" w:sz="4" w:space="0" w:color="auto"/>
              <w:bottom w:val="single" w:sz="4" w:space="0" w:color="auto"/>
              <w:right w:val="single" w:sz="4" w:space="0" w:color="auto"/>
            </w:tcBorders>
            <w:shd w:val="clear" w:color="000000" w:fill="FFFFFF"/>
            <w:vAlign w:val="center"/>
            <w:hideMark/>
          </w:tcPr>
          <w:p w:rsidR="00C0346D" w:rsidRPr="00000893" w:rsidRDefault="00C0346D" w:rsidP="006406AA">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A04.06.002 Ультразвуковое исследование лимфатических узлов (одна анатомическая зона)</w:t>
            </w:r>
          </w:p>
        </w:tc>
        <w:tc>
          <w:tcPr>
            <w:tcW w:w="1417" w:type="dxa"/>
            <w:tcBorders>
              <w:top w:val="nil"/>
              <w:left w:val="nil"/>
              <w:bottom w:val="single" w:sz="4" w:space="0" w:color="auto"/>
              <w:right w:val="single" w:sz="4" w:space="0" w:color="auto"/>
            </w:tcBorders>
            <w:shd w:val="clear" w:color="000000" w:fill="FFFFFF"/>
            <w:noWrap/>
            <w:vAlign w:val="center"/>
            <w:hideMark/>
          </w:tcPr>
          <w:p w:rsidR="00C0346D" w:rsidRPr="00000893" w:rsidRDefault="00C0346D" w:rsidP="006406AA">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180,13</w:t>
            </w:r>
          </w:p>
        </w:tc>
      </w:tr>
      <w:tr w:rsidR="00C0346D" w:rsidRPr="00000893" w:rsidTr="006406AA">
        <w:trPr>
          <w:trHeight w:val="300"/>
        </w:trPr>
        <w:tc>
          <w:tcPr>
            <w:tcW w:w="8789" w:type="dxa"/>
            <w:tcBorders>
              <w:top w:val="nil"/>
              <w:left w:val="single" w:sz="4" w:space="0" w:color="auto"/>
              <w:bottom w:val="single" w:sz="4" w:space="0" w:color="auto"/>
              <w:right w:val="single" w:sz="4" w:space="0" w:color="auto"/>
            </w:tcBorders>
            <w:shd w:val="clear" w:color="000000" w:fill="FFFFFF"/>
            <w:vAlign w:val="center"/>
            <w:hideMark/>
          </w:tcPr>
          <w:p w:rsidR="00C0346D" w:rsidRPr="00000893" w:rsidRDefault="00C0346D" w:rsidP="006406AA">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A04.07.002 Ультразвуковое исследование слюнных желез</w:t>
            </w:r>
          </w:p>
        </w:tc>
        <w:tc>
          <w:tcPr>
            <w:tcW w:w="1417" w:type="dxa"/>
            <w:tcBorders>
              <w:top w:val="nil"/>
              <w:left w:val="nil"/>
              <w:bottom w:val="single" w:sz="4" w:space="0" w:color="auto"/>
              <w:right w:val="single" w:sz="4" w:space="0" w:color="auto"/>
            </w:tcBorders>
            <w:shd w:val="clear" w:color="000000" w:fill="FFFFFF"/>
            <w:noWrap/>
            <w:vAlign w:val="center"/>
            <w:hideMark/>
          </w:tcPr>
          <w:p w:rsidR="00C0346D" w:rsidRPr="00000893" w:rsidRDefault="00C0346D" w:rsidP="006406AA">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180,13</w:t>
            </w:r>
          </w:p>
        </w:tc>
      </w:tr>
      <w:tr w:rsidR="00C0346D" w:rsidRPr="00000893" w:rsidTr="006406AA">
        <w:trPr>
          <w:trHeight w:val="300"/>
        </w:trPr>
        <w:tc>
          <w:tcPr>
            <w:tcW w:w="8789" w:type="dxa"/>
            <w:tcBorders>
              <w:top w:val="nil"/>
              <w:left w:val="single" w:sz="4" w:space="0" w:color="auto"/>
              <w:bottom w:val="single" w:sz="4" w:space="0" w:color="auto"/>
              <w:right w:val="single" w:sz="4" w:space="0" w:color="auto"/>
            </w:tcBorders>
            <w:shd w:val="clear" w:color="000000" w:fill="FFFFFF"/>
            <w:vAlign w:val="center"/>
            <w:hideMark/>
          </w:tcPr>
          <w:p w:rsidR="00C0346D" w:rsidRPr="00000893" w:rsidRDefault="00C0346D" w:rsidP="006406AA">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A04.09.001 Ультразвуковое исследование плевральной полости</w:t>
            </w:r>
          </w:p>
        </w:tc>
        <w:tc>
          <w:tcPr>
            <w:tcW w:w="1417" w:type="dxa"/>
            <w:tcBorders>
              <w:top w:val="nil"/>
              <w:left w:val="nil"/>
              <w:bottom w:val="single" w:sz="4" w:space="0" w:color="auto"/>
              <w:right w:val="single" w:sz="4" w:space="0" w:color="auto"/>
            </w:tcBorders>
            <w:shd w:val="clear" w:color="000000" w:fill="FFFFFF"/>
            <w:noWrap/>
            <w:vAlign w:val="center"/>
            <w:hideMark/>
          </w:tcPr>
          <w:p w:rsidR="00C0346D" w:rsidRPr="00000893" w:rsidRDefault="00C0346D" w:rsidP="006406AA">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180,13</w:t>
            </w:r>
          </w:p>
        </w:tc>
      </w:tr>
      <w:tr w:rsidR="00C0346D" w:rsidRPr="00000893" w:rsidTr="006406AA">
        <w:trPr>
          <w:trHeight w:val="300"/>
        </w:trPr>
        <w:tc>
          <w:tcPr>
            <w:tcW w:w="8789" w:type="dxa"/>
            <w:tcBorders>
              <w:top w:val="nil"/>
              <w:left w:val="single" w:sz="4" w:space="0" w:color="auto"/>
              <w:bottom w:val="single" w:sz="4" w:space="0" w:color="auto"/>
              <w:right w:val="single" w:sz="4" w:space="0" w:color="auto"/>
            </w:tcBorders>
            <w:shd w:val="clear" w:color="000000" w:fill="FFFFFF"/>
            <w:vAlign w:val="center"/>
            <w:hideMark/>
          </w:tcPr>
          <w:p w:rsidR="00C0346D" w:rsidRPr="00000893" w:rsidRDefault="00C0346D" w:rsidP="006406AA">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 xml:space="preserve">A04.10.002.005 </w:t>
            </w:r>
            <w:proofErr w:type="spellStart"/>
            <w:r w:rsidRPr="00000893">
              <w:rPr>
                <w:rFonts w:ascii="Times New Roman" w:eastAsia="Times New Roman" w:hAnsi="Times New Roman"/>
                <w:lang w:eastAsia="ru-RU"/>
              </w:rPr>
              <w:t>Эхокардиография</w:t>
            </w:r>
            <w:proofErr w:type="spellEnd"/>
            <w:r w:rsidRPr="00000893">
              <w:rPr>
                <w:rFonts w:ascii="Times New Roman" w:eastAsia="Times New Roman" w:hAnsi="Times New Roman"/>
                <w:lang w:eastAsia="ru-RU"/>
              </w:rPr>
              <w:t xml:space="preserve">  в условиях М/К</w:t>
            </w:r>
          </w:p>
        </w:tc>
        <w:tc>
          <w:tcPr>
            <w:tcW w:w="1417" w:type="dxa"/>
            <w:tcBorders>
              <w:top w:val="nil"/>
              <w:left w:val="nil"/>
              <w:bottom w:val="single" w:sz="4" w:space="0" w:color="auto"/>
              <w:right w:val="single" w:sz="4" w:space="0" w:color="auto"/>
            </w:tcBorders>
            <w:shd w:val="clear" w:color="000000" w:fill="FFFFFF"/>
            <w:noWrap/>
            <w:vAlign w:val="center"/>
            <w:hideMark/>
          </w:tcPr>
          <w:p w:rsidR="00C0346D" w:rsidRPr="00000893" w:rsidRDefault="00C0346D" w:rsidP="006406AA">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391,41</w:t>
            </w:r>
          </w:p>
        </w:tc>
      </w:tr>
      <w:tr w:rsidR="00C0346D" w:rsidRPr="00000893" w:rsidTr="006406AA">
        <w:trPr>
          <w:trHeight w:val="300"/>
        </w:trPr>
        <w:tc>
          <w:tcPr>
            <w:tcW w:w="8789" w:type="dxa"/>
            <w:tcBorders>
              <w:top w:val="nil"/>
              <w:left w:val="single" w:sz="4" w:space="0" w:color="auto"/>
              <w:bottom w:val="single" w:sz="4" w:space="0" w:color="auto"/>
              <w:right w:val="single" w:sz="4" w:space="0" w:color="auto"/>
            </w:tcBorders>
            <w:shd w:val="clear" w:color="000000" w:fill="FFFFFF"/>
            <w:vAlign w:val="center"/>
            <w:hideMark/>
          </w:tcPr>
          <w:p w:rsidR="00C0346D" w:rsidRPr="00000893" w:rsidRDefault="00C0346D" w:rsidP="006406AA">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A04.11.001 Ультразвуковое исследование средостения</w:t>
            </w:r>
          </w:p>
        </w:tc>
        <w:tc>
          <w:tcPr>
            <w:tcW w:w="1417" w:type="dxa"/>
            <w:tcBorders>
              <w:top w:val="nil"/>
              <w:left w:val="nil"/>
              <w:bottom w:val="single" w:sz="4" w:space="0" w:color="auto"/>
              <w:right w:val="single" w:sz="4" w:space="0" w:color="auto"/>
            </w:tcBorders>
            <w:shd w:val="clear" w:color="000000" w:fill="FFFFFF"/>
            <w:noWrap/>
            <w:vAlign w:val="center"/>
            <w:hideMark/>
          </w:tcPr>
          <w:p w:rsidR="00C0346D" w:rsidRPr="00000893" w:rsidRDefault="00C0346D" w:rsidP="006406AA">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180,13</w:t>
            </w:r>
          </w:p>
        </w:tc>
      </w:tr>
      <w:tr w:rsidR="00C0346D" w:rsidRPr="00000893" w:rsidTr="006406AA">
        <w:trPr>
          <w:trHeight w:val="300"/>
        </w:trPr>
        <w:tc>
          <w:tcPr>
            <w:tcW w:w="8789" w:type="dxa"/>
            <w:tcBorders>
              <w:top w:val="nil"/>
              <w:left w:val="single" w:sz="4" w:space="0" w:color="auto"/>
              <w:bottom w:val="single" w:sz="4" w:space="0" w:color="auto"/>
              <w:right w:val="single" w:sz="4" w:space="0" w:color="auto"/>
            </w:tcBorders>
            <w:shd w:val="clear" w:color="000000" w:fill="FFFFFF"/>
            <w:vAlign w:val="center"/>
            <w:hideMark/>
          </w:tcPr>
          <w:p w:rsidR="00C0346D" w:rsidRPr="00000893" w:rsidRDefault="00C0346D" w:rsidP="006406AA">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 xml:space="preserve">A04.12.009 Ультразвуковая </w:t>
            </w:r>
            <w:proofErr w:type="spellStart"/>
            <w:r w:rsidRPr="00000893">
              <w:rPr>
                <w:rFonts w:ascii="Times New Roman" w:eastAsia="Times New Roman" w:hAnsi="Times New Roman"/>
                <w:lang w:eastAsia="ru-RU"/>
              </w:rPr>
              <w:t>допплерография</w:t>
            </w:r>
            <w:proofErr w:type="spellEnd"/>
            <w:r w:rsidRPr="00000893">
              <w:rPr>
                <w:rFonts w:ascii="Times New Roman" w:eastAsia="Times New Roman" w:hAnsi="Times New Roman"/>
                <w:lang w:eastAsia="ru-RU"/>
              </w:rPr>
              <w:t xml:space="preserve">  сосудов челюстно-лицевой области</w:t>
            </w:r>
          </w:p>
        </w:tc>
        <w:tc>
          <w:tcPr>
            <w:tcW w:w="1417" w:type="dxa"/>
            <w:tcBorders>
              <w:top w:val="nil"/>
              <w:left w:val="nil"/>
              <w:bottom w:val="single" w:sz="4" w:space="0" w:color="auto"/>
              <w:right w:val="single" w:sz="4" w:space="0" w:color="auto"/>
            </w:tcBorders>
            <w:shd w:val="clear" w:color="000000" w:fill="FFFFFF"/>
            <w:noWrap/>
            <w:vAlign w:val="center"/>
            <w:hideMark/>
          </w:tcPr>
          <w:p w:rsidR="00C0346D" w:rsidRPr="00000893" w:rsidRDefault="00C0346D" w:rsidP="006406AA">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606,38</w:t>
            </w:r>
          </w:p>
        </w:tc>
      </w:tr>
      <w:tr w:rsidR="00C0346D" w:rsidRPr="00000893" w:rsidTr="006406AA">
        <w:trPr>
          <w:trHeight w:val="300"/>
        </w:trPr>
        <w:tc>
          <w:tcPr>
            <w:tcW w:w="8789" w:type="dxa"/>
            <w:tcBorders>
              <w:top w:val="nil"/>
              <w:left w:val="single" w:sz="4" w:space="0" w:color="auto"/>
              <w:bottom w:val="nil"/>
              <w:right w:val="single" w:sz="4" w:space="0" w:color="auto"/>
            </w:tcBorders>
            <w:shd w:val="clear" w:color="000000" w:fill="FFFFFF"/>
            <w:vAlign w:val="center"/>
            <w:hideMark/>
          </w:tcPr>
          <w:p w:rsidR="00C0346D" w:rsidRPr="00000893" w:rsidRDefault="00C0346D" w:rsidP="006406AA">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A04.12.011.04 Цветное дуплексное сканирование сосудов почек</w:t>
            </w:r>
          </w:p>
        </w:tc>
        <w:tc>
          <w:tcPr>
            <w:tcW w:w="1417" w:type="dxa"/>
            <w:tcBorders>
              <w:top w:val="nil"/>
              <w:left w:val="nil"/>
              <w:bottom w:val="nil"/>
              <w:right w:val="single" w:sz="4" w:space="0" w:color="auto"/>
            </w:tcBorders>
            <w:shd w:val="clear" w:color="000000" w:fill="FFFFFF"/>
            <w:noWrap/>
            <w:vAlign w:val="center"/>
            <w:hideMark/>
          </w:tcPr>
          <w:p w:rsidR="00C0346D" w:rsidRPr="00000893" w:rsidRDefault="00C0346D" w:rsidP="006406AA">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325,43</w:t>
            </w:r>
          </w:p>
        </w:tc>
      </w:tr>
      <w:tr w:rsidR="00C0346D" w:rsidRPr="00000893" w:rsidTr="006406AA">
        <w:trPr>
          <w:trHeight w:val="300"/>
        </w:trPr>
        <w:tc>
          <w:tcPr>
            <w:tcW w:w="878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0346D" w:rsidRPr="00000893" w:rsidRDefault="00C0346D" w:rsidP="006406AA">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A04.14.001 Ультразвуковое исследование печени</w:t>
            </w:r>
          </w:p>
        </w:tc>
        <w:tc>
          <w:tcPr>
            <w:tcW w:w="1417" w:type="dxa"/>
            <w:tcBorders>
              <w:top w:val="single" w:sz="4" w:space="0" w:color="auto"/>
              <w:left w:val="nil"/>
              <w:bottom w:val="single" w:sz="4" w:space="0" w:color="auto"/>
              <w:right w:val="single" w:sz="4" w:space="0" w:color="auto"/>
            </w:tcBorders>
            <w:shd w:val="clear" w:color="000000" w:fill="FFFFFF"/>
            <w:noWrap/>
            <w:vAlign w:val="center"/>
            <w:hideMark/>
          </w:tcPr>
          <w:p w:rsidR="00C0346D" w:rsidRPr="00000893" w:rsidRDefault="00C0346D" w:rsidP="006406AA">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135,14</w:t>
            </w:r>
          </w:p>
        </w:tc>
      </w:tr>
      <w:tr w:rsidR="00C0346D" w:rsidRPr="00000893" w:rsidTr="006406AA">
        <w:trPr>
          <w:trHeight w:val="300"/>
        </w:trPr>
        <w:tc>
          <w:tcPr>
            <w:tcW w:w="8789" w:type="dxa"/>
            <w:tcBorders>
              <w:top w:val="nil"/>
              <w:left w:val="single" w:sz="4" w:space="0" w:color="auto"/>
              <w:bottom w:val="single" w:sz="4" w:space="0" w:color="auto"/>
              <w:right w:val="single" w:sz="4" w:space="0" w:color="auto"/>
            </w:tcBorders>
            <w:shd w:val="clear" w:color="000000" w:fill="FFFFFF"/>
            <w:vAlign w:val="center"/>
            <w:hideMark/>
          </w:tcPr>
          <w:p w:rsidR="00C0346D" w:rsidRPr="00000893" w:rsidRDefault="00C0346D" w:rsidP="006406AA">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A04.14.002 Ультразвуковое исследование желчного пузыря</w:t>
            </w:r>
          </w:p>
        </w:tc>
        <w:tc>
          <w:tcPr>
            <w:tcW w:w="1417" w:type="dxa"/>
            <w:tcBorders>
              <w:top w:val="nil"/>
              <w:left w:val="nil"/>
              <w:bottom w:val="single" w:sz="4" w:space="0" w:color="auto"/>
              <w:right w:val="single" w:sz="4" w:space="0" w:color="auto"/>
            </w:tcBorders>
            <w:shd w:val="clear" w:color="000000" w:fill="FFFFFF"/>
            <w:noWrap/>
            <w:vAlign w:val="center"/>
            <w:hideMark/>
          </w:tcPr>
          <w:p w:rsidR="00C0346D" w:rsidRPr="00000893" w:rsidRDefault="00C0346D" w:rsidP="006406AA">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135,14</w:t>
            </w:r>
          </w:p>
        </w:tc>
      </w:tr>
      <w:tr w:rsidR="00C0346D" w:rsidRPr="00000893" w:rsidTr="006406AA">
        <w:trPr>
          <w:trHeight w:val="300"/>
        </w:trPr>
        <w:tc>
          <w:tcPr>
            <w:tcW w:w="8789" w:type="dxa"/>
            <w:tcBorders>
              <w:top w:val="nil"/>
              <w:left w:val="single" w:sz="4" w:space="0" w:color="auto"/>
              <w:bottom w:val="single" w:sz="4" w:space="0" w:color="auto"/>
              <w:right w:val="single" w:sz="4" w:space="0" w:color="auto"/>
            </w:tcBorders>
            <w:shd w:val="clear" w:color="000000" w:fill="FFFFFF"/>
            <w:vAlign w:val="center"/>
            <w:hideMark/>
          </w:tcPr>
          <w:p w:rsidR="00C0346D" w:rsidRPr="00000893" w:rsidRDefault="00C0346D" w:rsidP="006406AA">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A04.14.002.001 Ультразвуковое исследование желчного пузыря с определением его сократимости</w:t>
            </w:r>
          </w:p>
        </w:tc>
        <w:tc>
          <w:tcPr>
            <w:tcW w:w="1417" w:type="dxa"/>
            <w:tcBorders>
              <w:top w:val="nil"/>
              <w:left w:val="nil"/>
              <w:bottom w:val="single" w:sz="4" w:space="0" w:color="auto"/>
              <w:right w:val="single" w:sz="4" w:space="0" w:color="auto"/>
            </w:tcBorders>
            <w:shd w:val="clear" w:color="000000" w:fill="FFFFFF"/>
            <w:noWrap/>
            <w:vAlign w:val="center"/>
            <w:hideMark/>
          </w:tcPr>
          <w:p w:rsidR="00C0346D" w:rsidRPr="00000893" w:rsidRDefault="00C0346D" w:rsidP="006406AA">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270,48</w:t>
            </w:r>
          </w:p>
        </w:tc>
      </w:tr>
      <w:tr w:rsidR="00C0346D" w:rsidRPr="00000893" w:rsidTr="006406AA">
        <w:trPr>
          <w:trHeight w:val="300"/>
        </w:trPr>
        <w:tc>
          <w:tcPr>
            <w:tcW w:w="8789" w:type="dxa"/>
            <w:tcBorders>
              <w:top w:val="nil"/>
              <w:left w:val="single" w:sz="4" w:space="0" w:color="auto"/>
              <w:bottom w:val="single" w:sz="4" w:space="0" w:color="auto"/>
              <w:right w:val="single" w:sz="4" w:space="0" w:color="auto"/>
            </w:tcBorders>
            <w:shd w:val="clear" w:color="000000" w:fill="FFFFFF"/>
            <w:vAlign w:val="center"/>
            <w:hideMark/>
          </w:tcPr>
          <w:p w:rsidR="00C0346D" w:rsidRPr="00000893" w:rsidRDefault="00C0346D" w:rsidP="006406AA">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A04.15.001 Ультразвуковое исследование поджелудочной железы</w:t>
            </w:r>
          </w:p>
        </w:tc>
        <w:tc>
          <w:tcPr>
            <w:tcW w:w="1417" w:type="dxa"/>
            <w:tcBorders>
              <w:top w:val="nil"/>
              <w:left w:val="nil"/>
              <w:bottom w:val="single" w:sz="4" w:space="0" w:color="auto"/>
              <w:right w:val="single" w:sz="4" w:space="0" w:color="auto"/>
            </w:tcBorders>
            <w:shd w:val="clear" w:color="000000" w:fill="FFFFFF"/>
            <w:noWrap/>
            <w:vAlign w:val="center"/>
            <w:hideMark/>
          </w:tcPr>
          <w:p w:rsidR="00C0346D" w:rsidRPr="00000893" w:rsidRDefault="00C0346D" w:rsidP="006406AA">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180,13</w:t>
            </w:r>
          </w:p>
        </w:tc>
      </w:tr>
      <w:tr w:rsidR="00C0346D" w:rsidRPr="00000893" w:rsidTr="006406AA">
        <w:trPr>
          <w:trHeight w:val="300"/>
        </w:trPr>
        <w:tc>
          <w:tcPr>
            <w:tcW w:w="8789" w:type="dxa"/>
            <w:tcBorders>
              <w:top w:val="nil"/>
              <w:left w:val="single" w:sz="4" w:space="0" w:color="auto"/>
              <w:bottom w:val="single" w:sz="4" w:space="0" w:color="auto"/>
              <w:right w:val="single" w:sz="4" w:space="0" w:color="auto"/>
            </w:tcBorders>
            <w:shd w:val="clear" w:color="000000" w:fill="FFFFFF"/>
            <w:vAlign w:val="center"/>
            <w:hideMark/>
          </w:tcPr>
          <w:p w:rsidR="00C0346D" w:rsidRPr="00000893" w:rsidRDefault="00C0346D" w:rsidP="006406AA">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 xml:space="preserve">A04.16.002 </w:t>
            </w:r>
            <w:proofErr w:type="spellStart"/>
            <w:r w:rsidRPr="00000893">
              <w:rPr>
                <w:rFonts w:ascii="Times New Roman" w:eastAsia="Times New Roman" w:hAnsi="Times New Roman"/>
                <w:lang w:eastAsia="ru-RU"/>
              </w:rPr>
              <w:t>Эндосонография</w:t>
            </w:r>
            <w:proofErr w:type="spellEnd"/>
            <w:r w:rsidRPr="00000893">
              <w:rPr>
                <w:rFonts w:ascii="Times New Roman" w:eastAsia="Times New Roman" w:hAnsi="Times New Roman"/>
                <w:lang w:eastAsia="ru-RU"/>
              </w:rPr>
              <w:t xml:space="preserve"> желудка</w:t>
            </w:r>
          </w:p>
        </w:tc>
        <w:tc>
          <w:tcPr>
            <w:tcW w:w="1417" w:type="dxa"/>
            <w:tcBorders>
              <w:top w:val="nil"/>
              <w:left w:val="nil"/>
              <w:bottom w:val="single" w:sz="4" w:space="0" w:color="auto"/>
              <w:right w:val="single" w:sz="4" w:space="0" w:color="auto"/>
            </w:tcBorders>
            <w:shd w:val="clear" w:color="000000" w:fill="FFFFFF"/>
            <w:noWrap/>
            <w:vAlign w:val="center"/>
            <w:hideMark/>
          </w:tcPr>
          <w:p w:rsidR="00C0346D" w:rsidRPr="00000893" w:rsidRDefault="00C0346D" w:rsidP="006406AA">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180,13</w:t>
            </w:r>
          </w:p>
        </w:tc>
      </w:tr>
      <w:tr w:rsidR="00C0346D" w:rsidRPr="00000893" w:rsidTr="006406AA">
        <w:trPr>
          <w:trHeight w:val="300"/>
        </w:trPr>
        <w:tc>
          <w:tcPr>
            <w:tcW w:w="8789" w:type="dxa"/>
            <w:tcBorders>
              <w:top w:val="nil"/>
              <w:left w:val="single" w:sz="4" w:space="0" w:color="auto"/>
              <w:bottom w:val="single" w:sz="4" w:space="0" w:color="auto"/>
              <w:right w:val="single" w:sz="4" w:space="0" w:color="auto"/>
            </w:tcBorders>
            <w:shd w:val="clear" w:color="000000" w:fill="FFFFFF"/>
            <w:vAlign w:val="center"/>
            <w:hideMark/>
          </w:tcPr>
          <w:p w:rsidR="00C0346D" w:rsidRPr="00000893" w:rsidRDefault="00C0346D" w:rsidP="006406AA">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A04.18.001 Ультразвуковое исследование толстого кишечника</w:t>
            </w:r>
          </w:p>
        </w:tc>
        <w:tc>
          <w:tcPr>
            <w:tcW w:w="1417" w:type="dxa"/>
            <w:tcBorders>
              <w:top w:val="nil"/>
              <w:left w:val="nil"/>
              <w:bottom w:val="single" w:sz="4" w:space="0" w:color="auto"/>
              <w:right w:val="single" w:sz="4" w:space="0" w:color="auto"/>
            </w:tcBorders>
            <w:shd w:val="clear" w:color="000000" w:fill="FFFFFF"/>
            <w:noWrap/>
            <w:vAlign w:val="center"/>
            <w:hideMark/>
          </w:tcPr>
          <w:p w:rsidR="00C0346D" w:rsidRPr="00000893" w:rsidRDefault="00C0346D" w:rsidP="006406AA">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180,13</w:t>
            </w:r>
          </w:p>
        </w:tc>
      </w:tr>
      <w:tr w:rsidR="00C0346D" w:rsidRPr="00000893" w:rsidTr="006406AA">
        <w:trPr>
          <w:trHeight w:val="300"/>
        </w:trPr>
        <w:tc>
          <w:tcPr>
            <w:tcW w:w="8789" w:type="dxa"/>
            <w:tcBorders>
              <w:top w:val="nil"/>
              <w:left w:val="single" w:sz="4" w:space="0" w:color="auto"/>
              <w:bottom w:val="single" w:sz="4" w:space="0" w:color="auto"/>
              <w:right w:val="single" w:sz="4" w:space="0" w:color="auto"/>
            </w:tcBorders>
            <w:shd w:val="clear" w:color="000000" w:fill="FFFFFF"/>
            <w:vAlign w:val="center"/>
            <w:hideMark/>
          </w:tcPr>
          <w:p w:rsidR="00C0346D" w:rsidRPr="00000893" w:rsidRDefault="00C0346D" w:rsidP="006406AA">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A04.19.001 Ультразвуковое исследование сигмовидной и прямой кишки</w:t>
            </w:r>
          </w:p>
        </w:tc>
        <w:tc>
          <w:tcPr>
            <w:tcW w:w="1417" w:type="dxa"/>
            <w:tcBorders>
              <w:top w:val="nil"/>
              <w:left w:val="nil"/>
              <w:bottom w:val="single" w:sz="4" w:space="0" w:color="auto"/>
              <w:right w:val="single" w:sz="4" w:space="0" w:color="auto"/>
            </w:tcBorders>
            <w:shd w:val="clear" w:color="000000" w:fill="FFFFFF"/>
            <w:noWrap/>
            <w:vAlign w:val="center"/>
            <w:hideMark/>
          </w:tcPr>
          <w:p w:rsidR="00C0346D" w:rsidRPr="00000893" w:rsidRDefault="00C0346D" w:rsidP="006406AA">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180,13</w:t>
            </w:r>
          </w:p>
        </w:tc>
      </w:tr>
      <w:tr w:rsidR="00C0346D" w:rsidRPr="00000893" w:rsidTr="006406AA">
        <w:trPr>
          <w:trHeight w:val="300"/>
        </w:trPr>
        <w:tc>
          <w:tcPr>
            <w:tcW w:w="8789" w:type="dxa"/>
            <w:tcBorders>
              <w:top w:val="nil"/>
              <w:left w:val="single" w:sz="4" w:space="0" w:color="auto"/>
              <w:bottom w:val="single" w:sz="4" w:space="0" w:color="auto"/>
              <w:right w:val="single" w:sz="4" w:space="0" w:color="auto"/>
            </w:tcBorders>
            <w:shd w:val="clear" w:color="000000" w:fill="FFFFFF"/>
            <w:vAlign w:val="center"/>
            <w:hideMark/>
          </w:tcPr>
          <w:p w:rsidR="00C0346D" w:rsidRPr="00000893" w:rsidRDefault="00C0346D" w:rsidP="006406AA">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 xml:space="preserve">A04.20.001 Ультразвуковое исследование матки и </w:t>
            </w:r>
            <w:proofErr w:type="spellStart"/>
            <w:r w:rsidRPr="00000893">
              <w:rPr>
                <w:rFonts w:ascii="Times New Roman" w:eastAsia="Times New Roman" w:hAnsi="Times New Roman"/>
                <w:lang w:eastAsia="ru-RU"/>
              </w:rPr>
              <w:t>придатковтрансабдоминальное</w:t>
            </w:r>
            <w:proofErr w:type="spellEnd"/>
          </w:p>
        </w:tc>
        <w:tc>
          <w:tcPr>
            <w:tcW w:w="1417" w:type="dxa"/>
            <w:tcBorders>
              <w:top w:val="nil"/>
              <w:left w:val="nil"/>
              <w:bottom w:val="single" w:sz="4" w:space="0" w:color="auto"/>
              <w:right w:val="single" w:sz="4" w:space="0" w:color="auto"/>
            </w:tcBorders>
            <w:shd w:val="clear" w:color="000000" w:fill="FFFFFF"/>
            <w:noWrap/>
            <w:vAlign w:val="center"/>
            <w:hideMark/>
          </w:tcPr>
          <w:p w:rsidR="00C0346D" w:rsidRPr="00000893" w:rsidRDefault="00C0346D" w:rsidP="006406AA">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225,23</w:t>
            </w:r>
          </w:p>
        </w:tc>
      </w:tr>
      <w:tr w:rsidR="00C0346D" w:rsidRPr="00000893" w:rsidTr="006406AA">
        <w:trPr>
          <w:trHeight w:val="300"/>
        </w:trPr>
        <w:tc>
          <w:tcPr>
            <w:tcW w:w="8789" w:type="dxa"/>
            <w:tcBorders>
              <w:top w:val="nil"/>
              <w:left w:val="single" w:sz="4" w:space="0" w:color="auto"/>
              <w:bottom w:val="single" w:sz="4" w:space="0" w:color="auto"/>
              <w:right w:val="single" w:sz="4" w:space="0" w:color="auto"/>
            </w:tcBorders>
            <w:shd w:val="clear" w:color="000000" w:fill="FFFFFF"/>
            <w:vAlign w:val="center"/>
            <w:hideMark/>
          </w:tcPr>
          <w:p w:rsidR="00C0346D" w:rsidRPr="00000893" w:rsidRDefault="00C0346D" w:rsidP="006406AA">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A04.20.002 Ультразвуковое исследование молочных желез</w:t>
            </w:r>
          </w:p>
        </w:tc>
        <w:tc>
          <w:tcPr>
            <w:tcW w:w="1417" w:type="dxa"/>
            <w:tcBorders>
              <w:top w:val="nil"/>
              <w:left w:val="nil"/>
              <w:bottom w:val="single" w:sz="4" w:space="0" w:color="auto"/>
              <w:right w:val="single" w:sz="4" w:space="0" w:color="auto"/>
            </w:tcBorders>
            <w:shd w:val="clear" w:color="000000" w:fill="FFFFFF"/>
            <w:noWrap/>
            <w:vAlign w:val="center"/>
            <w:hideMark/>
          </w:tcPr>
          <w:p w:rsidR="00C0346D" w:rsidRPr="00000893" w:rsidRDefault="00C0346D" w:rsidP="006406AA">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180,13</w:t>
            </w:r>
          </w:p>
        </w:tc>
      </w:tr>
      <w:tr w:rsidR="00C0346D" w:rsidRPr="00000893" w:rsidTr="006406AA">
        <w:trPr>
          <w:trHeight w:val="300"/>
        </w:trPr>
        <w:tc>
          <w:tcPr>
            <w:tcW w:w="8789" w:type="dxa"/>
            <w:tcBorders>
              <w:top w:val="nil"/>
              <w:left w:val="single" w:sz="4" w:space="0" w:color="auto"/>
              <w:bottom w:val="single" w:sz="4" w:space="0" w:color="auto"/>
              <w:right w:val="single" w:sz="4" w:space="0" w:color="auto"/>
            </w:tcBorders>
            <w:shd w:val="clear" w:color="000000" w:fill="FFFFFF"/>
            <w:vAlign w:val="center"/>
            <w:hideMark/>
          </w:tcPr>
          <w:p w:rsidR="00C0346D" w:rsidRPr="00000893" w:rsidRDefault="00C0346D" w:rsidP="006406AA">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A04.21.001 Ультразвуковое исследование простаты</w:t>
            </w:r>
          </w:p>
        </w:tc>
        <w:tc>
          <w:tcPr>
            <w:tcW w:w="1417" w:type="dxa"/>
            <w:tcBorders>
              <w:top w:val="nil"/>
              <w:left w:val="nil"/>
              <w:bottom w:val="single" w:sz="4" w:space="0" w:color="auto"/>
              <w:right w:val="single" w:sz="4" w:space="0" w:color="auto"/>
            </w:tcBorders>
            <w:shd w:val="clear" w:color="000000" w:fill="FFFFFF"/>
            <w:noWrap/>
            <w:vAlign w:val="center"/>
            <w:hideMark/>
          </w:tcPr>
          <w:p w:rsidR="00C0346D" w:rsidRPr="00000893" w:rsidRDefault="00C0346D" w:rsidP="006406AA">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180,13</w:t>
            </w:r>
          </w:p>
        </w:tc>
      </w:tr>
      <w:tr w:rsidR="00C0346D" w:rsidRPr="00000893" w:rsidTr="006406AA">
        <w:trPr>
          <w:trHeight w:val="300"/>
        </w:trPr>
        <w:tc>
          <w:tcPr>
            <w:tcW w:w="8789" w:type="dxa"/>
            <w:tcBorders>
              <w:top w:val="nil"/>
              <w:left w:val="single" w:sz="4" w:space="0" w:color="auto"/>
              <w:bottom w:val="single" w:sz="4" w:space="0" w:color="auto"/>
              <w:right w:val="single" w:sz="4" w:space="0" w:color="auto"/>
            </w:tcBorders>
            <w:shd w:val="clear" w:color="000000" w:fill="FFFFFF"/>
            <w:vAlign w:val="center"/>
            <w:hideMark/>
          </w:tcPr>
          <w:p w:rsidR="00C0346D" w:rsidRPr="00000893" w:rsidRDefault="00C0346D" w:rsidP="006406AA">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A04.22.001 Ультразвуковое исследование щитовидной железы</w:t>
            </w:r>
          </w:p>
        </w:tc>
        <w:tc>
          <w:tcPr>
            <w:tcW w:w="1417" w:type="dxa"/>
            <w:tcBorders>
              <w:top w:val="nil"/>
              <w:left w:val="nil"/>
              <w:bottom w:val="single" w:sz="4" w:space="0" w:color="auto"/>
              <w:right w:val="single" w:sz="4" w:space="0" w:color="auto"/>
            </w:tcBorders>
            <w:shd w:val="clear" w:color="000000" w:fill="FFFFFF"/>
            <w:noWrap/>
            <w:vAlign w:val="center"/>
            <w:hideMark/>
          </w:tcPr>
          <w:p w:rsidR="00C0346D" w:rsidRPr="00000893" w:rsidRDefault="00C0346D" w:rsidP="006406AA">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135,14</w:t>
            </w:r>
          </w:p>
        </w:tc>
      </w:tr>
      <w:tr w:rsidR="00C0346D" w:rsidRPr="00000893" w:rsidTr="006406AA">
        <w:trPr>
          <w:trHeight w:val="300"/>
        </w:trPr>
        <w:tc>
          <w:tcPr>
            <w:tcW w:w="8789" w:type="dxa"/>
            <w:tcBorders>
              <w:top w:val="nil"/>
              <w:left w:val="single" w:sz="4" w:space="0" w:color="auto"/>
              <w:bottom w:val="single" w:sz="4" w:space="0" w:color="auto"/>
              <w:right w:val="single" w:sz="4" w:space="0" w:color="auto"/>
            </w:tcBorders>
            <w:shd w:val="clear" w:color="000000" w:fill="FFFFFF"/>
            <w:vAlign w:val="center"/>
            <w:hideMark/>
          </w:tcPr>
          <w:p w:rsidR="00C0346D" w:rsidRPr="00000893" w:rsidRDefault="00C0346D" w:rsidP="006406AA">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A04.22.002 Ультразвуковое исследование надпочечников</w:t>
            </w:r>
          </w:p>
        </w:tc>
        <w:tc>
          <w:tcPr>
            <w:tcW w:w="1417" w:type="dxa"/>
            <w:tcBorders>
              <w:top w:val="nil"/>
              <w:left w:val="nil"/>
              <w:bottom w:val="single" w:sz="4" w:space="0" w:color="auto"/>
              <w:right w:val="single" w:sz="4" w:space="0" w:color="auto"/>
            </w:tcBorders>
            <w:shd w:val="clear" w:color="000000" w:fill="FFFFFF"/>
            <w:noWrap/>
            <w:vAlign w:val="center"/>
            <w:hideMark/>
          </w:tcPr>
          <w:p w:rsidR="00C0346D" w:rsidRPr="00000893" w:rsidRDefault="00C0346D" w:rsidP="006406AA">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135,14</w:t>
            </w:r>
          </w:p>
        </w:tc>
      </w:tr>
      <w:tr w:rsidR="00C0346D" w:rsidRPr="00000893" w:rsidTr="006406AA">
        <w:trPr>
          <w:trHeight w:val="300"/>
        </w:trPr>
        <w:tc>
          <w:tcPr>
            <w:tcW w:w="8789" w:type="dxa"/>
            <w:tcBorders>
              <w:top w:val="nil"/>
              <w:left w:val="single" w:sz="4" w:space="0" w:color="auto"/>
              <w:bottom w:val="single" w:sz="4" w:space="0" w:color="auto"/>
              <w:right w:val="single" w:sz="4" w:space="0" w:color="auto"/>
            </w:tcBorders>
            <w:shd w:val="clear" w:color="000000" w:fill="FFFFFF"/>
            <w:vAlign w:val="center"/>
            <w:hideMark/>
          </w:tcPr>
          <w:p w:rsidR="00C0346D" w:rsidRPr="00000893" w:rsidRDefault="00C0346D" w:rsidP="006406AA">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 xml:space="preserve">A04.23.001 </w:t>
            </w:r>
            <w:proofErr w:type="spellStart"/>
            <w:r w:rsidRPr="00000893">
              <w:rPr>
                <w:rFonts w:ascii="Times New Roman" w:eastAsia="Times New Roman" w:hAnsi="Times New Roman"/>
                <w:lang w:eastAsia="ru-RU"/>
              </w:rPr>
              <w:t>Нейросонография</w:t>
            </w:r>
            <w:proofErr w:type="spellEnd"/>
          </w:p>
        </w:tc>
        <w:tc>
          <w:tcPr>
            <w:tcW w:w="1417" w:type="dxa"/>
            <w:tcBorders>
              <w:top w:val="nil"/>
              <w:left w:val="nil"/>
              <w:bottom w:val="single" w:sz="4" w:space="0" w:color="auto"/>
              <w:right w:val="single" w:sz="4" w:space="0" w:color="auto"/>
            </w:tcBorders>
            <w:shd w:val="clear" w:color="000000" w:fill="FFFFFF"/>
            <w:noWrap/>
            <w:vAlign w:val="center"/>
            <w:hideMark/>
          </w:tcPr>
          <w:p w:rsidR="00C0346D" w:rsidRPr="00000893" w:rsidRDefault="00C0346D" w:rsidP="006406AA">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218,03</w:t>
            </w:r>
          </w:p>
        </w:tc>
      </w:tr>
      <w:tr w:rsidR="00C0346D" w:rsidRPr="00000893" w:rsidTr="006406AA">
        <w:trPr>
          <w:trHeight w:val="300"/>
        </w:trPr>
        <w:tc>
          <w:tcPr>
            <w:tcW w:w="8789" w:type="dxa"/>
            <w:tcBorders>
              <w:top w:val="nil"/>
              <w:left w:val="single" w:sz="4" w:space="0" w:color="auto"/>
              <w:bottom w:val="single" w:sz="4" w:space="0" w:color="auto"/>
              <w:right w:val="single" w:sz="4" w:space="0" w:color="auto"/>
            </w:tcBorders>
            <w:shd w:val="clear" w:color="000000" w:fill="FFFFFF"/>
            <w:vAlign w:val="center"/>
            <w:hideMark/>
          </w:tcPr>
          <w:p w:rsidR="00C0346D" w:rsidRPr="00000893" w:rsidRDefault="00C0346D" w:rsidP="006406AA">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A04.28.002.001 Ультразвуковое исследование почек</w:t>
            </w:r>
          </w:p>
        </w:tc>
        <w:tc>
          <w:tcPr>
            <w:tcW w:w="1417" w:type="dxa"/>
            <w:tcBorders>
              <w:top w:val="nil"/>
              <w:left w:val="nil"/>
              <w:bottom w:val="single" w:sz="4" w:space="0" w:color="auto"/>
              <w:right w:val="single" w:sz="4" w:space="0" w:color="auto"/>
            </w:tcBorders>
            <w:shd w:val="clear" w:color="000000" w:fill="FFFFFF"/>
            <w:noWrap/>
            <w:vAlign w:val="center"/>
            <w:hideMark/>
          </w:tcPr>
          <w:p w:rsidR="00C0346D" w:rsidRPr="00000893" w:rsidRDefault="00C0346D" w:rsidP="006406AA">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135,14</w:t>
            </w:r>
          </w:p>
        </w:tc>
      </w:tr>
      <w:tr w:rsidR="00C0346D" w:rsidRPr="00000893" w:rsidTr="006406AA">
        <w:trPr>
          <w:trHeight w:val="300"/>
        </w:trPr>
        <w:tc>
          <w:tcPr>
            <w:tcW w:w="8789" w:type="dxa"/>
            <w:tcBorders>
              <w:top w:val="nil"/>
              <w:left w:val="single" w:sz="4" w:space="0" w:color="auto"/>
              <w:bottom w:val="single" w:sz="4" w:space="0" w:color="auto"/>
              <w:right w:val="single" w:sz="4" w:space="0" w:color="auto"/>
            </w:tcBorders>
            <w:shd w:val="clear" w:color="000000" w:fill="FFFFFF"/>
            <w:vAlign w:val="center"/>
            <w:hideMark/>
          </w:tcPr>
          <w:p w:rsidR="00C0346D" w:rsidRPr="00000893" w:rsidRDefault="00C0346D" w:rsidP="006406AA">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A04.28.002.003 Ультразвуковое исследование мочевого пузыря</w:t>
            </w:r>
          </w:p>
        </w:tc>
        <w:tc>
          <w:tcPr>
            <w:tcW w:w="1417" w:type="dxa"/>
            <w:tcBorders>
              <w:top w:val="single" w:sz="4" w:space="0" w:color="auto"/>
              <w:left w:val="nil"/>
              <w:bottom w:val="single" w:sz="4" w:space="0" w:color="auto"/>
              <w:right w:val="single" w:sz="4" w:space="0" w:color="auto"/>
            </w:tcBorders>
            <w:shd w:val="clear" w:color="000000" w:fill="FFFFFF"/>
            <w:noWrap/>
            <w:vAlign w:val="center"/>
            <w:hideMark/>
          </w:tcPr>
          <w:p w:rsidR="00C0346D" w:rsidRPr="00000893" w:rsidRDefault="00C0346D" w:rsidP="006406AA">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135,14</w:t>
            </w:r>
          </w:p>
        </w:tc>
      </w:tr>
      <w:tr w:rsidR="00C0346D" w:rsidRPr="00000893" w:rsidTr="006406AA">
        <w:trPr>
          <w:trHeight w:val="300"/>
        </w:trPr>
        <w:tc>
          <w:tcPr>
            <w:tcW w:w="8789" w:type="dxa"/>
            <w:tcBorders>
              <w:top w:val="nil"/>
              <w:left w:val="single" w:sz="4" w:space="0" w:color="auto"/>
              <w:bottom w:val="single" w:sz="4" w:space="0" w:color="auto"/>
              <w:right w:val="single" w:sz="4" w:space="0" w:color="auto"/>
            </w:tcBorders>
            <w:shd w:val="clear" w:color="000000" w:fill="FFFFFF"/>
            <w:vAlign w:val="center"/>
            <w:hideMark/>
          </w:tcPr>
          <w:p w:rsidR="00C0346D" w:rsidRPr="00000893" w:rsidRDefault="00C0346D" w:rsidP="006406AA">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A04.30.001 Ультразвуковое исследование плода</w:t>
            </w:r>
          </w:p>
        </w:tc>
        <w:tc>
          <w:tcPr>
            <w:tcW w:w="1417" w:type="dxa"/>
            <w:tcBorders>
              <w:top w:val="nil"/>
              <w:left w:val="nil"/>
              <w:bottom w:val="single" w:sz="4" w:space="0" w:color="auto"/>
              <w:right w:val="single" w:sz="4" w:space="0" w:color="auto"/>
            </w:tcBorders>
            <w:shd w:val="clear" w:color="000000" w:fill="FFFFFF"/>
            <w:noWrap/>
            <w:vAlign w:val="center"/>
            <w:hideMark/>
          </w:tcPr>
          <w:p w:rsidR="00C0346D" w:rsidRPr="00000893" w:rsidRDefault="00C0346D" w:rsidP="006406AA">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292,08</w:t>
            </w:r>
          </w:p>
        </w:tc>
      </w:tr>
      <w:tr w:rsidR="00C0346D" w:rsidRPr="00000893" w:rsidTr="006406AA">
        <w:trPr>
          <w:trHeight w:val="300"/>
        </w:trPr>
        <w:tc>
          <w:tcPr>
            <w:tcW w:w="8789" w:type="dxa"/>
            <w:tcBorders>
              <w:top w:val="nil"/>
              <w:left w:val="single" w:sz="4" w:space="0" w:color="auto"/>
              <w:bottom w:val="single" w:sz="4" w:space="0" w:color="auto"/>
              <w:right w:val="single" w:sz="4" w:space="0" w:color="auto"/>
            </w:tcBorders>
            <w:shd w:val="clear" w:color="000000" w:fill="FFFFFF"/>
            <w:vAlign w:val="center"/>
            <w:hideMark/>
          </w:tcPr>
          <w:p w:rsidR="00C0346D" w:rsidRPr="00000893" w:rsidRDefault="00C0346D" w:rsidP="006406AA">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A04.30.001.003 Ультразвуковое исследование плода во 2 и 3 триместрах беременности (скрининг)</w:t>
            </w:r>
          </w:p>
        </w:tc>
        <w:tc>
          <w:tcPr>
            <w:tcW w:w="1417" w:type="dxa"/>
            <w:tcBorders>
              <w:top w:val="nil"/>
              <w:left w:val="nil"/>
              <w:bottom w:val="single" w:sz="4" w:space="0" w:color="auto"/>
              <w:right w:val="single" w:sz="4" w:space="0" w:color="auto"/>
            </w:tcBorders>
            <w:shd w:val="clear" w:color="000000" w:fill="FFFFFF"/>
            <w:noWrap/>
            <w:vAlign w:val="center"/>
            <w:hideMark/>
          </w:tcPr>
          <w:p w:rsidR="00C0346D" w:rsidRPr="00000893" w:rsidRDefault="00C0346D" w:rsidP="006406AA">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530,62</w:t>
            </w:r>
          </w:p>
        </w:tc>
      </w:tr>
      <w:tr w:rsidR="00C0346D" w:rsidRPr="00000893" w:rsidTr="006406AA">
        <w:trPr>
          <w:trHeight w:val="300"/>
        </w:trPr>
        <w:tc>
          <w:tcPr>
            <w:tcW w:w="8789" w:type="dxa"/>
            <w:tcBorders>
              <w:top w:val="nil"/>
              <w:left w:val="single" w:sz="4" w:space="0" w:color="auto"/>
              <w:bottom w:val="single" w:sz="4" w:space="0" w:color="auto"/>
              <w:right w:val="single" w:sz="4" w:space="0" w:color="auto"/>
            </w:tcBorders>
            <w:shd w:val="clear" w:color="000000" w:fill="FFFFFF"/>
            <w:vAlign w:val="center"/>
            <w:hideMark/>
          </w:tcPr>
          <w:p w:rsidR="00C0346D" w:rsidRPr="00000893" w:rsidRDefault="00C0346D" w:rsidP="006406AA">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lastRenderedPageBreak/>
              <w:t xml:space="preserve">A04.30.003 Ультразвуковое исследование </w:t>
            </w:r>
            <w:proofErr w:type="spellStart"/>
            <w:r w:rsidRPr="00000893">
              <w:rPr>
                <w:rFonts w:ascii="Times New Roman" w:eastAsia="Times New Roman" w:hAnsi="Times New Roman"/>
                <w:lang w:eastAsia="ru-RU"/>
              </w:rPr>
              <w:t>забрюшинного</w:t>
            </w:r>
            <w:proofErr w:type="spellEnd"/>
            <w:r w:rsidRPr="00000893">
              <w:rPr>
                <w:rFonts w:ascii="Times New Roman" w:eastAsia="Times New Roman" w:hAnsi="Times New Roman"/>
                <w:lang w:eastAsia="ru-RU"/>
              </w:rPr>
              <w:t xml:space="preserve"> пространства</w:t>
            </w:r>
          </w:p>
        </w:tc>
        <w:tc>
          <w:tcPr>
            <w:tcW w:w="1417" w:type="dxa"/>
            <w:tcBorders>
              <w:top w:val="nil"/>
              <w:left w:val="nil"/>
              <w:bottom w:val="single" w:sz="4" w:space="0" w:color="auto"/>
              <w:right w:val="single" w:sz="4" w:space="0" w:color="auto"/>
            </w:tcBorders>
            <w:shd w:val="clear" w:color="000000" w:fill="FFFFFF"/>
            <w:noWrap/>
            <w:vAlign w:val="center"/>
            <w:hideMark/>
          </w:tcPr>
          <w:p w:rsidR="00C0346D" w:rsidRPr="00000893" w:rsidRDefault="00C0346D" w:rsidP="006406AA">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180,13</w:t>
            </w:r>
          </w:p>
        </w:tc>
      </w:tr>
      <w:tr w:rsidR="00C0346D" w:rsidRPr="00000893" w:rsidTr="006406AA">
        <w:trPr>
          <w:trHeight w:val="300"/>
        </w:trPr>
        <w:tc>
          <w:tcPr>
            <w:tcW w:w="8789" w:type="dxa"/>
            <w:tcBorders>
              <w:top w:val="nil"/>
              <w:left w:val="single" w:sz="4" w:space="0" w:color="auto"/>
              <w:bottom w:val="single" w:sz="4" w:space="0" w:color="auto"/>
              <w:right w:val="single" w:sz="4" w:space="0" w:color="auto"/>
            </w:tcBorders>
            <w:shd w:val="clear" w:color="000000" w:fill="FFFFFF"/>
            <w:vAlign w:val="center"/>
            <w:hideMark/>
          </w:tcPr>
          <w:p w:rsidR="00C0346D" w:rsidRPr="00000893" w:rsidRDefault="00C0346D" w:rsidP="006406AA">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A04.30.004 Ультразвуковое определение жидкости в брюшной полости</w:t>
            </w:r>
          </w:p>
        </w:tc>
        <w:tc>
          <w:tcPr>
            <w:tcW w:w="1417" w:type="dxa"/>
            <w:tcBorders>
              <w:top w:val="nil"/>
              <w:left w:val="nil"/>
              <w:bottom w:val="single" w:sz="4" w:space="0" w:color="auto"/>
              <w:right w:val="single" w:sz="4" w:space="0" w:color="auto"/>
            </w:tcBorders>
            <w:shd w:val="clear" w:color="000000" w:fill="FFFFFF"/>
            <w:noWrap/>
            <w:vAlign w:val="center"/>
            <w:hideMark/>
          </w:tcPr>
          <w:p w:rsidR="00C0346D" w:rsidRPr="00000893" w:rsidRDefault="00C0346D" w:rsidP="006406AA">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180,13</w:t>
            </w:r>
          </w:p>
        </w:tc>
      </w:tr>
      <w:tr w:rsidR="00C0346D" w:rsidRPr="00000893" w:rsidTr="006406AA">
        <w:trPr>
          <w:trHeight w:val="300"/>
        </w:trPr>
        <w:tc>
          <w:tcPr>
            <w:tcW w:w="8789" w:type="dxa"/>
            <w:tcBorders>
              <w:top w:val="nil"/>
              <w:left w:val="single" w:sz="4" w:space="0" w:color="auto"/>
              <w:bottom w:val="single" w:sz="4" w:space="0" w:color="auto"/>
              <w:right w:val="single" w:sz="4" w:space="0" w:color="auto"/>
            </w:tcBorders>
            <w:shd w:val="clear" w:color="auto" w:fill="auto"/>
            <w:vAlign w:val="center"/>
            <w:hideMark/>
          </w:tcPr>
          <w:p w:rsidR="00C0346D" w:rsidRPr="00000893" w:rsidRDefault="00C0346D" w:rsidP="006406AA">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A04.30.007.002 УЗИ органов брюшной полости</w:t>
            </w:r>
          </w:p>
        </w:tc>
        <w:tc>
          <w:tcPr>
            <w:tcW w:w="1417" w:type="dxa"/>
            <w:tcBorders>
              <w:top w:val="nil"/>
              <w:left w:val="nil"/>
              <w:bottom w:val="single" w:sz="4" w:space="0" w:color="auto"/>
              <w:right w:val="single" w:sz="4" w:space="0" w:color="auto"/>
            </w:tcBorders>
            <w:shd w:val="clear" w:color="auto" w:fill="auto"/>
            <w:noWrap/>
            <w:vAlign w:val="center"/>
            <w:hideMark/>
          </w:tcPr>
          <w:p w:rsidR="00C0346D" w:rsidRPr="00000893" w:rsidRDefault="00C0346D" w:rsidP="006406AA">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350,90</w:t>
            </w:r>
          </w:p>
        </w:tc>
      </w:tr>
      <w:tr w:rsidR="00C0346D" w:rsidRPr="00000893" w:rsidTr="006406AA">
        <w:trPr>
          <w:trHeight w:val="300"/>
        </w:trPr>
        <w:tc>
          <w:tcPr>
            <w:tcW w:w="8789" w:type="dxa"/>
            <w:tcBorders>
              <w:top w:val="nil"/>
              <w:left w:val="single" w:sz="4" w:space="0" w:color="auto"/>
              <w:bottom w:val="single" w:sz="4" w:space="0" w:color="auto"/>
              <w:right w:val="single" w:sz="4" w:space="0" w:color="auto"/>
            </w:tcBorders>
            <w:shd w:val="clear" w:color="auto" w:fill="auto"/>
            <w:vAlign w:val="center"/>
            <w:hideMark/>
          </w:tcPr>
          <w:p w:rsidR="00C0346D" w:rsidRPr="00000893" w:rsidRDefault="00C0346D" w:rsidP="006406AA">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 xml:space="preserve">А04.30.090 Контрастная </w:t>
            </w:r>
            <w:proofErr w:type="spellStart"/>
            <w:r w:rsidRPr="00000893">
              <w:rPr>
                <w:rFonts w:ascii="Times New Roman" w:eastAsia="Times New Roman" w:hAnsi="Times New Roman"/>
                <w:lang w:eastAsia="ru-RU"/>
              </w:rPr>
              <w:t>эхогистеросальпингоскопия</w:t>
            </w:r>
            <w:proofErr w:type="spellEnd"/>
          </w:p>
        </w:tc>
        <w:tc>
          <w:tcPr>
            <w:tcW w:w="1417" w:type="dxa"/>
            <w:tcBorders>
              <w:top w:val="nil"/>
              <w:left w:val="nil"/>
              <w:bottom w:val="single" w:sz="4" w:space="0" w:color="auto"/>
              <w:right w:val="single" w:sz="4" w:space="0" w:color="auto"/>
            </w:tcBorders>
            <w:shd w:val="clear" w:color="auto" w:fill="auto"/>
            <w:noWrap/>
            <w:vAlign w:val="center"/>
            <w:hideMark/>
          </w:tcPr>
          <w:p w:rsidR="00C0346D" w:rsidRPr="00000893" w:rsidRDefault="00C0346D" w:rsidP="006406AA">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3546,73</w:t>
            </w:r>
          </w:p>
        </w:tc>
      </w:tr>
      <w:tr w:rsidR="00C0346D" w:rsidRPr="00000893" w:rsidTr="006406AA">
        <w:trPr>
          <w:trHeight w:val="300"/>
        </w:trPr>
        <w:tc>
          <w:tcPr>
            <w:tcW w:w="8789" w:type="dxa"/>
            <w:tcBorders>
              <w:top w:val="nil"/>
              <w:left w:val="single" w:sz="4" w:space="0" w:color="auto"/>
              <w:bottom w:val="single" w:sz="4" w:space="0" w:color="auto"/>
              <w:right w:val="single" w:sz="4" w:space="0" w:color="auto"/>
            </w:tcBorders>
            <w:shd w:val="clear" w:color="auto" w:fill="auto"/>
            <w:noWrap/>
            <w:vAlign w:val="center"/>
            <w:hideMark/>
          </w:tcPr>
          <w:p w:rsidR="00C0346D" w:rsidRPr="00000893" w:rsidRDefault="00C0346D" w:rsidP="006406AA">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 xml:space="preserve">А05.02.001.003  </w:t>
            </w:r>
            <w:proofErr w:type="spellStart"/>
            <w:r w:rsidRPr="00000893">
              <w:rPr>
                <w:rFonts w:ascii="Times New Roman" w:eastAsia="Times New Roman" w:hAnsi="Times New Roman"/>
                <w:lang w:eastAsia="ru-RU"/>
              </w:rPr>
              <w:t>Электронейрографиястимуляционная</w:t>
            </w:r>
            <w:proofErr w:type="spellEnd"/>
            <w:r w:rsidRPr="00000893">
              <w:rPr>
                <w:rFonts w:ascii="Times New Roman" w:eastAsia="Times New Roman" w:hAnsi="Times New Roman"/>
                <w:lang w:eastAsia="ru-RU"/>
              </w:rPr>
              <w:t xml:space="preserve"> одного нерва</w:t>
            </w:r>
          </w:p>
        </w:tc>
        <w:tc>
          <w:tcPr>
            <w:tcW w:w="1417" w:type="dxa"/>
            <w:tcBorders>
              <w:top w:val="nil"/>
              <w:left w:val="nil"/>
              <w:bottom w:val="single" w:sz="4" w:space="0" w:color="auto"/>
              <w:right w:val="single" w:sz="4" w:space="0" w:color="auto"/>
            </w:tcBorders>
            <w:shd w:val="clear" w:color="auto" w:fill="auto"/>
            <w:vAlign w:val="center"/>
            <w:hideMark/>
          </w:tcPr>
          <w:p w:rsidR="00C0346D" w:rsidRPr="00000893" w:rsidRDefault="00C0346D" w:rsidP="006406AA">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493,23</w:t>
            </w:r>
          </w:p>
        </w:tc>
      </w:tr>
      <w:tr w:rsidR="00C0346D" w:rsidRPr="00000893" w:rsidTr="006406AA">
        <w:trPr>
          <w:trHeight w:val="300"/>
        </w:trPr>
        <w:tc>
          <w:tcPr>
            <w:tcW w:w="8789" w:type="dxa"/>
            <w:tcBorders>
              <w:top w:val="nil"/>
              <w:left w:val="single" w:sz="4" w:space="0" w:color="auto"/>
              <w:bottom w:val="single" w:sz="4" w:space="0" w:color="auto"/>
              <w:right w:val="single" w:sz="4" w:space="0" w:color="auto"/>
            </w:tcBorders>
            <w:shd w:val="clear" w:color="auto" w:fill="auto"/>
            <w:noWrap/>
            <w:vAlign w:val="center"/>
            <w:hideMark/>
          </w:tcPr>
          <w:p w:rsidR="00C0346D" w:rsidRPr="00000893" w:rsidRDefault="00C0346D" w:rsidP="006406AA">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 xml:space="preserve">А05.02.001.004   Электромиография </w:t>
            </w:r>
            <w:proofErr w:type="spellStart"/>
            <w:r w:rsidRPr="00000893">
              <w:rPr>
                <w:rFonts w:ascii="Times New Roman" w:eastAsia="Times New Roman" w:hAnsi="Times New Roman"/>
                <w:lang w:eastAsia="ru-RU"/>
              </w:rPr>
              <w:t>стимуляционная</w:t>
            </w:r>
            <w:proofErr w:type="spellEnd"/>
            <w:r w:rsidRPr="00000893">
              <w:rPr>
                <w:rFonts w:ascii="Times New Roman" w:eastAsia="Times New Roman" w:hAnsi="Times New Roman"/>
                <w:lang w:eastAsia="ru-RU"/>
              </w:rPr>
              <w:t xml:space="preserve"> срединного нерва</w:t>
            </w:r>
          </w:p>
        </w:tc>
        <w:tc>
          <w:tcPr>
            <w:tcW w:w="1417" w:type="dxa"/>
            <w:tcBorders>
              <w:top w:val="nil"/>
              <w:left w:val="nil"/>
              <w:bottom w:val="single" w:sz="4" w:space="0" w:color="auto"/>
              <w:right w:val="single" w:sz="4" w:space="0" w:color="auto"/>
            </w:tcBorders>
            <w:shd w:val="clear" w:color="auto" w:fill="auto"/>
            <w:vAlign w:val="center"/>
            <w:hideMark/>
          </w:tcPr>
          <w:p w:rsidR="00C0346D" w:rsidRPr="00000893" w:rsidRDefault="00C0346D" w:rsidP="006406AA">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493,23</w:t>
            </w:r>
          </w:p>
        </w:tc>
      </w:tr>
      <w:tr w:rsidR="00C0346D" w:rsidRPr="00000893" w:rsidTr="006406AA">
        <w:trPr>
          <w:trHeight w:val="300"/>
        </w:trPr>
        <w:tc>
          <w:tcPr>
            <w:tcW w:w="8789" w:type="dxa"/>
            <w:tcBorders>
              <w:top w:val="nil"/>
              <w:left w:val="single" w:sz="4" w:space="0" w:color="auto"/>
              <w:bottom w:val="single" w:sz="4" w:space="0" w:color="auto"/>
              <w:right w:val="single" w:sz="4" w:space="0" w:color="auto"/>
            </w:tcBorders>
            <w:shd w:val="clear" w:color="auto" w:fill="auto"/>
            <w:noWrap/>
            <w:vAlign w:val="center"/>
            <w:hideMark/>
          </w:tcPr>
          <w:p w:rsidR="00C0346D" w:rsidRPr="00000893" w:rsidRDefault="00C0346D" w:rsidP="006406AA">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 xml:space="preserve">А05.02.001.005  Электромиография </w:t>
            </w:r>
            <w:proofErr w:type="spellStart"/>
            <w:r w:rsidRPr="00000893">
              <w:rPr>
                <w:rFonts w:ascii="Times New Roman" w:eastAsia="Times New Roman" w:hAnsi="Times New Roman"/>
                <w:lang w:eastAsia="ru-RU"/>
              </w:rPr>
              <w:t>стимуляционная</w:t>
            </w:r>
            <w:proofErr w:type="spellEnd"/>
            <w:r w:rsidRPr="00000893">
              <w:rPr>
                <w:rFonts w:ascii="Times New Roman" w:eastAsia="Times New Roman" w:hAnsi="Times New Roman"/>
                <w:lang w:eastAsia="ru-RU"/>
              </w:rPr>
              <w:t xml:space="preserve"> локтевого нерва</w:t>
            </w:r>
          </w:p>
        </w:tc>
        <w:tc>
          <w:tcPr>
            <w:tcW w:w="1417" w:type="dxa"/>
            <w:tcBorders>
              <w:top w:val="nil"/>
              <w:left w:val="nil"/>
              <w:bottom w:val="single" w:sz="4" w:space="0" w:color="auto"/>
              <w:right w:val="single" w:sz="4" w:space="0" w:color="auto"/>
            </w:tcBorders>
            <w:shd w:val="clear" w:color="auto" w:fill="auto"/>
            <w:vAlign w:val="center"/>
            <w:hideMark/>
          </w:tcPr>
          <w:p w:rsidR="00C0346D" w:rsidRPr="00000893" w:rsidRDefault="00C0346D" w:rsidP="006406AA">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493,23</w:t>
            </w:r>
          </w:p>
        </w:tc>
      </w:tr>
      <w:tr w:rsidR="00C0346D" w:rsidRPr="00000893" w:rsidTr="006406AA">
        <w:trPr>
          <w:trHeight w:val="300"/>
        </w:trPr>
        <w:tc>
          <w:tcPr>
            <w:tcW w:w="8789" w:type="dxa"/>
            <w:tcBorders>
              <w:top w:val="nil"/>
              <w:left w:val="single" w:sz="4" w:space="0" w:color="auto"/>
              <w:bottom w:val="single" w:sz="4" w:space="0" w:color="auto"/>
              <w:right w:val="single" w:sz="4" w:space="0" w:color="auto"/>
            </w:tcBorders>
            <w:shd w:val="clear" w:color="auto" w:fill="auto"/>
            <w:noWrap/>
            <w:vAlign w:val="center"/>
            <w:hideMark/>
          </w:tcPr>
          <w:p w:rsidR="00C0346D" w:rsidRPr="00000893" w:rsidRDefault="00C0346D" w:rsidP="006406AA">
            <w:pPr>
              <w:autoSpaceDE w:val="0"/>
              <w:autoSpaceDN w:val="0"/>
              <w:adjustRightInd w:val="0"/>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 xml:space="preserve">А05.02.001.006  </w:t>
            </w:r>
            <w:r w:rsidRPr="00000893">
              <w:rPr>
                <w:rFonts w:ascii="Times New Roman" w:eastAsiaTheme="minorHAnsi" w:hAnsi="Times New Roman"/>
              </w:rPr>
              <w:t xml:space="preserve">Электромиография </w:t>
            </w:r>
            <w:proofErr w:type="spellStart"/>
            <w:r w:rsidRPr="00000893">
              <w:rPr>
                <w:rFonts w:ascii="Times New Roman" w:eastAsiaTheme="minorHAnsi" w:hAnsi="Times New Roman"/>
              </w:rPr>
              <w:t>стимуляционная</w:t>
            </w:r>
            <w:proofErr w:type="spellEnd"/>
            <w:r w:rsidRPr="00000893">
              <w:rPr>
                <w:rFonts w:ascii="Times New Roman" w:eastAsiaTheme="minorHAnsi" w:hAnsi="Times New Roman"/>
              </w:rPr>
              <w:t xml:space="preserve"> лучевого нерва</w:t>
            </w:r>
          </w:p>
        </w:tc>
        <w:tc>
          <w:tcPr>
            <w:tcW w:w="1417" w:type="dxa"/>
            <w:tcBorders>
              <w:top w:val="nil"/>
              <w:left w:val="nil"/>
              <w:bottom w:val="single" w:sz="4" w:space="0" w:color="auto"/>
              <w:right w:val="single" w:sz="4" w:space="0" w:color="auto"/>
            </w:tcBorders>
            <w:shd w:val="clear" w:color="auto" w:fill="auto"/>
            <w:vAlign w:val="center"/>
            <w:hideMark/>
          </w:tcPr>
          <w:p w:rsidR="00C0346D" w:rsidRPr="00000893" w:rsidRDefault="00C0346D" w:rsidP="006406AA">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493,23</w:t>
            </w:r>
          </w:p>
        </w:tc>
      </w:tr>
      <w:tr w:rsidR="00C0346D" w:rsidRPr="00000893" w:rsidTr="006406AA">
        <w:trPr>
          <w:trHeight w:val="300"/>
        </w:trPr>
        <w:tc>
          <w:tcPr>
            <w:tcW w:w="8789" w:type="dxa"/>
            <w:tcBorders>
              <w:top w:val="nil"/>
              <w:left w:val="single" w:sz="4" w:space="0" w:color="auto"/>
              <w:bottom w:val="single" w:sz="4" w:space="0" w:color="auto"/>
              <w:right w:val="single" w:sz="4" w:space="0" w:color="auto"/>
            </w:tcBorders>
            <w:shd w:val="clear" w:color="auto" w:fill="auto"/>
            <w:noWrap/>
            <w:vAlign w:val="center"/>
            <w:hideMark/>
          </w:tcPr>
          <w:p w:rsidR="00C0346D" w:rsidRPr="00000893" w:rsidRDefault="00C0346D" w:rsidP="006406AA">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 xml:space="preserve">А05.02.001.090  Электромиография </w:t>
            </w:r>
            <w:proofErr w:type="spellStart"/>
            <w:r w:rsidRPr="00000893">
              <w:rPr>
                <w:rFonts w:ascii="Times New Roman" w:eastAsia="Times New Roman" w:hAnsi="Times New Roman"/>
                <w:lang w:eastAsia="ru-RU"/>
              </w:rPr>
              <w:t>стимуляционная</w:t>
            </w:r>
            <w:proofErr w:type="spellEnd"/>
            <w:r w:rsidRPr="00000893">
              <w:rPr>
                <w:rFonts w:ascii="Times New Roman" w:eastAsia="Times New Roman" w:hAnsi="Times New Roman"/>
                <w:lang w:eastAsia="ru-RU"/>
              </w:rPr>
              <w:t xml:space="preserve"> малоберцового нерва</w:t>
            </w:r>
          </w:p>
        </w:tc>
        <w:tc>
          <w:tcPr>
            <w:tcW w:w="1417" w:type="dxa"/>
            <w:tcBorders>
              <w:top w:val="nil"/>
              <w:left w:val="nil"/>
              <w:bottom w:val="single" w:sz="4" w:space="0" w:color="auto"/>
              <w:right w:val="single" w:sz="4" w:space="0" w:color="auto"/>
            </w:tcBorders>
            <w:shd w:val="clear" w:color="auto" w:fill="auto"/>
            <w:vAlign w:val="center"/>
            <w:hideMark/>
          </w:tcPr>
          <w:p w:rsidR="00C0346D" w:rsidRPr="00000893" w:rsidRDefault="00C0346D" w:rsidP="006406AA">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471,24</w:t>
            </w:r>
          </w:p>
        </w:tc>
      </w:tr>
      <w:tr w:rsidR="00C0346D" w:rsidRPr="00000893" w:rsidTr="006406AA">
        <w:trPr>
          <w:trHeight w:val="300"/>
        </w:trPr>
        <w:tc>
          <w:tcPr>
            <w:tcW w:w="8789" w:type="dxa"/>
            <w:tcBorders>
              <w:top w:val="nil"/>
              <w:left w:val="single" w:sz="4" w:space="0" w:color="auto"/>
              <w:bottom w:val="single" w:sz="4" w:space="0" w:color="auto"/>
              <w:right w:val="single" w:sz="4" w:space="0" w:color="auto"/>
            </w:tcBorders>
            <w:shd w:val="clear" w:color="auto" w:fill="auto"/>
            <w:noWrap/>
            <w:vAlign w:val="center"/>
            <w:hideMark/>
          </w:tcPr>
          <w:p w:rsidR="00C0346D" w:rsidRPr="00000893" w:rsidRDefault="00C0346D" w:rsidP="006406AA">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 xml:space="preserve">А05.02.001.091  Электромиография </w:t>
            </w:r>
            <w:proofErr w:type="spellStart"/>
            <w:r w:rsidRPr="00000893">
              <w:rPr>
                <w:rFonts w:ascii="Times New Roman" w:eastAsia="Times New Roman" w:hAnsi="Times New Roman"/>
                <w:lang w:eastAsia="ru-RU"/>
              </w:rPr>
              <w:t>стимуляционная</w:t>
            </w:r>
            <w:proofErr w:type="spellEnd"/>
            <w:r w:rsidRPr="00000893">
              <w:rPr>
                <w:rFonts w:ascii="Times New Roman" w:eastAsia="Times New Roman" w:hAnsi="Times New Roman"/>
                <w:lang w:eastAsia="ru-RU"/>
              </w:rPr>
              <w:t xml:space="preserve"> большеберцового нерва</w:t>
            </w:r>
          </w:p>
        </w:tc>
        <w:tc>
          <w:tcPr>
            <w:tcW w:w="1417" w:type="dxa"/>
            <w:tcBorders>
              <w:top w:val="nil"/>
              <w:left w:val="nil"/>
              <w:bottom w:val="single" w:sz="4" w:space="0" w:color="auto"/>
              <w:right w:val="single" w:sz="4" w:space="0" w:color="auto"/>
            </w:tcBorders>
            <w:shd w:val="clear" w:color="auto" w:fill="auto"/>
            <w:vAlign w:val="center"/>
            <w:hideMark/>
          </w:tcPr>
          <w:p w:rsidR="00C0346D" w:rsidRPr="00000893" w:rsidRDefault="00C0346D" w:rsidP="006406AA">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471,24</w:t>
            </w:r>
          </w:p>
        </w:tc>
      </w:tr>
      <w:tr w:rsidR="00C0346D" w:rsidRPr="00000893" w:rsidTr="006406AA">
        <w:trPr>
          <w:trHeight w:val="300"/>
        </w:trPr>
        <w:tc>
          <w:tcPr>
            <w:tcW w:w="8789" w:type="dxa"/>
            <w:tcBorders>
              <w:top w:val="nil"/>
              <w:left w:val="single" w:sz="4" w:space="0" w:color="auto"/>
              <w:bottom w:val="single" w:sz="4" w:space="0" w:color="auto"/>
              <w:right w:val="single" w:sz="4" w:space="0" w:color="auto"/>
            </w:tcBorders>
            <w:shd w:val="clear" w:color="auto" w:fill="auto"/>
            <w:noWrap/>
            <w:vAlign w:val="center"/>
            <w:hideMark/>
          </w:tcPr>
          <w:p w:rsidR="00C0346D" w:rsidRPr="00000893" w:rsidRDefault="00C0346D" w:rsidP="006406AA">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 xml:space="preserve">А05.02.001.092  Электромиография </w:t>
            </w:r>
            <w:proofErr w:type="spellStart"/>
            <w:r w:rsidRPr="00000893">
              <w:rPr>
                <w:rFonts w:ascii="Times New Roman" w:eastAsia="Times New Roman" w:hAnsi="Times New Roman"/>
                <w:lang w:eastAsia="ru-RU"/>
              </w:rPr>
              <w:t>стимуляционная</w:t>
            </w:r>
            <w:proofErr w:type="spellEnd"/>
            <w:r w:rsidRPr="00000893">
              <w:rPr>
                <w:rFonts w:ascii="Times New Roman" w:eastAsia="Times New Roman" w:hAnsi="Times New Roman"/>
                <w:lang w:eastAsia="ru-RU"/>
              </w:rPr>
              <w:t xml:space="preserve"> икроножного нерва</w:t>
            </w:r>
          </w:p>
        </w:tc>
        <w:tc>
          <w:tcPr>
            <w:tcW w:w="1417" w:type="dxa"/>
            <w:tcBorders>
              <w:top w:val="nil"/>
              <w:left w:val="nil"/>
              <w:bottom w:val="single" w:sz="4" w:space="0" w:color="auto"/>
              <w:right w:val="single" w:sz="4" w:space="0" w:color="auto"/>
            </w:tcBorders>
            <w:shd w:val="clear" w:color="auto" w:fill="auto"/>
            <w:vAlign w:val="center"/>
            <w:hideMark/>
          </w:tcPr>
          <w:p w:rsidR="00C0346D" w:rsidRPr="00000893" w:rsidRDefault="00C0346D" w:rsidP="006406AA">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515,23</w:t>
            </w:r>
          </w:p>
        </w:tc>
      </w:tr>
      <w:tr w:rsidR="00C0346D" w:rsidRPr="00000893" w:rsidTr="006406AA">
        <w:trPr>
          <w:trHeight w:val="300"/>
        </w:trPr>
        <w:tc>
          <w:tcPr>
            <w:tcW w:w="8789" w:type="dxa"/>
            <w:tcBorders>
              <w:top w:val="nil"/>
              <w:left w:val="single" w:sz="4" w:space="0" w:color="auto"/>
              <w:bottom w:val="single" w:sz="4" w:space="0" w:color="auto"/>
              <w:right w:val="single" w:sz="4" w:space="0" w:color="auto"/>
            </w:tcBorders>
            <w:shd w:val="clear" w:color="auto" w:fill="auto"/>
            <w:vAlign w:val="center"/>
            <w:hideMark/>
          </w:tcPr>
          <w:p w:rsidR="00C0346D" w:rsidRPr="00000893" w:rsidRDefault="00C0346D" w:rsidP="006406AA">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A05.10.001 Регистрация электрокардиограммы</w:t>
            </w:r>
          </w:p>
        </w:tc>
        <w:tc>
          <w:tcPr>
            <w:tcW w:w="1417" w:type="dxa"/>
            <w:tcBorders>
              <w:top w:val="nil"/>
              <w:left w:val="nil"/>
              <w:bottom w:val="single" w:sz="4" w:space="0" w:color="auto"/>
              <w:right w:val="single" w:sz="4" w:space="0" w:color="auto"/>
            </w:tcBorders>
            <w:shd w:val="clear" w:color="auto" w:fill="auto"/>
            <w:noWrap/>
            <w:vAlign w:val="center"/>
            <w:hideMark/>
          </w:tcPr>
          <w:p w:rsidR="00C0346D" w:rsidRPr="00000893" w:rsidRDefault="00C0346D" w:rsidP="006406AA">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149,13</w:t>
            </w:r>
          </w:p>
        </w:tc>
      </w:tr>
      <w:tr w:rsidR="00C0346D" w:rsidRPr="00000893" w:rsidTr="006406AA">
        <w:trPr>
          <w:trHeight w:val="300"/>
        </w:trPr>
        <w:tc>
          <w:tcPr>
            <w:tcW w:w="8789" w:type="dxa"/>
            <w:tcBorders>
              <w:top w:val="nil"/>
              <w:left w:val="single" w:sz="4" w:space="0" w:color="auto"/>
              <w:bottom w:val="single" w:sz="4" w:space="0" w:color="auto"/>
              <w:right w:val="single" w:sz="4" w:space="0" w:color="auto"/>
            </w:tcBorders>
            <w:shd w:val="clear" w:color="auto" w:fill="auto"/>
            <w:noWrap/>
            <w:vAlign w:val="center"/>
            <w:hideMark/>
          </w:tcPr>
          <w:p w:rsidR="00C0346D" w:rsidRPr="00000893" w:rsidRDefault="00C0346D" w:rsidP="006406AA">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 xml:space="preserve">А05.10.002.090 </w:t>
            </w:r>
            <w:proofErr w:type="spellStart"/>
            <w:r w:rsidRPr="00000893">
              <w:rPr>
                <w:rFonts w:ascii="Times New Roman" w:eastAsia="Times New Roman" w:hAnsi="Times New Roman"/>
                <w:lang w:eastAsia="ru-RU"/>
              </w:rPr>
              <w:t>Кардиоритмография</w:t>
            </w:r>
            <w:proofErr w:type="spellEnd"/>
          </w:p>
        </w:tc>
        <w:tc>
          <w:tcPr>
            <w:tcW w:w="1417" w:type="dxa"/>
            <w:tcBorders>
              <w:top w:val="nil"/>
              <w:left w:val="nil"/>
              <w:bottom w:val="single" w:sz="4" w:space="0" w:color="auto"/>
              <w:right w:val="single" w:sz="4" w:space="0" w:color="auto"/>
            </w:tcBorders>
            <w:shd w:val="clear" w:color="auto" w:fill="auto"/>
            <w:vAlign w:val="center"/>
            <w:hideMark/>
          </w:tcPr>
          <w:p w:rsidR="00C0346D" w:rsidRPr="00000893" w:rsidRDefault="00C0346D" w:rsidP="006406AA">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116,41</w:t>
            </w:r>
          </w:p>
        </w:tc>
      </w:tr>
      <w:tr w:rsidR="00C0346D" w:rsidRPr="00000893" w:rsidTr="006406AA">
        <w:trPr>
          <w:trHeight w:val="300"/>
        </w:trPr>
        <w:tc>
          <w:tcPr>
            <w:tcW w:w="8789" w:type="dxa"/>
            <w:tcBorders>
              <w:top w:val="nil"/>
              <w:left w:val="single" w:sz="4" w:space="0" w:color="auto"/>
              <w:bottom w:val="single" w:sz="4" w:space="0" w:color="auto"/>
              <w:right w:val="single" w:sz="4" w:space="0" w:color="auto"/>
            </w:tcBorders>
            <w:shd w:val="clear" w:color="000000" w:fill="FFFFFF"/>
            <w:noWrap/>
            <w:vAlign w:val="center"/>
            <w:hideMark/>
          </w:tcPr>
          <w:p w:rsidR="00C0346D" w:rsidRPr="00000893" w:rsidRDefault="00C0346D" w:rsidP="006406AA">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 xml:space="preserve">А05.10.008 </w:t>
            </w:r>
            <w:proofErr w:type="spellStart"/>
            <w:r w:rsidRPr="00000893">
              <w:rPr>
                <w:rFonts w:ascii="Times New Roman" w:eastAsia="Times New Roman" w:hAnsi="Times New Roman"/>
                <w:lang w:eastAsia="ru-RU"/>
              </w:rPr>
              <w:t>Холтеровскоемониторированиесердечного</w:t>
            </w:r>
            <w:proofErr w:type="spellEnd"/>
            <w:r w:rsidRPr="00000893">
              <w:rPr>
                <w:rFonts w:ascii="Times New Roman" w:eastAsia="Times New Roman" w:hAnsi="Times New Roman"/>
                <w:lang w:eastAsia="ru-RU"/>
              </w:rPr>
              <w:t xml:space="preserve"> ритма</w:t>
            </w:r>
          </w:p>
        </w:tc>
        <w:tc>
          <w:tcPr>
            <w:tcW w:w="1417" w:type="dxa"/>
            <w:tcBorders>
              <w:top w:val="nil"/>
              <w:left w:val="nil"/>
              <w:bottom w:val="single" w:sz="4" w:space="0" w:color="auto"/>
              <w:right w:val="single" w:sz="4" w:space="0" w:color="auto"/>
            </w:tcBorders>
            <w:shd w:val="clear" w:color="000000" w:fill="FFFFFF"/>
            <w:vAlign w:val="center"/>
            <w:hideMark/>
          </w:tcPr>
          <w:p w:rsidR="00C0346D" w:rsidRPr="00000893" w:rsidRDefault="00C0346D" w:rsidP="006406AA">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802,19</w:t>
            </w:r>
          </w:p>
        </w:tc>
      </w:tr>
      <w:tr w:rsidR="00C0346D" w:rsidRPr="00000893" w:rsidTr="006406AA">
        <w:trPr>
          <w:trHeight w:val="600"/>
        </w:trPr>
        <w:tc>
          <w:tcPr>
            <w:tcW w:w="8789" w:type="dxa"/>
            <w:tcBorders>
              <w:top w:val="nil"/>
              <w:left w:val="single" w:sz="4" w:space="0" w:color="auto"/>
              <w:bottom w:val="single" w:sz="4" w:space="0" w:color="auto"/>
              <w:right w:val="single" w:sz="4" w:space="0" w:color="auto"/>
            </w:tcBorders>
            <w:shd w:val="clear" w:color="000000" w:fill="FFFFFF"/>
            <w:vAlign w:val="center"/>
            <w:hideMark/>
          </w:tcPr>
          <w:p w:rsidR="00C0346D" w:rsidRPr="00000893" w:rsidRDefault="00C0346D" w:rsidP="006406AA">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 xml:space="preserve">А05.10.008.091 </w:t>
            </w:r>
            <w:proofErr w:type="spellStart"/>
            <w:r w:rsidRPr="00000893">
              <w:rPr>
                <w:rFonts w:ascii="Times New Roman" w:eastAsia="Times New Roman" w:hAnsi="Times New Roman"/>
                <w:lang w:eastAsia="ru-RU"/>
              </w:rPr>
              <w:t>Мониторирование</w:t>
            </w:r>
            <w:proofErr w:type="spellEnd"/>
            <w:r w:rsidRPr="00000893">
              <w:rPr>
                <w:rFonts w:ascii="Times New Roman" w:eastAsia="Times New Roman" w:hAnsi="Times New Roman"/>
                <w:lang w:eastAsia="ru-RU"/>
              </w:rPr>
              <w:t xml:space="preserve"> показателей артериального давления с применением диагностических технологий при подборе лекарственной терапии (с предоставлением прибора)</w:t>
            </w:r>
          </w:p>
        </w:tc>
        <w:tc>
          <w:tcPr>
            <w:tcW w:w="1417" w:type="dxa"/>
            <w:tcBorders>
              <w:top w:val="nil"/>
              <w:left w:val="nil"/>
              <w:bottom w:val="single" w:sz="4" w:space="0" w:color="auto"/>
              <w:right w:val="single" w:sz="4" w:space="0" w:color="auto"/>
            </w:tcBorders>
            <w:shd w:val="clear" w:color="000000" w:fill="FFFFFF"/>
            <w:noWrap/>
            <w:vAlign w:val="center"/>
            <w:hideMark/>
          </w:tcPr>
          <w:p w:rsidR="00C0346D" w:rsidRPr="00000893" w:rsidRDefault="00C0346D" w:rsidP="006406AA">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638,15</w:t>
            </w:r>
          </w:p>
        </w:tc>
      </w:tr>
      <w:tr w:rsidR="00C0346D" w:rsidRPr="00000893" w:rsidTr="006406AA">
        <w:trPr>
          <w:trHeight w:val="300"/>
        </w:trPr>
        <w:tc>
          <w:tcPr>
            <w:tcW w:w="8789" w:type="dxa"/>
            <w:tcBorders>
              <w:top w:val="nil"/>
              <w:left w:val="single" w:sz="4" w:space="0" w:color="auto"/>
              <w:bottom w:val="single" w:sz="4" w:space="0" w:color="auto"/>
              <w:right w:val="single" w:sz="4" w:space="0" w:color="auto"/>
            </w:tcBorders>
            <w:shd w:val="clear" w:color="000000" w:fill="FFFFFF"/>
            <w:vAlign w:val="center"/>
            <w:hideMark/>
          </w:tcPr>
          <w:p w:rsidR="00C0346D" w:rsidRPr="00000893" w:rsidRDefault="00C0346D" w:rsidP="006406AA">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 xml:space="preserve">A05.12.001 </w:t>
            </w:r>
            <w:proofErr w:type="spellStart"/>
            <w:r w:rsidRPr="00000893">
              <w:rPr>
                <w:rFonts w:ascii="Times New Roman" w:eastAsia="Times New Roman" w:hAnsi="Times New Roman"/>
                <w:lang w:eastAsia="ru-RU"/>
              </w:rPr>
              <w:t>Реовазография</w:t>
            </w:r>
            <w:proofErr w:type="spellEnd"/>
          </w:p>
        </w:tc>
        <w:tc>
          <w:tcPr>
            <w:tcW w:w="1417" w:type="dxa"/>
            <w:tcBorders>
              <w:top w:val="nil"/>
              <w:left w:val="nil"/>
              <w:bottom w:val="single" w:sz="4" w:space="0" w:color="auto"/>
              <w:right w:val="single" w:sz="4" w:space="0" w:color="auto"/>
            </w:tcBorders>
            <w:shd w:val="clear" w:color="000000" w:fill="FFFFFF"/>
            <w:noWrap/>
            <w:vAlign w:val="center"/>
            <w:hideMark/>
          </w:tcPr>
          <w:p w:rsidR="00C0346D" w:rsidRPr="00000893" w:rsidRDefault="00C0346D" w:rsidP="006406AA">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200,55</w:t>
            </w:r>
          </w:p>
        </w:tc>
      </w:tr>
      <w:tr w:rsidR="00C0346D" w:rsidRPr="00000893" w:rsidTr="006406AA">
        <w:trPr>
          <w:trHeight w:val="300"/>
        </w:trPr>
        <w:tc>
          <w:tcPr>
            <w:tcW w:w="8789" w:type="dxa"/>
            <w:tcBorders>
              <w:top w:val="nil"/>
              <w:left w:val="single" w:sz="4" w:space="0" w:color="auto"/>
              <w:bottom w:val="single" w:sz="4" w:space="0" w:color="auto"/>
              <w:right w:val="single" w:sz="4" w:space="0" w:color="auto"/>
            </w:tcBorders>
            <w:shd w:val="clear" w:color="000000" w:fill="FFFFFF"/>
            <w:vAlign w:val="center"/>
            <w:hideMark/>
          </w:tcPr>
          <w:p w:rsidR="00C0346D" w:rsidRPr="00000893" w:rsidRDefault="00C0346D" w:rsidP="006406AA">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 xml:space="preserve">A05.12.001.01 </w:t>
            </w:r>
            <w:proofErr w:type="spellStart"/>
            <w:r w:rsidRPr="00000893">
              <w:rPr>
                <w:rFonts w:ascii="Times New Roman" w:eastAsia="Times New Roman" w:hAnsi="Times New Roman"/>
                <w:lang w:eastAsia="ru-RU"/>
              </w:rPr>
              <w:t>Реовазография</w:t>
            </w:r>
            <w:proofErr w:type="spellEnd"/>
            <w:r w:rsidRPr="00000893">
              <w:rPr>
                <w:rFonts w:ascii="Times New Roman" w:eastAsia="Times New Roman" w:hAnsi="Times New Roman"/>
                <w:lang w:eastAsia="ru-RU"/>
              </w:rPr>
              <w:t xml:space="preserve"> с </w:t>
            </w:r>
            <w:proofErr w:type="spellStart"/>
            <w:r w:rsidRPr="00000893">
              <w:rPr>
                <w:rFonts w:ascii="Times New Roman" w:eastAsia="Times New Roman" w:hAnsi="Times New Roman"/>
                <w:lang w:eastAsia="ru-RU"/>
              </w:rPr>
              <w:t>нитроглицириновой</w:t>
            </w:r>
            <w:proofErr w:type="spellEnd"/>
            <w:r w:rsidRPr="00000893">
              <w:rPr>
                <w:rFonts w:ascii="Times New Roman" w:eastAsia="Times New Roman" w:hAnsi="Times New Roman"/>
                <w:lang w:eastAsia="ru-RU"/>
              </w:rPr>
              <w:t xml:space="preserve"> пробой</w:t>
            </w:r>
          </w:p>
        </w:tc>
        <w:tc>
          <w:tcPr>
            <w:tcW w:w="1417" w:type="dxa"/>
            <w:tcBorders>
              <w:top w:val="nil"/>
              <w:left w:val="nil"/>
              <w:bottom w:val="single" w:sz="4" w:space="0" w:color="auto"/>
              <w:right w:val="single" w:sz="4" w:space="0" w:color="auto"/>
            </w:tcBorders>
            <w:shd w:val="clear" w:color="000000" w:fill="FFFFFF"/>
            <w:noWrap/>
            <w:vAlign w:val="center"/>
            <w:hideMark/>
          </w:tcPr>
          <w:p w:rsidR="00C0346D" w:rsidRPr="00000893" w:rsidRDefault="00C0346D" w:rsidP="006406AA">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273,57</w:t>
            </w:r>
          </w:p>
        </w:tc>
      </w:tr>
      <w:tr w:rsidR="00C0346D" w:rsidRPr="00000893" w:rsidTr="006406AA">
        <w:trPr>
          <w:trHeight w:val="300"/>
        </w:trPr>
        <w:tc>
          <w:tcPr>
            <w:tcW w:w="8789" w:type="dxa"/>
            <w:tcBorders>
              <w:top w:val="nil"/>
              <w:left w:val="single" w:sz="4" w:space="0" w:color="auto"/>
              <w:bottom w:val="single" w:sz="4" w:space="0" w:color="auto"/>
              <w:right w:val="single" w:sz="4" w:space="0" w:color="auto"/>
            </w:tcBorders>
            <w:shd w:val="clear" w:color="000000" w:fill="FFFFFF"/>
            <w:vAlign w:val="center"/>
            <w:hideMark/>
          </w:tcPr>
          <w:p w:rsidR="00C0346D" w:rsidRPr="00000893" w:rsidRDefault="00C0346D" w:rsidP="006406AA">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A05.23.001 Электроэнцефалография</w:t>
            </w:r>
          </w:p>
        </w:tc>
        <w:tc>
          <w:tcPr>
            <w:tcW w:w="1417" w:type="dxa"/>
            <w:tcBorders>
              <w:top w:val="nil"/>
              <w:left w:val="nil"/>
              <w:bottom w:val="single" w:sz="4" w:space="0" w:color="auto"/>
              <w:right w:val="single" w:sz="4" w:space="0" w:color="auto"/>
            </w:tcBorders>
            <w:shd w:val="clear" w:color="000000" w:fill="FFFFFF"/>
            <w:noWrap/>
            <w:vAlign w:val="center"/>
            <w:hideMark/>
          </w:tcPr>
          <w:p w:rsidR="00C0346D" w:rsidRPr="00000893" w:rsidRDefault="00C0346D" w:rsidP="006406AA">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151,18</w:t>
            </w:r>
          </w:p>
        </w:tc>
      </w:tr>
      <w:tr w:rsidR="00C0346D" w:rsidRPr="00000893" w:rsidTr="006406AA">
        <w:trPr>
          <w:trHeight w:val="300"/>
        </w:trPr>
        <w:tc>
          <w:tcPr>
            <w:tcW w:w="8789" w:type="dxa"/>
            <w:tcBorders>
              <w:top w:val="nil"/>
              <w:left w:val="single" w:sz="4" w:space="0" w:color="auto"/>
              <w:bottom w:val="single" w:sz="4" w:space="0" w:color="auto"/>
              <w:right w:val="single" w:sz="4" w:space="0" w:color="auto"/>
            </w:tcBorders>
            <w:shd w:val="clear" w:color="000000" w:fill="FFFFFF"/>
            <w:vAlign w:val="center"/>
            <w:hideMark/>
          </w:tcPr>
          <w:p w:rsidR="00C0346D" w:rsidRPr="00000893" w:rsidRDefault="00C0346D" w:rsidP="006406AA">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 xml:space="preserve">A05.23.003 </w:t>
            </w:r>
            <w:proofErr w:type="spellStart"/>
            <w:r w:rsidRPr="00000893">
              <w:rPr>
                <w:rFonts w:ascii="Times New Roman" w:eastAsia="Times New Roman" w:hAnsi="Times New Roman"/>
                <w:lang w:eastAsia="ru-RU"/>
              </w:rPr>
              <w:t>Реоэнцефалография</w:t>
            </w:r>
            <w:proofErr w:type="spellEnd"/>
          </w:p>
        </w:tc>
        <w:tc>
          <w:tcPr>
            <w:tcW w:w="1417" w:type="dxa"/>
            <w:tcBorders>
              <w:top w:val="nil"/>
              <w:left w:val="nil"/>
              <w:bottom w:val="single" w:sz="4" w:space="0" w:color="auto"/>
              <w:right w:val="single" w:sz="4" w:space="0" w:color="auto"/>
            </w:tcBorders>
            <w:shd w:val="clear" w:color="000000" w:fill="FFFFFF"/>
            <w:noWrap/>
            <w:vAlign w:val="center"/>
            <w:hideMark/>
          </w:tcPr>
          <w:p w:rsidR="00C0346D" w:rsidRPr="00000893" w:rsidRDefault="00C0346D" w:rsidP="006406AA">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151,18</w:t>
            </w:r>
          </w:p>
        </w:tc>
      </w:tr>
      <w:tr w:rsidR="00C0346D" w:rsidRPr="00000893" w:rsidTr="006406AA">
        <w:trPr>
          <w:trHeight w:val="300"/>
        </w:trPr>
        <w:tc>
          <w:tcPr>
            <w:tcW w:w="8789" w:type="dxa"/>
            <w:tcBorders>
              <w:top w:val="nil"/>
              <w:left w:val="single" w:sz="4" w:space="0" w:color="auto"/>
              <w:bottom w:val="single" w:sz="4" w:space="0" w:color="auto"/>
              <w:right w:val="single" w:sz="4" w:space="0" w:color="auto"/>
            </w:tcBorders>
            <w:shd w:val="clear" w:color="000000" w:fill="FFFFFF"/>
            <w:vAlign w:val="center"/>
            <w:hideMark/>
          </w:tcPr>
          <w:p w:rsidR="00C0346D" w:rsidRPr="00000893" w:rsidRDefault="00C0346D" w:rsidP="006406AA">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A06.03.005 Рентгенография всего черепа в одной или более проекциях</w:t>
            </w:r>
          </w:p>
        </w:tc>
        <w:tc>
          <w:tcPr>
            <w:tcW w:w="1417" w:type="dxa"/>
            <w:tcBorders>
              <w:top w:val="nil"/>
              <w:left w:val="nil"/>
              <w:bottom w:val="single" w:sz="4" w:space="0" w:color="auto"/>
              <w:right w:val="single" w:sz="4" w:space="0" w:color="auto"/>
            </w:tcBorders>
            <w:shd w:val="clear" w:color="000000" w:fill="FFFFFF"/>
            <w:noWrap/>
            <w:vAlign w:val="center"/>
            <w:hideMark/>
          </w:tcPr>
          <w:p w:rsidR="00C0346D" w:rsidRPr="00000893" w:rsidRDefault="00C0346D" w:rsidP="006406AA">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308,54</w:t>
            </w:r>
          </w:p>
        </w:tc>
      </w:tr>
      <w:tr w:rsidR="00C0346D" w:rsidRPr="00000893" w:rsidTr="006406AA">
        <w:trPr>
          <w:trHeight w:val="300"/>
        </w:trPr>
        <w:tc>
          <w:tcPr>
            <w:tcW w:w="8789" w:type="dxa"/>
            <w:tcBorders>
              <w:top w:val="nil"/>
              <w:left w:val="single" w:sz="4" w:space="0" w:color="auto"/>
              <w:bottom w:val="single" w:sz="4" w:space="0" w:color="auto"/>
              <w:right w:val="single" w:sz="4" w:space="0" w:color="auto"/>
            </w:tcBorders>
            <w:shd w:val="clear" w:color="000000" w:fill="FFFFFF"/>
            <w:vAlign w:val="center"/>
            <w:hideMark/>
          </w:tcPr>
          <w:p w:rsidR="00C0346D" w:rsidRPr="00000893" w:rsidRDefault="00C0346D" w:rsidP="006406AA">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A06.03.010 Рентгенография шейного отдела позвоночника</w:t>
            </w:r>
          </w:p>
        </w:tc>
        <w:tc>
          <w:tcPr>
            <w:tcW w:w="1417" w:type="dxa"/>
            <w:tcBorders>
              <w:top w:val="nil"/>
              <w:left w:val="nil"/>
              <w:bottom w:val="single" w:sz="4" w:space="0" w:color="auto"/>
              <w:right w:val="single" w:sz="4" w:space="0" w:color="auto"/>
            </w:tcBorders>
            <w:shd w:val="clear" w:color="000000" w:fill="FFFFFF"/>
            <w:noWrap/>
            <w:vAlign w:val="center"/>
            <w:hideMark/>
          </w:tcPr>
          <w:p w:rsidR="00C0346D" w:rsidRPr="00000893" w:rsidRDefault="00C0346D" w:rsidP="006406AA">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380,53</w:t>
            </w:r>
          </w:p>
        </w:tc>
      </w:tr>
      <w:tr w:rsidR="00C0346D" w:rsidRPr="00000893" w:rsidTr="006406AA">
        <w:trPr>
          <w:trHeight w:val="300"/>
        </w:trPr>
        <w:tc>
          <w:tcPr>
            <w:tcW w:w="8789" w:type="dxa"/>
            <w:tcBorders>
              <w:top w:val="nil"/>
              <w:left w:val="single" w:sz="4" w:space="0" w:color="auto"/>
              <w:bottom w:val="single" w:sz="4" w:space="0" w:color="auto"/>
              <w:right w:val="single" w:sz="4" w:space="0" w:color="auto"/>
            </w:tcBorders>
            <w:shd w:val="clear" w:color="000000" w:fill="FFFFFF"/>
            <w:vAlign w:val="center"/>
            <w:hideMark/>
          </w:tcPr>
          <w:p w:rsidR="00C0346D" w:rsidRPr="00000893" w:rsidRDefault="00C0346D" w:rsidP="006406AA">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A06.03.013 Рентгенография дорсального (грудного) отдела позвоночника</w:t>
            </w:r>
          </w:p>
        </w:tc>
        <w:tc>
          <w:tcPr>
            <w:tcW w:w="1417" w:type="dxa"/>
            <w:tcBorders>
              <w:top w:val="nil"/>
              <w:left w:val="nil"/>
              <w:bottom w:val="single" w:sz="4" w:space="0" w:color="auto"/>
              <w:right w:val="single" w:sz="4" w:space="0" w:color="auto"/>
            </w:tcBorders>
            <w:shd w:val="clear" w:color="000000" w:fill="FFFFFF"/>
            <w:noWrap/>
            <w:vAlign w:val="center"/>
            <w:hideMark/>
          </w:tcPr>
          <w:p w:rsidR="00C0346D" w:rsidRPr="00000893" w:rsidRDefault="00C0346D" w:rsidP="006406AA">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380,53</w:t>
            </w:r>
          </w:p>
        </w:tc>
      </w:tr>
      <w:tr w:rsidR="00C0346D" w:rsidRPr="00000893" w:rsidTr="006406AA">
        <w:trPr>
          <w:trHeight w:val="300"/>
        </w:trPr>
        <w:tc>
          <w:tcPr>
            <w:tcW w:w="8789" w:type="dxa"/>
            <w:tcBorders>
              <w:top w:val="nil"/>
              <w:left w:val="single" w:sz="4" w:space="0" w:color="auto"/>
              <w:bottom w:val="single" w:sz="4" w:space="0" w:color="auto"/>
              <w:right w:val="single" w:sz="4" w:space="0" w:color="auto"/>
            </w:tcBorders>
            <w:shd w:val="clear" w:color="000000" w:fill="FFFFFF"/>
            <w:vAlign w:val="center"/>
            <w:hideMark/>
          </w:tcPr>
          <w:p w:rsidR="00C0346D" w:rsidRPr="00000893" w:rsidRDefault="00C0346D" w:rsidP="006406AA">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A06.03.015 Рентгенография поясничного отдела позвоночника</w:t>
            </w:r>
          </w:p>
        </w:tc>
        <w:tc>
          <w:tcPr>
            <w:tcW w:w="1417" w:type="dxa"/>
            <w:tcBorders>
              <w:top w:val="nil"/>
              <w:left w:val="nil"/>
              <w:bottom w:val="single" w:sz="4" w:space="0" w:color="auto"/>
              <w:right w:val="single" w:sz="4" w:space="0" w:color="auto"/>
            </w:tcBorders>
            <w:shd w:val="clear" w:color="000000" w:fill="FFFFFF"/>
            <w:noWrap/>
            <w:vAlign w:val="center"/>
            <w:hideMark/>
          </w:tcPr>
          <w:p w:rsidR="00C0346D" w:rsidRPr="00000893" w:rsidRDefault="00C0346D" w:rsidP="006406AA">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380,53</w:t>
            </w:r>
          </w:p>
        </w:tc>
      </w:tr>
      <w:tr w:rsidR="00C0346D" w:rsidRPr="00000893" w:rsidTr="006406AA">
        <w:trPr>
          <w:trHeight w:val="300"/>
        </w:trPr>
        <w:tc>
          <w:tcPr>
            <w:tcW w:w="8789" w:type="dxa"/>
            <w:tcBorders>
              <w:top w:val="nil"/>
              <w:left w:val="single" w:sz="4" w:space="0" w:color="auto"/>
              <w:bottom w:val="single" w:sz="4" w:space="0" w:color="auto"/>
              <w:right w:val="single" w:sz="4" w:space="0" w:color="auto"/>
            </w:tcBorders>
            <w:shd w:val="clear" w:color="000000" w:fill="FFFFFF"/>
            <w:vAlign w:val="center"/>
            <w:hideMark/>
          </w:tcPr>
          <w:p w:rsidR="00C0346D" w:rsidRPr="00000893" w:rsidRDefault="00C0346D" w:rsidP="006406AA">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A06.03.018 Рентгенография позвоночника, специальные исследования и проекции</w:t>
            </w:r>
          </w:p>
        </w:tc>
        <w:tc>
          <w:tcPr>
            <w:tcW w:w="1417" w:type="dxa"/>
            <w:tcBorders>
              <w:top w:val="nil"/>
              <w:left w:val="nil"/>
              <w:bottom w:val="single" w:sz="4" w:space="0" w:color="auto"/>
              <w:right w:val="single" w:sz="4" w:space="0" w:color="auto"/>
            </w:tcBorders>
            <w:shd w:val="clear" w:color="000000" w:fill="FFFFFF"/>
            <w:noWrap/>
            <w:vAlign w:val="center"/>
            <w:hideMark/>
          </w:tcPr>
          <w:p w:rsidR="00C0346D" w:rsidRPr="00000893" w:rsidRDefault="00C0346D" w:rsidP="006406AA">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508,06</w:t>
            </w:r>
          </w:p>
        </w:tc>
      </w:tr>
      <w:tr w:rsidR="00C0346D" w:rsidRPr="00000893" w:rsidTr="006406AA">
        <w:trPr>
          <w:trHeight w:val="300"/>
        </w:trPr>
        <w:tc>
          <w:tcPr>
            <w:tcW w:w="8789" w:type="dxa"/>
            <w:tcBorders>
              <w:top w:val="nil"/>
              <w:left w:val="single" w:sz="4" w:space="0" w:color="auto"/>
              <w:bottom w:val="single" w:sz="4" w:space="0" w:color="auto"/>
              <w:right w:val="single" w:sz="4" w:space="0" w:color="auto"/>
            </w:tcBorders>
            <w:shd w:val="clear" w:color="000000" w:fill="FFFFFF"/>
            <w:vAlign w:val="center"/>
            <w:hideMark/>
          </w:tcPr>
          <w:p w:rsidR="00C0346D" w:rsidRPr="00000893" w:rsidRDefault="00C0346D" w:rsidP="006406AA">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A06.03.023.001 Рентгенография ребер и грудины</w:t>
            </w:r>
          </w:p>
        </w:tc>
        <w:tc>
          <w:tcPr>
            <w:tcW w:w="1417" w:type="dxa"/>
            <w:tcBorders>
              <w:top w:val="nil"/>
              <w:left w:val="nil"/>
              <w:bottom w:val="single" w:sz="4" w:space="0" w:color="auto"/>
              <w:right w:val="single" w:sz="4" w:space="0" w:color="auto"/>
            </w:tcBorders>
            <w:shd w:val="clear" w:color="000000" w:fill="FFFFFF"/>
            <w:noWrap/>
            <w:vAlign w:val="center"/>
            <w:hideMark/>
          </w:tcPr>
          <w:p w:rsidR="00C0346D" w:rsidRPr="00000893" w:rsidRDefault="00C0346D" w:rsidP="006406AA">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416,53</w:t>
            </w:r>
          </w:p>
        </w:tc>
      </w:tr>
      <w:tr w:rsidR="00C0346D" w:rsidRPr="00000893" w:rsidTr="006406AA">
        <w:trPr>
          <w:trHeight w:val="300"/>
        </w:trPr>
        <w:tc>
          <w:tcPr>
            <w:tcW w:w="8789" w:type="dxa"/>
            <w:tcBorders>
              <w:top w:val="nil"/>
              <w:left w:val="single" w:sz="4" w:space="0" w:color="auto"/>
              <w:bottom w:val="single" w:sz="4" w:space="0" w:color="auto"/>
              <w:right w:val="single" w:sz="4" w:space="0" w:color="auto"/>
            </w:tcBorders>
            <w:shd w:val="clear" w:color="000000" w:fill="FFFFFF"/>
            <w:vAlign w:val="center"/>
            <w:hideMark/>
          </w:tcPr>
          <w:p w:rsidR="00C0346D" w:rsidRPr="00000893" w:rsidRDefault="00C0346D" w:rsidP="006406AA">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A06.03.041 Рентгенография всего таза</w:t>
            </w:r>
          </w:p>
        </w:tc>
        <w:tc>
          <w:tcPr>
            <w:tcW w:w="1417" w:type="dxa"/>
            <w:tcBorders>
              <w:top w:val="nil"/>
              <w:left w:val="nil"/>
              <w:bottom w:val="single" w:sz="4" w:space="0" w:color="auto"/>
              <w:right w:val="single" w:sz="4" w:space="0" w:color="auto"/>
            </w:tcBorders>
            <w:shd w:val="clear" w:color="000000" w:fill="FFFFFF"/>
            <w:noWrap/>
            <w:vAlign w:val="center"/>
            <w:hideMark/>
          </w:tcPr>
          <w:p w:rsidR="00C0346D" w:rsidRPr="00000893" w:rsidRDefault="00C0346D" w:rsidP="006406AA">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293,11</w:t>
            </w:r>
          </w:p>
        </w:tc>
      </w:tr>
      <w:tr w:rsidR="001332DE" w:rsidRPr="00000893" w:rsidTr="006406AA">
        <w:trPr>
          <w:trHeight w:val="300"/>
        </w:trPr>
        <w:tc>
          <w:tcPr>
            <w:tcW w:w="8789" w:type="dxa"/>
            <w:tcBorders>
              <w:top w:val="nil"/>
              <w:left w:val="single" w:sz="4" w:space="0" w:color="auto"/>
              <w:bottom w:val="single" w:sz="4" w:space="0" w:color="auto"/>
              <w:right w:val="single" w:sz="4" w:space="0" w:color="auto"/>
            </w:tcBorders>
            <w:shd w:val="clear" w:color="000000" w:fill="FFFFFF"/>
            <w:vAlign w:val="center"/>
            <w:hideMark/>
          </w:tcPr>
          <w:p w:rsidR="001332DE" w:rsidRPr="00000893" w:rsidRDefault="00615A57" w:rsidP="006406AA">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 xml:space="preserve">A06.03.061 </w:t>
            </w:r>
            <w:proofErr w:type="spellStart"/>
            <w:r w:rsidRPr="00000893">
              <w:rPr>
                <w:rFonts w:ascii="Times New Roman" w:eastAsia="Times New Roman" w:hAnsi="Times New Roman"/>
                <w:lang w:eastAsia="ru-RU"/>
              </w:rPr>
              <w:t>Рентгеноденситометрия</w:t>
            </w:r>
            <w:proofErr w:type="spellEnd"/>
          </w:p>
        </w:tc>
        <w:tc>
          <w:tcPr>
            <w:tcW w:w="1417" w:type="dxa"/>
            <w:tcBorders>
              <w:top w:val="nil"/>
              <w:left w:val="nil"/>
              <w:bottom w:val="single" w:sz="4" w:space="0" w:color="auto"/>
              <w:right w:val="single" w:sz="4" w:space="0" w:color="auto"/>
            </w:tcBorders>
            <w:shd w:val="clear" w:color="000000" w:fill="FFFFFF"/>
            <w:noWrap/>
            <w:vAlign w:val="center"/>
            <w:hideMark/>
          </w:tcPr>
          <w:p w:rsidR="001332DE" w:rsidRPr="00000893" w:rsidRDefault="00615A57" w:rsidP="006406AA">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356,91</w:t>
            </w:r>
          </w:p>
        </w:tc>
      </w:tr>
      <w:tr w:rsidR="00C0346D" w:rsidRPr="00000893" w:rsidTr="006406AA">
        <w:trPr>
          <w:trHeight w:val="300"/>
        </w:trPr>
        <w:tc>
          <w:tcPr>
            <w:tcW w:w="8789" w:type="dxa"/>
            <w:tcBorders>
              <w:top w:val="nil"/>
              <w:left w:val="single" w:sz="4" w:space="0" w:color="auto"/>
              <w:bottom w:val="single" w:sz="4" w:space="0" w:color="auto"/>
              <w:right w:val="single" w:sz="4" w:space="0" w:color="auto"/>
            </w:tcBorders>
            <w:shd w:val="clear" w:color="000000" w:fill="FFFFFF"/>
            <w:vAlign w:val="center"/>
            <w:hideMark/>
          </w:tcPr>
          <w:p w:rsidR="00C0346D" w:rsidRPr="00000893" w:rsidRDefault="00C0346D" w:rsidP="006406AA">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A06.04.001 Рентгенография височно-нижнечелюстного сустава</w:t>
            </w:r>
          </w:p>
        </w:tc>
        <w:tc>
          <w:tcPr>
            <w:tcW w:w="1417" w:type="dxa"/>
            <w:tcBorders>
              <w:top w:val="nil"/>
              <w:left w:val="nil"/>
              <w:bottom w:val="single" w:sz="4" w:space="0" w:color="auto"/>
              <w:right w:val="single" w:sz="4" w:space="0" w:color="auto"/>
            </w:tcBorders>
            <w:shd w:val="clear" w:color="000000" w:fill="FFFFFF"/>
            <w:noWrap/>
            <w:vAlign w:val="center"/>
            <w:hideMark/>
          </w:tcPr>
          <w:p w:rsidR="00C0346D" w:rsidRPr="00000893" w:rsidRDefault="00C0346D" w:rsidP="006406AA">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282,83</w:t>
            </w:r>
          </w:p>
        </w:tc>
      </w:tr>
      <w:tr w:rsidR="00C0346D" w:rsidRPr="00000893" w:rsidTr="006406AA">
        <w:trPr>
          <w:trHeight w:val="300"/>
        </w:trPr>
        <w:tc>
          <w:tcPr>
            <w:tcW w:w="8789" w:type="dxa"/>
            <w:tcBorders>
              <w:top w:val="nil"/>
              <w:left w:val="single" w:sz="4" w:space="0" w:color="auto"/>
              <w:bottom w:val="single" w:sz="4" w:space="0" w:color="auto"/>
              <w:right w:val="single" w:sz="4" w:space="0" w:color="auto"/>
            </w:tcBorders>
            <w:shd w:val="clear" w:color="000000" w:fill="FFFFFF"/>
            <w:vAlign w:val="center"/>
            <w:hideMark/>
          </w:tcPr>
          <w:p w:rsidR="00C0346D" w:rsidRPr="00000893" w:rsidRDefault="00C0346D" w:rsidP="006406AA">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A06.08.003 Рентгенография придаточных пазух носа</w:t>
            </w:r>
          </w:p>
        </w:tc>
        <w:tc>
          <w:tcPr>
            <w:tcW w:w="1417" w:type="dxa"/>
            <w:tcBorders>
              <w:top w:val="nil"/>
              <w:left w:val="nil"/>
              <w:bottom w:val="single" w:sz="4" w:space="0" w:color="auto"/>
              <w:right w:val="single" w:sz="4" w:space="0" w:color="auto"/>
            </w:tcBorders>
            <w:shd w:val="clear" w:color="000000" w:fill="FFFFFF"/>
            <w:noWrap/>
            <w:vAlign w:val="center"/>
            <w:hideMark/>
          </w:tcPr>
          <w:p w:rsidR="00C0346D" w:rsidRPr="00000893" w:rsidRDefault="00C0346D" w:rsidP="006406AA">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221,12</w:t>
            </w:r>
          </w:p>
        </w:tc>
      </w:tr>
      <w:tr w:rsidR="00C0346D" w:rsidRPr="00000893" w:rsidTr="006406AA">
        <w:trPr>
          <w:trHeight w:val="300"/>
        </w:trPr>
        <w:tc>
          <w:tcPr>
            <w:tcW w:w="8789" w:type="dxa"/>
            <w:tcBorders>
              <w:top w:val="nil"/>
              <w:left w:val="single" w:sz="4" w:space="0" w:color="auto"/>
              <w:bottom w:val="single" w:sz="4" w:space="0" w:color="auto"/>
              <w:right w:val="single" w:sz="4" w:space="0" w:color="auto"/>
            </w:tcBorders>
            <w:shd w:val="clear" w:color="000000" w:fill="FFFFFF"/>
            <w:vAlign w:val="center"/>
            <w:hideMark/>
          </w:tcPr>
          <w:p w:rsidR="00C0346D" w:rsidRPr="00000893" w:rsidRDefault="00C0346D" w:rsidP="006406AA">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A06.08.004 Рентгенография носоглотки</w:t>
            </w:r>
          </w:p>
        </w:tc>
        <w:tc>
          <w:tcPr>
            <w:tcW w:w="1417" w:type="dxa"/>
            <w:tcBorders>
              <w:top w:val="nil"/>
              <w:left w:val="nil"/>
              <w:bottom w:val="single" w:sz="4" w:space="0" w:color="auto"/>
              <w:right w:val="single" w:sz="4" w:space="0" w:color="auto"/>
            </w:tcBorders>
            <w:shd w:val="clear" w:color="000000" w:fill="FFFFFF"/>
            <w:noWrap/>
            <w:vAlign w:val="center"/>
            <w:hideMark/>
          </w:tcPr>
          <w:p w:rsidR="00C0346D" w:rsidRPr="00000893" w:rsidRDefault="00C0346D" w:rsidP="006406AA">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221,12</w:t>
            </w:r>
          </w:p>
        </w:tc>
      </w:tr>
      <w:tr w:rsidR="00C0346D" w:rsidRPr="00000893" w:rsidTr="006406AA">
        <w:trPr>
          <w:trHeight w:val="300"/>
        </w:trPr>
        <w:tc>
          <w:tcPr>
            <w:tcW w:w="8789" w:type="dxa"/>
            <w:tcBorders>
              <w:top w:val="nil"/>
              <w:left w:val="single" w:sz="4" w:space="0" w:color="auto"/>
              <w:bottom w:val="single" w:sz="4" w:space="0" w:color="auto"/>
              <w:right w:val="single" w:sz="4" w:space="0" w:color="auto"/>
            </w:tcBorders>
            <w:shd w:val="clear" w:color="000000" w:fill="FFFFFF"/>
            <w:vAlign w:val="center"/>
          </w:tcPr>
          <w:p w:rsidR="00C0346D" w:rsidRPr="00000893" w:rsidRDefault="00C0346D" w:rsidP="006406AA">
            <w:pPr>
              <w:spacing w:after="0" w:line="240" w:lineRule="auto"/>
              <w:rPr>
                <w:rFonts w:ascii="Times New Roman" w:eastAsiaTheme="minorHAnsi" w:hAnsi="Times New Roman"/>
              </w:rPr>
            </w:pPr>
            <w:r w:rsidRPr="00000893">
              <w:rPr>
                <w:rFonts w:ascii="Times New Roman" w:hAnsi="Times New Roman"/>
              </w:rPr>
              <w:t xml:space="preserve">A06.09.005.004  Проведение компьютерной томографии органов грудной полости с целью диагностики новой </w:t>
            </w:r>
            <w:proofErr w:type="spellStart"/>
            <w:r w:rsidRPr="00000893">
              <w:rPr>
                <w:rFonts w:ascii="Times New Roman" w:hAnsi="Times New Roman"/>
              </w:rPr>
              <w:t>коронавирусной</w:t>
            </w:r>
            <w:proofErr w:type="spellEnd"/>
            <w:r w:rsidRPr="00000893">
              <w:rPr>
                <w:rFonts w:ascii="Times New Roman" w:hAnsi="Times New Roman"/>
              </w:rPr>
              <w:t xml:space="preserve"> инфекции COVID-19</w:t>
            </w:r>
          </w:p>
        </w:tc>
        <w:tc>
          <w:tcPr>
            <w:tcW w:w="1417" w:type="dxa"/>
            <w:tcBorders>
              <w:top w:val="nil"/>
              <w:left w:val="nil"/>
              <w:bottom w:val="single" w:sz="4" w:space="0" w:color="auto"/>
              <w:right w:val="single" w:sz="4" w:space="0" w:color="auto"/>
            </w:tcBorders>
            <w:shd w:val="clear" w:color="000000" w:fill="FFFFFF"/>
            <w:noWrap/>
            <w:vAlign w:val="center"/>
          </w:tcPr>
          <w:p w:rsidR="00C0346D" w:rsidRPr="00000893" w:rsidRDefault="00C0346D" w:rsidP="006406AA">
            <w:pPr>
              <w:spacing w:after="0" w:line="240" w:lineRule="auto"/>
              <w:jc w:val="center"/>
              <w:rPr>
                <w:rFonts w:ascii="Times New Roman" w:eastAsiaTheme="minorHAnsi" w:hAnsi="Times New Roman"/>
              </w:rPr>
            </w:pPr>
            <w:r w:rsidRPr="00000893">
              <w:rPr>
                <w:rFonts w:ascii="Times New Roman" w:eastAsia="Times New Roman" w:hAnsi="Times New Roman"/>
                <w:lang w:eastAsia="ru-RU"/>
              </w:rPr>
              <w:t>1 045,14</w:t>
            </w:r>
          </w:p>
        </w:tc>
      </w:tr>
      <w:tr w:rsidR="00C0346D" w:rsidRPr="00000893" w:rsidTr="006406AA">
        <w:trPr>
          <w:trHeight w:val="300"/>
        </w:trPr>
        <w:tc>
          <w:tcPr>
            <w:tcW w:w="8789" w:type="dxa"/>
            <w:tcBorders>
              <w:top w:val="nil"/>
              <w:left w:val="single" w:sz="4" w:space="0" w:color="auto"/>
              <w:bottom w:val="single" w:sz="4" w:space="0" w:color="auto"/>
              <w:right w:val="single" w:sz="4" w:space="0" w:color="auto"/>
            </w:tcBorders>
            <w:shd w:val="clear" w:color="000000" w:fill="FFFFFF"/>
            <w:vAlign w:val="center"/>
            <w:hideMark/>
          </w:tcPr>
          <w:p w:rsidR="00C0346D" w:rsidRPr="00000893" w:rsidRDefault="00C0346D" w:rsidP="006406AA">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 xml:space="preserve">A06.09.006 Флюорография легких </w:t>
            </w:r>
          </w:p>
        </w:tc>
        <w:tc>
          <w:tcPr>
            <w:tcW w:w="1417" w:type="dxa"/>
            <w:tcBorders>
              <w:top w:val="nil"/>
              <w:left w:val="nil"/>
              <w:bottom w:val="single" w:sz="4" w:space="0" w:color="auto"/>
              <w:right w:val="single" w:sz="4" w:space="0" w:color="auto"/>
            </w:tcBorders>
            <w:shd w:val="clear" w:color="000000" w:fill="FFFFFF"/>
            <w:noWrap/>
            <w:vAlign w:val="center"/>
            <w:hideMark/>
          </w:tcPr>
          <w:p w:rsidR="00C0346D" w:rsidRPr="00000893" w:rsidRDefault="00C0346D" w:rsidP="006406AA">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254,44</w:t>
            </w:r>
          </w:p>
        </w:tc>
      </w:tr>
      <w:tr w:rsidR="00C0346D" w:rsidRPr="00000893" w:rsidTr="006406AA">
        <w:trPr>
          <w:trHeight w:val="300"/>
        </w:trPr>
        <w:tc>
          <w:tcPr>
            <w:tcW w:w="8789" w:type="dxa"/>
            <w:tcBorders>
              <w:top w:val="nil"/>
              <w:left w:val="single" w:sz="4" w:space="0" w:color="auto"/>
              <w:bottom w:val="single" w:sz="4" w:space="0" w:color="auto"/>
              <w:right w:val="single" w:sz="4" w:space="0" w:color="auto"/>
            </w:tcBorders>
            <w:shd w:val="clear" w:color="000000" w:fill="FFFFFF"/>
            <w:vAlign w:val="center"/>
            <w:hideMark/>
          </w:tcPr>
          <w:p w:rsidR="00C0346D" w:rsidRPr="00000893" w:rsidRDefault="00C0346D" w:rsidP="006406AA">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 xml:space="preserve">A06.09.006.002 </w:t>
            </w:r>
            <w:proofErr w:type="spellStart"/>
            <w:r w:rsidRPr="00000893">
              <w:rPr>
                <w:rFonts w:ascii="Times New Roman" w:eastAsia="Times New Roman" w:hAnsi="Times New Roman"/>
                <w:lang w:eastAsia="ru-RU"/>
              </w:rPr>
              <w:t>Флюроогрография</w:t>
            </w:r>
            <w:proofErr w:type="spellEnd"/>
            <w:r w:rsidRPr="00000893">
              <w:rPr>
                <w:rFonts w:ascii="Times New Roman" w:eastAsia="Times New Roman" w:hAnsi="Times New Roman"/>
                <w:lang w:eastAsia="ru-RU"/>
              </w:rPr>
              <w:t xml:space="preserve"> легких на </w:t>
            </w:r>
            <w:proofErr w:type="spellStart"/>
            <w:r w:rsidRPr="00000893">
              <w:rPr>
                <w:rFonts w:ascii="Times New Roman" w:eastAsia="Times New Roman" w:hAnsi="Times New Roman"/>
                <w:lang w:eastAsia="ru-RU"/>
              </w:rPr>
              <w:t>передвижномфлюорографе</w:t>
            </w:r>
            <w:proofErr w:type="spellEnd"/>
            <w:r w:rsidRPr="00000893">
              <w:rPr>
                <w:rFonts w:ascii="Times New Roman" w:eastAsia="Times New Roman" w:hAnsi="Times New Roman"/>
                <w:lang w:eastAsia="ru-RU"/>
              </w:rPr>
              <w:t xml:space="preserve"> (пленка)</w:t>
            </w:r>
          </w:p>
        </w:tc>
        <w:tc>
          <w:tcPr>
            <w:tcW w:w="1417" w:type="dxa"/>
            <w:tcBorders>
              <w:top w:val="nil"/>
              <w:left w:val="nil"/>
              <w:bottom w:val="single" w:sz="4" w:space="0" w:color="auto"/>
              <w:right w:val="single" w:sz="4" w:space="0" w:color="auto"/>
            </w:tcBorders>
            <w:shd w:val="clear" w:color="000000" w:fill="FFFFFF"/>
            <w:noWrap/>
            <w:vAlign w:val="center"/>
            <w:hideMark/>
          </w:tcPr>
          <w:p w:rsidR="00C0346D" w:rsidRPr="00000893" w:rsidRDefault="00C0346D" w:rsidP="006406AA">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596,50</w:t>
            </w:r>
          </w:p>
        </w:tc>
      </w:tr>
      <w:tr w:rsidR="00C0346D" w:rsidRPr="00000893" w:rsidTr="006406AA">
        <w:trPr>
          <w:trHeight w:val="300"/>
        </w:trPr>
        <w:tc>
          <w:tcPr>
            <w:tcW w:w="8789" w:type="dxa"/>
            <w:tcBorders>
              <w:top w:val="nil"/>
              <w:left w:val="single" w:sz="4" w:space="0" w:color="auto"/>
              <w:bottom w:val="single" w:sz="4" w:space="0" w:color="auto"/>
              <w:right w:val="single" w:sz="4" w:space="0" w:color="auto"/>
            </w:tcBorders>
            <w:shd w:val="clear" w:color="000000" w:fill="FFFFFF"/>
            <w:vAlign w:val="center"/>
            <w:hideMark/>
          </w:tcPr>
          <w:p w:rsidR="00C0346D" w:rsidRPr="00000893" w:rsidRDefault="00C0346D" w:rsidP="006406AA">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 xml:space="preserve">A 06.09.006.003 Флюорография легких на </w:t>
            </w:r>
            <w:proofErr w:type="spellStart"/>
            <w:r w:rsidRPr="00000893">
              <w:rPr>
                <w:rFonts w:ascii="Times New Roman" w:eastAsia="Times New Roman" w:hAnsi="Times New Roman"/>
                <w:lang w:eastAsia="ru-RU"/>
              </w:rPr>
              <w:t>передвижномфлюорографе</w:t>
            </w:r>
            <w:proofErr w:type="spellEnd"/>
            <w:r w:rsidRPr="00000893">
              <w:rPr>
                <w:rFonts w:ascii="Times New Roman" w:eastAsia="Times New Roman" w:hAnsi="Times New Roman"/>
                <w:lang w:eastAsia="ru-RU"/>
              </w:rPr>
              <w:t xml:space="preserve"> (цифровая)</w:t>
            </w:r>
          </w:p>
        </w:tc>
        <w:tc>
          <w:tcPr>
            <w:tcW w:w="1417" w:type="dxa"/>
            <w:tcBorders>
              <w:top w:val="nil"/>
              <w:left w:val="nil"/>
              <w:bottom w:val="single" w:sz="4" w:space="0" w:color="auto"/>
              <w:right w:val="single" w:sz="4" w:space="0" w:color="auto"/>
            </w:tcBorders>
            <w:shd w:val="clear" w:color="000000" w:fill="FFFFFF"/>
            <w:noWrap/>
            <w:vAlign w:val="center"/>
            <w:hideMark/>
          </w:tcPr>
          <w:p w:rsidR="00C0346D" w:rsidRPr="00000893" w:rsidRDefault="00C0346D" w:rsidP="006406AA">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289,68</w:t>
            </w:r>
          </w:p>
        </w:tc>
      </w:tr>
      <w:tr w:rsidR="00C0346D" w:rsidRPr="00000893" w:rsidTr="006406AA">
        <w:trPr>
          <w:trHeight w:val="300"/>
        </w:trPr>
        <w:tc>
          <w:tcPr>
            <w:tcW w:w="8789" w:type="dxa"/>
            <w:tcBorders>
              <w:top w:val="nil"/>
              <w:left w:val="single" w:sz="4" w:space="0" w:color="auto"/>
              <w:bottom w:val="single" w:sz="4" w:space="0" w:color="auto"/>
              <w:right w:val="single" w:sz="4" w:space="0" w:color="auto"/>
            </w:tcBorders>
            <w:shd w:val="clear" w:color="000000" w:fill="FFFFFF"/>
            <w:vAlign w:val="center"/>
            <w:hideMark/>
          </w:tcPr>
          <w:p w:rsidR="00C0346D" w:rsidRPr="00000893" w:rsidRDefault="00C0346D" w:rsidP="006406AA">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A06.09.007 Рентгенография легких</w:t>
            </w:r>
          </w:p>
        </w:tc>
        <w:tc>
          <w:tcPr>
            <w:tcW w:w="1417" w:type="dxa"/>
            <w:tcBorders>
              <w:top w:val="nil"/>
              <w:left w:val="nil"/>
              <w:bottom w:val="single" w:sz="4" w:space="0" w:color="auto"/>
              <w:right w:val="single" w:sz="4" w:space="0" w:color="auto"/>
            </w:tcBorders>
            <w:shd w:val="clear" w:color="000000" w:fill="FFFFFF"/>
            <w:noWrap/>
            <w:vAlign w:val="center"/>
            <w:hideMark/>
          </w:tcPr>
          <w:p w:rsidR="00C0346D" w:rsidRPr="00000893" w:rsidRDefault="00C0346D" w:rsidP="006406AA">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241,69</w:t>
            </w:r>
          </w:p>
        </w:tc>
      </w:tr>
      <w:tr w:rsidR="00C0346D" w:rsidRPr="00000893" w:rsidTr="006406AA">
        <w:trPr>
          <w:trHeight w:val="300"/>
        </w:trPr>
        <w:tc>
          <w:tcPr>
            <w:tcW w:w="8789" w:type="dxa"/>
            <w:tcBorders>
              <w:top w:val="nil"/>
              <w:left w:val="single" w:sz="4" w:space="0" w:color="auto"/>
              <w:bottom w:val="single" w:sz="4" w:space="0" w:color="auto"/>
              <w:right w:val="single" w:sz="4" w:space="0" w:color="auto"/>
            </w:tcBorders>
            <w:shd w:val="clear" w:color="000000" w:fill="FFFFFF"/>
            <w:vAlign w:val="center"/>
            <w:hideMark/>
          </w:tcPr>
          <w:p w:rsidR="00C0346D" w:rsidRPr="00000893" w:rsidRDefault="00C0346D" w:rsidP="006406AA">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A06.09.007.003 Рентгенография грудной клетки в 2-х проекциях</w:t>
            </w:r>
          </w:p>
        </w:tc>
        <w:tc>
          <w:tcPr>
            <w:tcW w:w="1417" w:type="dxa"/>
            <w:tcBorders>
              <w:top w:val="nil"/>
              <w:left w:val="nil"/>
              <w:bottom w:val="single" w:sz="4" w:space="0" w:color="auto"/>
              <w:right w:val="single" w:sz="4" w:space="0" w:color="auto"/>
            </w:tcBorders>
            <w:shd w:val="clear" w:color="000000" w:fill="FFFFFF"/>
            <w:noWrap/>
            <w:vAlign w:val="center"/>
            <w:hideMark/>
          </w:tcPr>
          <w:p w:rsidR="00C0346D" w:rsidRPr="00000893" w:rsidRDefault="00C0346D" w:rsidP="006406AA">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246,83</w:t>
            </w:r>
          </w:p>
        </w:tc>
      </w:tr>
      <w:tr w:rsidR="00C0346D" w:rsidRPr="00000893" w:rsidTr="006406AA">
        <w:trPr>
          <w:trHeight w:val="300"/>
        </w:trPr>
        <w:tc>
          <w:tcPr>
            <w:tcW w:w="8789" w:type="dxa"/>
            <w:tcBorders>
              <w:top w:val="nil"/>
              <w:left w:val="single" w:sz="4" w:space="0" w:color="auto"/>
              <w:bottom w:val="single" w:sz="4" w:space="0" w:color="auto"/>
              <w:right w:val="single" w:sz="4" w:space="0" w:color="auto"/>
            </w:tcBorders>
            <w:shd w:val="clear" w:color="000000" w:fill="FFFFFF"/>
            <w:vAlign w:val="center"/>
            <w:hideMark/>
          </w:tcPr>
          <w:p w:rsidR="00C0346D" w:rsidRPr="00000893" w:rsidRDefault="00C0346D" w:rsidP="006406AA">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 xml:space="preserve">A06.10.003 Рентгенография сердца с </w:t>
            </w:r>
            <w:proofErr w:type="spellStart"/>
            <w:r w:rsidRPr="00000893">
              <w:rPr>
                <w:rFonts w:ascii="Times New Roman" w:eastAsia="Times New Roman" w:hAnsi="Times New Roman"/>
                <w:lang w:eastAsia="ru-RU"/>
              </w:rPr>
              <w:t>контрастированием</w:t>
            </w:r>
            <w:proofErr w:type="spellEnd"/>
            <w:r w:rsidRPr="00000893">
              <w:rPr>
                <w:rFonts w:ascii="Times New Roman" w:eastAsia="Times New Roman" w:hAnsi="Times New Roman"/>
                <w:lang w:eastAsia="ru-RU"/>
              </w:rPr>
              <w:t xml:space="preserve"> пищевода</w:t>
            </w:r>
          </w:p>
        </w:tc>
        <w:tc>
          <w:tcPr>
            <w:tcW w:w="1417" w:type="dxa"/>
            <w:tcBorders>
              <w:top w:val="single" w:sz="4" w:space="0" w:color="auto"/>
              <w:left w:val="nil"/>
              <w:bottom w:val="single" w:sz="4" w:space="0" w:color="auto"/>
              <w:right w:val="single" w:sz="4" w:space="0" w:color="auto"/>
            </w:tcBorders>
            <w:shd w:val="clear" w:color="000000" w:fill="FFFFFF"/>
            <w:noWrap/>
            <w:vAlign w:val="center"/>
            <w:hideMark/>
          </w:tcPr>
          <w:p w:rsidR="00C0346D" w:rsidRPr="00000893" w:rsidRDefault="00C0346D" w:rsidP="006406AA">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575,93</w:t>
            </w:r>
          </w:p>
        </w:tc>
      </w:tr>
      <w:tr w:rsidR="00C0346D" w:rsidRPr="00000893" w:rsidTr="006406AA">
        <w:trPr>
          <w:trHeight w:val="300"/>
        </w:trPr>
        <w:tc>
          <w:tcPr>
            <w:tcW w:w="8789" w:type="dxa"/>
            <w:tcBorders>
              <w:top w:val="nil"/>
              <w:left w:val="single" w:sz="4" w:space="0" w:color="auto"/>
              <w:bottom w:val="single" w:sz="4" w:space="0" w:color="auto"/>
              <w:right w:val="single" w:sz="4" w:space="0" w:color="auto"/>
            </w:tcBorders>
            <w:shd w:val="clear" w:color="000000" w:fill="FFFFFF"/>
            <w:vAlign w:val="center"/>
            <w:hideMark/>
          </w:tcPr>
          <w:p w:rsidR="00C0346D" w:rsidRPr="00000893" w:rsidRDefault="00C0346D" w:rsidP="006406AA">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 xml:space="preserve">A06.14.004 Внутривенная холецистография и </w:t>
            </w:r>
            <w:proofErr w:type="spellStart"/>
            <w:r w:rsidRPr="00000893">
              <w:rPr>
                <w:rFonts w:ascii="Times New Roman" w:eastAsia="Times New Roman" w:hAnsi="Times New Roman"/>
                <w:lang w:eastAsia="ru-RU"/>
              </w:rPr>
              <w:t>холангиография</w:t>
            </w:r>
            <w:proofErr w:type="spellEnd"/>
          </w:p>
        </w:tc>
        <w:tc>
          <w:tcPr>
            <w:tcW w:w="1417" w:type="dxa"/>
            <w:tcBorders>
              <w:top w:val="nil"/>
              <w:left w:val="nil"/>
              <w:bottom w:val="single" w:sz="4" w:space="0" w:color="auto"/>
              <w:right w:val="single" w:sz="4" w:space="0" w:color="auto"/>
            </w:tcBorders>
            <w:shd w:val="clear" w:color="000000" w:fill="FFFFFF"/>
            <w:noWrap/>
            <w:vAlign w:val="center"/>
            <w:hideMark/>
          </w:tcPr>
          <w:p w:rsidR="00C0346D" w:rsidRPr="00000893" w:rsidRDefault="00C0346D" w:rsidP="006406AA">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654,09</w:t>
            </w:r>
          </w:p>
        </w:tc>
      </w:tr>
      <w:tr w:rsidR="00C0346D" w:rsidRPr="00000893" w:rsidTr="006406AA">
        <w:trPr>
          <w:trHeight w:val="300"/>
        </w:trPr>
        <w:tc>
          <w:tcPr>
            <w:tcW w:w="8789" w:type="dxa"/>
            <w:tcBorders>
              <w:top w:val="nil"/>
              <w:left w:val="single" w:sz="4" w:space="0" w:color="auto"/>
              <w:bottom w:val="single" w:sz="4" w:space="0" w:color="auto"/>
              <w:right w:val="single" w:sz="4" w:space="0" w:color="auto"/>
            </w:tcBorders>
            <w:shd w:val="clear" w:color="000000" w:fill="FFFFFF"/>
            <w:vAlign w:val="center"/>
            <w:hideMark/>
          </w:tcPr>
          <w:p w:rsidR="00C0346D" w:rsidRPr="00000893" w:rsidRDefault="00C0346D" w:rsidP="006406AA">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A06.16.001.001 Рентгеноскопия пищевода</w:t>
            </w:r>
          </w:p>
        </w:tc>
        <w:tc>
          <w:tcPr>
            <w:tcW w:w="1417" w:type="dxa"/>
            <w:tcBorders>
              <w:top w:val="nil"/>
              <w:left w:val="nil"/>
              <w:bottom w:val="single" w:sz="4" w:space="0" w:color="auto"/>
              <w:right w:val="single" w:sz="4" w:space="0" w:color="auto"/>
            </w:tcBorders>
            <w:shd w:val="clear" w:color="000000" w:fill="FFFFFF"/>
            <w:noWrap/>
            <w:vAlign w:val="center"/>
            <w:hideMark/>
          </w:tcPr>
          <w:p w:rsidR="00C0346D" w:rsidRPr="00000893" w:rsidRDefault="00C0346D" w:rsidP="006406AA">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241,69</w:t>
            </w:r>
          </w:p>
        </w:tc>
      </w:tr>
      <w:tr w:rsidR="00C0346D" w:rsidRPr="00000893" w:rsidTr="006406AA">
        <w:trPr>
          <w:trHeight w:val="300"/>
        </w:trPr>
        <w:tc>
          <w:tcPr>
            <w:tcW w:w="8789" w:type="dxa"/>
            <w:tcBorders>
              <w:top w:val="nil"/>
              <w:left w:val="single" w:sz="4" w:space="0" w:color="auto"/>
              <w:bottom w:val="single" w:sz="4" w:space="0" w:color="auto"/>
              <w:right w:val="single" w:sz="4" w:space="0" w:color="auto"/>
            </w:tcBorders>
            <w:shd w:val="clear" w:color="000000" w:fill="FFFFFF"/>
            <w:vAlign w:val="center"/>
            <w:hideMark/>
          </w:tcPr>
          <w:p w:rsidR="00C0346D" w:rsidRPr="00000893" w:rsidRDefault="00C0346D" w:rsidP="006406AA">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A06.16.007 Рентгеноскопия желудка и двенадцатиперстной кишки</w:t>
            </w:r>
          </w:p>
        </w:tc>
        <w:tc>
          <w:tcPr>
            <w:tcW w:w="1417" w:type="dxa"/>
            <w:tcBorders>
              <w:top w:val="nil"/>
              <w:left w:val="nil"/>
              <w:bottom w:val="single" w:sz="4" w:space="0" w:color="auto"/>
              <w:right w:val="single" w:sz="4" w:space="0" w:color="auto"/>
            </w:tcBorders>
            <w:shd w:val="clear" w:color="000000" w:fill="FFFFFF"/>
            <w:noWrap/>
            <w:vAlign w:val="center"/>
            <w:hideMark/>
          </w:tcPr>
          <w:p w:rsidR="00C0346D" w:rsidRPr="00000893" w:rsidRDefault="00C0346D" w:rsidP="006406AA">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425,78</w:t>
            </w:r>
          </w:p>
        </w:tc>
      </w:tr>
      <w:tr w:rsidR="00C0346D" w:rsidRPr="00000893" w:rsidTr="006406AA">
        <w:trPr>
          <w:trHeight w:val="300"/>
        </w:trPr>
        <w:tc>
          <w:tcPr>
            <w:tcW w:w="8789" w:type="dxa"/>
            <w:tcBorders>
              <w:top w:val="nil"/>
              <w:left w:val="single" w:sz="4" w:space="0" w:color="auto"/>
              <w:bottom w:val="single" w:sz="4" w:space="0" w:color="auto"/>
              <w:right w:val="single" w:sz="4" w:space="0" w:color="auto"/>
            </w:tcBorders>
            <w:shd w:val="clear" w:color="000000" w:fill="FFFFFF"/>
            <w:vAlign w:val="center"/>
            <w:hideMark/>
          </w:tcPr>
          <w:p w:rsidR="00C0346D" w:rsidRPr="00000893" w:rsidRDefault="00C0346D" w:rsidP="006406AA">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 xml:space="preserve">A06.17.002 </w:t>
            </w:r>
            <w:proofErr w:type="spellStart"/>
            <w:r w:rsidRPr="00000893">
              <w:rPr>
                <w:rFonts w:ascii="Times New Roman" w:eastAsia="Times New Roman" w:hAnsi="Times New Roman"/>
                <w:lang w:eastAsia="ru-RU"/>
              </w:rPr>
              <w:t>Рентгеноконтроль</w:t>
            </w:r>
            <w:proofErr w:type="spellEnd"/>
            <w:r w:rsidRPr="00000893">
              <w:rPr>
                <w:rFonts w:ascii="Times New Roman" w:eastAsia="Times New Roman" w:hAnsi="Times New Roman"/>
                <w:lang w:eastAsia="ru-RU"/>
              </w:rPr>
              <w:t xml:space="preserve"> прохождения контраста по желудку, тонкой и ободочной кишке</w:t>
            </w:r>
          </w:p>
        </w:tc>
        <w:tc>
          <w:tcPr>
            <w:tcW w:w="1417" w:type="dxa"/>
            <w:tcBorders>
              <w:top w:val="nil"/>
              <w:left w:val="nil"/>
              <w:bottom w:val="single" w:sz="4" w:space="0" w:color="auto"/>
              <w:right w:val="single" w:sz="4" w:space="0" w:color="auto"/>
            </w:tcBorders>
            <w:shd w:val="clear" w:color="000000" w:fill="FFFFFF"/>
            <w:noWrap/>
            <w:vAlign w:val="center"/>
            <w:hideMark/>
          </w:tcPr>
          <w:p w:rsidR="00C0346D" w:rsidRPr="00000893" w:rsidRDefault="00C0346D" w:rsidP="006406AA">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241,69</w:t>
            </w:r>
          </w:p>
        </w:tc>
      </w:tr>
      <w:tr w:rsidR="00C0346D" w:rsidRPr="00000893" w:rsidTr="006406AA">
        <w:trPr>
          <w:trHeight w:val="300"/>
        </w:trPr>
        <w:tc>
          <w:tcPr>
            <w:tcW w:w="8789" w:type="dxa"/>
            <w:tcBorders>
              <w:top w:val="nil"/>
              <w:left w:val="single" w:sz="4" w:space="0" w:color="auto"/>
              <w:bottom w:val="single" w:sz="4" w:space="0" w:color="auto"/>
              <w:right w:val="single" w:sz="4" w:space="0" w:color="auto"/>
            </w:tcBorders>
            <w:shd w:val="clear" w:color="000000" w:fill="FFFFFF"/>
            <w:vAlign w:val="center"/>
            <w:hideMark/>
          </w:tcPr>
          <w:p w:rsidR="00C0346D" w:rsidRPr="00000893" w:rsidRDefault="00C0346D" w:rsidP="006406AA">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 xml:space="preserve">A06.18.001 </w:t>
            </w:r>
            <w:proofErr w:type="spellStart"/>
            <w:r w:rsidRPr="00000893">
              <w:rPr>
                <w:rFonts w:ascii="Times New Roman" w:eastAsia="Times New Roman" w:hAnsi="Times New Roman"/>
                <w:lang w:eastAsia="ru-RU"/>
              </w:rPr>
              <w:t>Ирригоскопия</w:t>
            </w:r>
            <w:proofErr w:type="spellEnd"/>
          </w:p>
        </w:tc>
        <w:tc>
          <w:tcPr>
            <w:tcW w:w="1417" w:type="dxa"/>
            <w:tcBorders>
              <w:top w:val="nil"/>
              <w:left w:val="nil"/>
              <w:bottom w:val="single" w:sz="4" w:space="0" w:color="auto"/>
              <w:right w:val="single" w:sz="4" w:space="0" w:color="auto"/>
            </w:tcBorders>
            <w:shd w:val="clear" w:color="000000" w:fill="FFFFFF"/>
            <w:noWrap/>
            <w:vAlign w:val="center"/>
            <w:hideMark/>
          </w:tcPr>
          <w:p w:rsidR="00C0346D" w:rsidRPr="00000893" w:rsidRDefault="00C0346D" w:rsidP="006406AA">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654,09</w:t>
            </w:r>
          </w:p>
        </w:tc>
      </w:tr>
      <w:tr w:rsidR="00C0346D" w:rsidRPr="00000893" w:rsidTr="006406AA">
        <w:trPr>
          <w:trHeight w:val="300"/>
        </w:trPr>
        <w:tc>
          <w:tcPr>
            <w:tcW w:w="8789" w:type="dxa"/>
            <w:tcBorders>
              <w:top w:val="nil"/>
              <w:left w:val="single" w:sz="4" w:space="0" w:color="auto"/>
              <w:bottom w:val="single" w:sz="4" w:space="0" w:color="auto"/>
              <w:right w:val="single" w:sz="4" w:space="0" w:color="auto"/>
            </w:tcBorders>
            <w:shd w:val="clear" w:color="000000" w:fill="FFFFFF"/>
            <w:vAlign w:val="center"/>
            <w:hideMark/>
          </w:tcPr>
          <w:p w:rsidR="00C0346D" w:rsidRPr="00000893" w:rsidRDefault="00C0346D" w:rsidP="006406AA">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lastRenderedPageBreak/>
              <w:t xml:space="preserve">A06.20.006.03 Маммография диагностическая (2 - </w:t>
            </w:r>
            <w:proofErr w:type="spellStart"/>
            <w:r w:rsidRPr="00000893">
              <w:rPr>
                <w:rFonts w:ascii="Times New Roman" w:eastAsia="Times New Roman" w:hAnsi="Times New Roman"/>
                <w:lang w:eastAsia="ru-RU"/>
              </w:rPr>
              <w:t>х</w:t>
            </w:r>
            <w:proofErr w:type="spellEnd"/>
            <w:r w:rsidRPr="00000893">
              <w:rPr>
                <w:rFonts w:ascii="Times New Roman" w:eastAsia="Times New Roman" w:hAnsi="Times New Roman"/>
                <w:lang w:eastAsia="ru-RU"/>
              </w:rPr>
              <w:t xml:space="preserve"> молочных желез в 2 - </w:t>
            </w:r>
            <w:proofErr w:type="spellStart"/>
            <w:r w:rsidRPr="00000893">
              <w:rPr>
                <w:rFonts w:ascii="Times New Roman" w:eastAsia="Times New Roman" w:hAnsi="Times New Roman"/>
                <w:lang w:eastAsia="ru-RU"/>
              </w:rPr>
              <w:t>х</w:t>
            </w:r>
            <w:proofErr w:type="spellEnd"/>
            <w:r w:rsidRPr="00000893">
              <w:rPr>
                <w:rFonts w:ascii="Times New Roman" w:eastAsia="Times New Roman" w:hAnsi="Times New Roman"/>
                <w:lang w:eastAsia="ru-RU"/>
              </w:rPr>
              <w:t xml:space="preserve"> проекциях )</w:t>
            </w:r>
          </w:p>
        </w:tc>
        <w:tc>
          <w:tcPr>
            <w:tcW w:w="1417" w:type="dxa"/>
            <w:tcBorders>
              <w:top w:val="nil"/>
              <w:left w:val="nil"/>
              <w:bottom w:val="single" w:sz="4" w:space="0" w:color="auto"/>
              <w:right w:val="single" w:sz="4" w:space="0" w:color="auto"/>
            </w:tcBorders>
            <w:shd w:val="clear" w:color="000000" w:fill="FFFFFF"/>
            <w:noWrap/>
            <w:vAlign w:val="center"/>
            <w:hideMark/>
          </w:tcPr>
          <w:p w:rsidR="00C0346D" w:rsidRPr="00000893" w:rsidRDefault="00C0346D" w:rsidP="006406AA">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366,22</w:t>
            </w:r>
          </w:p>
        </w:tc>
      </w:tr>
      <w:tr w:rsidR="00C0346D" w:rsidRPr="00000893" w:rsidTr="006406AA">
        <w:trPr>
          <w:trHeight w:val="300"/>
        </w:trPr>
        <w:tc>
          <w:tcPr>
            <w:tcW w:w="8789" w:type="dxa"/>
            <w:tcBorders>
              <w:top w:val="nil"/>
              <w:left w:val="single" w:sz="4" w:space="0" w:color="auto"/>
              <w:bottom w:val="single" w:sz="4" w:space="0" w:color="auto"/>
              <w:right w:val="single" w:sz="4" w:space="0" w:color="auto"/>
            </w:tcBorders>
            <w:shd w:val="clear" w:color="000000" w:fill="FFFFFF"/>
            <w:vAlign w:val="center"/>
            <w:hideMark/>
          </w:tcPr>
          <w:p w:rsidR="00C0346D" w:rsidRPr="00000893" w:rsidRDefault="00C0346D" w:rsidP="006406AA">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 xml:space="preserve">A06.20.006.05 Маммография диагностическая ( 1 - </w:t>
            </w:r>
            <w:proofErr w:type="spellStart"/>
            <w:r w:rsidRPr="00000893">
              <w:rPr>
                <w:rFonts w:ascii="Times New Roman" w:eastAsia="Times New Roman" w:hAnsi="Times New Roman"/>
                <w:lang w:eastAsia="ru-RU"/>
              </w:rPr>
              <w:t>х</w:t>
            </w:r>
            <w:proofErr w:type="spellEnd"/>
            <w:r w:rsidRPr="00000893">
              <w:rPr>
                <w:rFonts w:ascii="Times New Roman" w:eastAsia="Times New Roman" w:hAnsi="Times New Roman"/>
                <w:lang w:eastAsia="ru-RU"/>
              </w:rPr>
              <w:t xml:space="preserve"> молочной железы в 2 - </w:t>
            </w:r>
            <w:proofErr w:type="spellStart"/>
            <w:r w:rsidRPr="00000893">
              <w:rPr>
                <w:rFonts w:ascii="Times New Roman" w:eastAsia="Times New Roman" w:hAnsi="Times New Roman"/>
                <w:lang w:eastAsia="ru-RU"/>
              </w:rPr>
              <w:t>х</w:t>
            </w:r>
            <w:proofErr w:type="spellEnd"/>
            <w:r w:rsidRPr="00000893">
              <w:rPr>
                <w:rFonts w:ascii="Times New Roman" w:eastAsia="Times New Roman" w:hAnsi="Times New Roman"/>
                <w:lang w:eastAsia="ru-RU"/>
              </w:rPr>
              <w:t xml:space="preserve"> проекциях )</w:t>
            </w:r>
          </w:p>
        </w:tc>
        <w:tc>
          <w:tcPr>
            <w:tcW w:w="1417" w:type="dxa"/>
            <w:tcBorders>
              <w:top w:val="nil"/>
              <w:left w:val="nil"/>
              <w:bottom w:val="single" w:sz="4" w:space="0" w:color="auto"/>
              <w:right w:val="single" w:sz="4" w:space="0" w:color="auto"/>
            </w:tcBorders>
            <w:shd w:val="clear" w:color="000000" w:fill="FFFFFF"/>
            <w:noWrap/>
            <w:vAlign w:val="center"/>
            <w:hideMark/>
          </w:tcPr>
          <w:p w:rsidR="00C0346D" w:rsidRPr="00000893" w:rsidRDefault="00C0346D" w:rsidP="006406AA">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241,68</w:t>
            </w:r>
          </w:p>
        </w:tc>
      </w:tr>
      <w:tr w:rsidR="00C0346D" w:rsidRPr="00000893" w:rsidTr="006406AA">
        <w:trPr>
          <w:trHeight w:val="300"/>
        </w:trPr>
        <w:tc>
          <w:tcPr>
            <w:tcW w:w="8789" w:type="dxa"/>
            <w:tcBorders>
              <w:top w:val="nil"/>
              <w:left w:val="single" w:sz="4" w:space="0" w:color="auto"/>
              <w:bottom w:val="single" w:sz="4" w:space="0" w:color="auto"/>
              <w:right w:val="single" w:sz="4" w:space="0" w:color="auto"/>
            </w:tcBorders>
            <w:shd w:val="clear" w:color="000000" w:fill="FFFFFF"/>
            <w:vAlign w:val="center"/>
            <w:hideMark/>
          </w:tcPr>
          <w:p w:rsidR="00C0346D" w:rsidRPr="00000893" w:rsidRDefault="00C0346D" w:rsidP="006406AA">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 xml:space="preserve">A06.20.006.06 Маммография профилактическая на </w:t>
            </w:r>
            <w:proofErr w:type="spellStart"/>
            <w:r w:rsidRPr="00000893">
              <w:rPr>
                <w:rFonts w:ascii="Times New Roman" w:eastAsia="Times New Roman" w:hAnsi="Times New Roman"/>
                <w:lang w:eastAsia="ru-RU"/>
              </w:rPr>
              <w:t>передвижноммаммографе</w:t>
            </w:r>
            <w:proofErr w:type="spellEnd"/>
          </w:p>
        </w:tc>
        <w:tc>
          <w:tcPr>
            <w:tcW w:w="1417" w:type="dxa"/>
            <w:tcBorders>
              <w:top w:val="nil"/>
              <w:left w:val="nil"/>
              <w:bottom w:val="single" w:sz="4" w:space="0" w:color="auto"/>
              <w:right w:val="single" w:sz="4" w:space="0" w:color="auto"/>
            </w:tcBorders>
            <w:shd w:val="clear" w:color="000000" w:fill="FFFFFF"/>
            <w:noWrap/>
            <w:vAlign w:val="center"/>
            <w:hideMark/>
          </w:tcPr>
          <w:p w:rsidR="00C0346D" w:rsidRPr="00000893" w:rsidRDefault="00C0346D" w:rsidP="006406AA">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647,93</w:t>
            </w:r>
          </w:p>
        </w:tc>
      </w:tr>
      <w:tr w:rsidR="00C0346D" w:rsidRPr="00000893" w:rsidTr="006406AA">
        <w:trPr>
          <w:trHeight w:val="300"/>
        </w:trPr>
        <w:tc>
          <w:tcPr>
            <w:tcW w:w="8789" w:type="dxa"/>
            <w:tcBorders>
              <w:top w:val="nil"/>
              <w:left w:val="single" w:sz="4" w:space="0" w:color="auto"/>
              <w:bottom w:val="single" w:sz="4" w:space="0" w:color="auto"/>
              <w:right w:val="single" w:sz="4" w:space="0" w:color="auto"/>
            </w:tcBorders>
            <w:shd w:val="clear" w:color="000000" w:fill="FFFFFF"/>
            <w:vAlign w:val="center"/>
            <w:hideMark/>
          </w:tcPr>
          <w:p w:rsidR="00C0346D" w:rsidRPr="00000893" w:rsidRDefault="00C0346D" w:rsidP="006406AA">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A06.25.002 Рентгенография височной кости</w:t>
            </w:r>
          </w:p>
        </w:tc>
        <w:tc>
          <w:tcPr>
            <w:tcW w:w="1417" w:type="dxa"/>
            <w:tcBorders>
              <w:top w:val="nil"/>
              <w:left w:val="nil"/>
              <w:bottom w:val="single" w:sz="4" w:space="0" w:color="auto"/>
              <w:right w:val="single" w:sz="4" w:space="0" w:color="auto"/>
            </w:tcBorders>
            <w:shd w:val="clear" w:color="000000" w:fill="FFFFFF"/>
            <w:noWrap/>
            <w:vAlign w:val="center"/>
            <w:hideMark/>
          </w:tcPr>
          <w:p w:rsidR="00C0346D" w:rsidRPr="00000893" w:rsidRDefault="00C0346D" w:rsidP="006406AA">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221,12</w:t>
            </w:r>
          </w:p>
        </w:tc>
      </w:tr>
      <w:tr w:rsidR="00C0346D" w:rsidRPr="00000893" w:rsidTr="006406AA">
        <w:trPr>
          <w:trHeight w:val="300"/>
        </w:trPr>
        <w:tc>
          <w:tcPr>
            <w:tcW w:w="8789" w:type="dxa"/>
            <w:tcBorders>
              <w:top w:val="nil"/>
              <w:left w:val="single" w:sz="4" w:space="0" w:color="auto"/>
              <w:bottom w:val="single" w:sz="4" w:space="0" w:color="auto"/>
              <w:right w:val="single" w:sz="4" w:space="0" w:color="auto"/>
            </w:tcBorders>
            <w:shd w:val="clear" w:color="000000" w:fill="FFFFFF"/>
            <w:vAlign w:val="center"/>
            <w:hideMark/>
          </w:tcPr>
          <w:p w:rsidR="00C0346D" w:rsidRPr="00000893" w:rsidRDefault="00C0346D" w:rsidP="006406AA">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A06.28.002 Внутривенная урография</w:t>
            </w:r>
          </w:p>
        </w:tc>
        <w:tc>
          <w:tcPr>
            <w:tcW w:w="1417" w:type="dxa"/>
            <w:tcBorders>
              <w:top w:val="nil"/>
              <w:left w:val="nil"/>
              <w:bottom w:val="single" w:sz="4" w:space="0" w:color="auto"/>
              <w:right w:val="single" w:sz="4" w:space="0" w:color="auto"/>
            </w:tcBorders>
            <w:shd w:val="clear" w:color="000000" w:fill="FFFFFF"/>
            <w:noWrap/>
            <w:vAlign w:val="center"/>
            <w:hideMark/>
          </w:tcPr>
          <w:p w:rsidR="00C0346D" w:rsidRPr="00000893" w:rsidRDefault="00C0346D" w:rsidP="006406AA">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654,09</w:t>
            </w:r>
          </w:p>
        </w:tc>
      </w:tr>
      <w:tr w:rsidR="00C0346D" w:rsidRPr="00000893" w:rsidTr="006406AA">
        <w:trPr>
          <w:trHeight w:val="300"/>
        </w:trPr>
        <w:tc>
          <w:tcPr>
            <w:tcW w:w="8789" w:type="dxa"/>
            <w:tcBorders>
              <w:top w:val="nil"/>
              <w:left w:val="single" w:sz="4" w:space="0" w:color="auto"/>
              <w:bottom w:val="single" w:sz="4" w:space="0" w:color="auto"/>
              <w:right w:val="single" w:sz="4" w:space="0" w:color="auto"/>
            </w:tcBorders>
            <w:shd w:val="clear" w:color="000000" w:fill="FFFFFF"/>
            <w:vAlign w:val="center"/>
            <w:hideMark/>
          </w:tcPr>
          <w:p w:rsidR="00C0346D" w:rsidRPr="00000893" w:rsidRDefault="00C0346D" w:rsidP="006406AA">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A06.28.013 Обзорная урография (рентгенография мочевыделительной системы)</w:t>
            </w:r>
          </w:p>
        </w:tc>
        <w:tc>
          <w:tcPr>
            <w:tcW w:w="1417" w:type="dxa"/>
            <w:tcBorders>
              <w:top w:val="nil"/>
              <w:left w:val="nil"/>
              <w:bottom w:val="single" w:sz="4" w:space="0" w:color="auto"/>
              <w:right w:val="single" w:sz="4" w:space="0" w:color="auto"/>
            </w:tcBorders>
            <w:shd w:val="clear" w:color="000000" w:fill="FFFFFF"/>
            <w:noWrap/>
            <w:vAlign w:val="center"/>
            <w:hideMark/>
          </w:tcPr>
          <w:p w:rsidR="00C0346D" w:rsidRPr="00000893" w:rsidRDefault="00C0346D" w:rsidP="006406AA">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241,69</w:t>
            </w:r>
          </w:p>
        </w:tc>
      </w:tr>
      <w:tr w:rsidR="00C0346D" w:rsidRPr="00000893" w:rsidTr="006406AA">
        <w:trPr>
          <w:trHeight w:val="300"/>
        </w:trPr>
        <w:tc>
          <w:tcPr>
            <w:tcW w:w="8789" w:type="dxa"/>
            <w:tcBorders>
              <w:top w:val="nil"/>
              <w:left w:val="single" w:sz="4" w:space="0" w:color="auto"/>
              <w:bottom w:val="single" w:sz="4" w:space="0" w:color="auto"/>
              <w:right w:val="single" w:sz="4" w:space="0" w:color="auto"/>
            </w:tcBorders>
            <w:shd w:val="clear" w:color="000000" w:fill="FFFFFF"/>
            <w:vAlign w:val="center"/>
            <w:hideMark/>
          </w:tcPr>
          <w:p w:rsidR="00C0346D" w:rsidRPr="00000893" w:rsidRDefault="00C0346D" w:rsidP="006406AA">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A06.30.004 Обзорный снимок брюшной полости и органов малого таза</w:t>
            </w:r>
          </w:p>
        </w:tc>
        <w:tc>
          <w:tcPr>
            <w:tcW w:w="1417" w:type="dxa"/>
            <w:tcBorders>
              <w:top w:val="nil"/>
              <w:left w:val="nil"/>
              <w:bottom w:val="single" w:sz="4" w:space="0" w:color="auto"/>
              <w:right w:val="single" w:sz="4" w:space="0" w:color="auto"/>
            </w:tcBorders>
            <w:shd w:val="clear" w:color="000000" w:fill="FFFFFF"/>
            <w:noWrap/>
            <w:vAlign w:val="center"/>
            <w:hideMark/>
          </w:tcPr>
          <w:p w:rsidR="00C0346D" w:rsidRPr="00000893" w:rsidRDefault="00C0346D" w:rsidP="006406AA">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241,69</w:t>
            </w:r>
          </w:p>
        </w:tc>
      </w:tr>
      <w:tr w:rsidR="00C0346D" w:rsidRPr="00000893" w:rsidTr="006406AA">
        <w:trPr>
          <w:trHeight w:val="300"/>
        </w:trPr>
        <w:tc>
          <w:tcPr>
            <w:tcW w:w="8789" w:type="dxa"/>
            <w:tcBorders>
              <w:top w:val="nil"/>
              <w:left w:val="single" w:sz="4" w:space="0" w:color="auto"/>
              <w:bottom w:val="single" w:sz="4" w:space="0" w:color="auto"/>
              <w:right w:val="single" w:sz="4" w:space="0" w:color="auto"/>
            </w:tcBorders>
            <w:shd w:val="clear" w:color="000000" w:fill="FFFFFF"/>
            <w:vAlign w:val="center"/>
            <w:hideMark/>
          </w:tcPr>
          <w:p w:rsidR="00C0346D" w:rsidRPr="00000893" w:rsidRDefault="00C0346D" w:rsidP="006406AA">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A06.30.011 Рентгенография костей, суставов в 1-ой проекции</w:t>
            </w:r>
          </w:p>
        </w:tc>
        <w:tc>
          <w:tcPr>
            <w:tcW w:w="1417" w:type="dxa"/>
            <w:tcBorders>
              <w:top w:val="nil"/>
              <w:left w:val="nil"/>
              <w:bottom w:val="single" w:sz="4" w:space="0" w:color="auto"/>
              <w:right w:val="single" w:sz="4" w:space="0" w:color="auto"/>
            </w:tcBorders>
            <w:shd w:val="clear" w:color="000000" w:fill="FFFFFF"/>
            <w:noWrap/>
            <w:vAlign w:val="center"/>
            <w:hideMark/>
          </w:tcPr>
          <w:p w:rsidR="00C0346D" w:rsidRPr="00000893" w:rsidRDefault="00C0346D" w:rsidP="006406AA">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291,05</w:t>
            </w:r>
          </w:p>
        </w:tc>
      </w:tr>
      <w:tr w:rsidR="00C0346D" w:rsidRPr="00000893" w:rsidTr="006406AA">
        <w:trPr>
          <w:trHeight w:val="300"/>
        </w:trPr>
        <w:tc>
          <w:tcPr>
            <w:tcW w:w="8789" w:type="dxa"/>
            <w:tcBorders>
              <w:top w:val="nil"/>
              <w:left w:val="single" w:sz="4" w:space="0" w:color="auto"/>
              <w:bottom w:val="single" w:sz="4" w:space="0" w:color="auto"/>
              <w:right w:val="single" w:sz="4" w:space="0" w:color="auto"/>
            </w:tcBorders>
            <w:shd w:val="clear" w:color="000000" w:fill="FFFFFF"/>
            <w:vAlign w:val="center"/>
            <w:hideMark/>
          </w:tcPr>
          <w:p w:rsidR="00C0346D" w:rsidRPr="00000893" w:rsidRDefault="00C0346D" w:rsidP="006406AA">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A06.30.011.001 Рентгенография костей, суставов в 2-х проекции</w:t>
            </w:r>
          </w:p>
        </w:tc>
        <w:tc>
          <w:tcPr>
            <w:tcW w:w="1417" w:type="dxa"/>
            <w:tcBorders>
              <w:top w:val="nil"/>
              <w:left w:val="nil"/>
              <w:bottom w:val="single" w:sz="4" w:space="0" w:color="auto"/>
              <w:right w:val="single" w:sz="4" w:space="0" w:color="auto"/>
            </w:tcBorders>
            <w:shd w:val="clear" w:color="000000" w:fill="FFFFFF"/>
            <w:noWrap/>
            <w:vAlign w:val="center"/>
            <w:hideMark/>
          </w:tcPr>
          <w:p w:rsidR="00C0346D" w:rsidRPr="00000893" w:rsidRDefault="00C0346D" w:rsidP="006406AA">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431,95</w:t>
            </w:r>
          </w:p>
        </w:tc>
      </w:tr>
      <w:tr w:rsidR="00C0346D" w:rsidRPr="00000893" w:rsidTr="006406AA">
        <w:trPr>
          <w:trHeight w:val="425"/>
        </w:trPr>
        <w:tc>
          <w:tcPr>
            <w:tcW w:w="8789" w:type="dxa"/>
            <w:tcBorders>
              <w:top w:val="nil"/>
              <w:left w:val="single" w:sz="4" w:space="0" w:color="auto"/>
              <w:bottom w:val="single" w:sz="4" w:space="0" w:color="auto"/>
              <w:right w:val="single" w:sz="4" w:space="0" w:color="auto"/>
            </w:tcBorders>
            <w:shd w:val="clear" w:color="000000" w:fill="FFFFFF"/>
            <w:vAlign w:val="center"/>
            <w:hideMark/>
          </w:tcPr>
          <w:p w:rsidR="00C0346D" w:rsidRPr="00000893" w:rsidRDefault="00C0346D" w:rsidP="006406AA">
            <w:pPr>
              <w:autoSpaceDE w:val="0"/>
              <w:autoSpaceDN w:val="0"/>
              <w:adjustRightInd w:val="0"/>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 xml:space="preserve">A07.22.006 </w:t>
            </w:r>
            <w:proofErr w:type="spellStart"/>
            <w:r w:rsidRPr="00000893">
              <w:rPr>
                <w:rFonts w:ascii="Times New Roman" w:eastAsiaTheme="minorHAnsi" w:hAnsi="Times New Roman"/>
              </w:rPr>
              <w:t>Интраоперационная</w:t>
            </w:r>
            <w:proofErr w:type="spellEnd"/>
            <w:r w:rsidRPr="00000893">
              <w:rPr>
                <w:rFonts w:ascii="Times New Roman" w:eastAsiaTheme="minorHAnsi" w:hAnsi="Times New Roman"/>
              </w:rPr>
              <w:t xml:space="preserve"> лучевая терапия при новообразованиях щитовидной железы</w:t>
            </w:r>
          </w:p>
        </w:tc>
        <w:tc>
          <w:tcPr>
            <w:tcW w:w="1417" w:type="dxa"/>
            <w:tcBorders>
              <w:top w:val="nil"/>
              <w:left w:val="nil"/>
              <w:bottom w:val="single" w:sz="4" w:space="0" w:color="auto"/>
              <w:right w:val="single" w:sz="4" w:space="0" w:color="auto"/>
            </w:tcBorders>
            <w:shd w:val="clear" w:color="000000" w:fill="FFFFFF"/>
            <w:noWrap/>
            <w:vAlign w:val="center"/>
            <w:hideMark/>
          </w:tcPr>
          <w:p w:rsidR="00C0346D" w:rsidRPr="00000893" w:rsidRDefault="00C0346D" w:rsidP="006406AA">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617,07</w:t>
            </w:r>
          </w:p>
        </w:tc>
      </w:tr>
      <w:tr w:rsidR="00C0346D" w:rsidRPr="00000893" w:rsidTr="006406AA">
        <w:trPr>
          <w:trHeight w:val="300"/>
        </w:trPr>
        <w:tc>
          <w:tcPr>
            <w:tcW w:w="8789" w:type="dxa"/>
            <w:tcBorders>
              <w:top w:val="nil"/>
              <w:left w:val="single" w:sz="4" w:space="0" w:color="auto"/>
              <w:bottom w:val="single" w:sz="4" w:space="0" w:color="auto"/>
              <w:right w:val="single" w:sz="4" w:space="0" w:color="auto"/>
            </w:tcBorders>
            <w:shd w:val="clear" w:color="000000" w:fill="FFFFFF"/>
            <w:vAlign w:val="center"/>
            <w:hideMark/>
          </w:tcPr>
          <w:p w:rsidR="00C0346D" w:rsidRPr="00000893" w:rsidRDefault="00C0346D" w:rsidP="006406AA">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 xml:space="preserve">A07.28.002 </w:t>
            </w:r>
            <w:proofErr w:type="spellStart"/>
            <w:r w:rsidRPr="00000893">
              <w:rPr>
                <w:rFonts w:ascii="Times New Roman" w:eastAsia="Times New Roman" w:hAnsi="Times New Roman"/>
                <w:lang w:eastAsia="ru-RU"/>
              </w:rPr>
              <w:t>Радионуклидная</w:t>
            </w:r>
            <w:proofErr w:type="spellEnd"/>
            <w:r w:rsidRPr="00000893">
              <w:rPr>
                <w:rFonts w:ascii="Times New Roman" w:eastAsia="Times New Roman" w:hAnsi="Times New Roman"/>
                <w:lang w:eastAsia="ru-RU"/>
              </w:rPr>
              <w:t xml:space="preserve"> (изотопная) </w:t>
            </w:r>
            <w:proofErr w:type="spellStart"/>
            <w:r w:rsidRPr="00000893">
              <w:rPr>
                <w:rFonts w:ascii="Times New Roman" w:eastAsia="Times New Roman" w:hAnsi="Times New Roman"/>
                <w:lang w:eastAsia="ru-RU"/>
              </w:rPr>
              <w:t>ренография</w:t>
            </w:r>
            <w:proofErr w:type="spellEnd"/>
          </w:p>
        </w:tc>
        <w:tc>
          <w:tcPr>
            <w:tcW w:w="1417" w:type="dxa"/>
            <w:tcBorders>
              <w:top w:val="nil"/>
              <w:left w:val="nil"/>
              <w:bottom w:val="single" w:sz="4" w:space="0" w:color="auto"/>
              <w:right w:val="single" w:sz="4" w:space="0" w:color="auto"/>
            </w:tcBorders>
            <w:shd w:val="clear" w:color="000000" w:fill="FFFFFF"/>
            <w:noWrap/>
            <w:vAlign w:val="center"/>
            <w:hideMark/>
          </w:tcPr>
          <w:p w:rsidR="00C0346D" w:rsidRPr="00000893" w:rsidRDefault="00C0346D" w:rsidP="006406AA">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895,01</w:t>
            </w:r>
          </w:p>
        </w:tc>
      </w:tr>
      <w:tr w:rsidR="00C0346D" w:rsidRPr="00000893" w:rsidTr="006406AA">
        <w:trPr>
          <w:trHeight w:val="300"/>
        </w:trPr>
        <w:tc>
          <w:tcPr>
            <w:tcW w:w="8789" w:type="dxa"/>
            <w:tcBorders>
              <w:top w:val="nil"/>
              <w:left w:val="single" w:sz="4" w:space="0" w:color="auto"/>
              <w:bottom w:val="single" w:sz="4" w:space="0" w:color="auto"/>
              <w:right w:val="single" w:sz="4" w:space="0" w:color="auto"/>
            </w:tcBorders>
            <w:shd w:val="clear" w:color="000000" w:fill="FFFFFF"/>
            <w:vAlign w:val="center"/>
            <w:hideMark/>
          </w:tcPr>
          <w:p w:rsidR="00C0346D" w:rsidRPr="00000893" w:rsidRDefault="00C0346D" w:rsidP="006406AA">
            <w:pPr>
              <w:autoSpaceDE w:val="0"/>
              <w:autoSpaceDN w:val="0"/>
              <w:adjustRightInd w:val="0"/>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 xml:space="preserve">A08.01.002 </w:t>
            </w:r>
            <w:r w:rsidRPr="00000893">
              <w:rPr>
                <w:rFonts w:ascii="Times New Roman" w:eastAsiaTheme="minorHAnsi" w:hAnsi="Times New Roman"/>
              </w:rPr>
              <w:t>Цитологическое исследование микропрепарата кожи</w:t>
            </w:r>
          </w:p>
        </w:tc>
        <w:tc>
          <w:tcPr>
            <w:tcW w:w="1417" w:type="dxa"/>
            <w:tcBorders>
              <w:top w:val="nil"/>
              <w:left w:val="nil"/>
              <w:bottom w:val="single" w:sz="4" w:space="0" w:color="auto"/>
              <w:right w:val="single" w:sz="4" w:space="0" w:color="auto"/>
            </w:tcBorders>
            <w:shd w:val="clear" w:color="000000" w:fill="FFFFFF"/>
            <w:noWrap/>
            <w:vAlign w:val="center"/>
            <w:hideMark/>
          </w:tcPr>
          <w:p w:rsidR="00C0346D" w:rsidRPr="00000893" w:rsidRDefault="00C0346D" w:rsidP="006406AA">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310,50</w:t>
            </w:r>
          </w:p>
        </w:tc>
      </w:tr>
      <w:tr w:rsidR="00C0346D" w:rsidRPr="00000893" w:rsidTr="006406AA">
        <w:trPr>
          <w:trHeight w:val="390"/>
        </w:trPr>
        <w:tc>
          <w:tcPr>
            <w:tcW w:w="8789" w:type="dxa"/>
            <w:tcBorders>
              <w:top w:val="nil"/>
              <w:left w:val="single" w:sz="4" w:space="0" w:color="auto"/>
              <w:bottom w:val="single" w:sz="4" w:space="0" w:color="auto"/>
              <w:right w:val="single" w:sz="4" w:space="0" w:color="auto"/>
            </w:tcBorders>
            <w:shd w:val="clear" w:color="000000" w:fill="FFFFFF"/>
            <w:vAlign w:val="center"/>
            <w:hideMark/>
          </w:tcPr>
          <w:p w:rsidR="00C0346D" w:rsidRPr="00000893" w:rsidRDefault="00C0346D" w:rsidP="006406AA">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A08.05.001 Цитологическое исследование мазка костного мозга (</w:t>
            </w:r>
            <w:proofErr w:type="spellStart"/>
            <w:r w:rsidRPr="00000893">
              <w:rPr>
                <w:rFonts w:ascii="Times New Roman" w:eastAsia="Times New Roman" w:hAnsi="Times New Roman"/>
                <w:lang w:eastAsia="ru-RU"/>
              </w:rPr>
              <w:t>миелограмма</w:t>
            </w:r>
            <w:proofErr w:type="spellEnd"/>
            <w:r w:rsidRPr="00000893">
              <w:rPr>
                <w:rFonts w:ascii="Times New Roman" w:eastAsia="Times New Roman" w:hAnsi="Times New Roman"/>
                <w:lang w:eastAsia="ru-RU"/>
              </w:rPr>
              <w:t>)</w:t>
            </w:r>
          </w:p>
        </w:tc>
        <w:tc>
          <w:tcPr>
            <w:tcW w:w="1417" w:type="dxa"/>
            <w:tcBorders>
              <w:top w:val="nil"/>
              <w:left w:val="nil"/>
              <w:bottom w:val="single" w:sz="4" w:space="0" w:color="auto"/>
              <w:right w:val="single" w:sz="4" w:space="0" w:color="auto"/>
            </w:tcBorders>
            <w:shd w:val="clear" w:color="000000" w:fill="FFFFFF"/>
            <w:noWrap/>
            <w:vAlign w:val="center"/>
            <w:hideMark/>
          </w:tcPr>
          <w:p w:rsidR="00C0346D" w:rsidRPr="00000893" w:rsidRDefault="00C0346D" w:rsidP="006406AA">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270,48</w:t>
            </w:r>
          </w:p>
        </w:tc>
      </w:tr>
      <w:tr w:rsidR="00C0346D" w:rsidRPr="00000893" w:rsidTr="006406AA">
        <w:trPr>
          <w:trHeight w:val="300"/>
        </w:trPr>
        <w:tc>
          <w:tcPr>
            <w:tcW w:w="8789" w:type="dxa"/>
            <w:tcBorders>
              <w:top w:val="nil"/>
              <w:left w:val="single" w:sz="4" w:space="0" w:color="auto"/>
              <w:bottom w:val="single" w:sz="4" w:space="0" w:color="auto"/>
              <w:right w:val="single" w:sz="4" w:space="0" w:color="auto"/>
            </w:tcBorders>
            <w:shd w:val="clear" w:color="000000" w:fill="FFFFFF"/>
            <w:vAlign w:val="center"/>
            <w:hideMark/>
          </w:tcPr>
          <w:p w:rsidR="00C0346D" w:rsidRPr="00000893" w:rsidRDefault="00C0346D" w:rsidP="006406AA">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A08.05.005 Исследование уровня тромбоцитов в крови</w:t>
            </w:r>
          </w:p>
        </w:tc>
        <w:tc>
          <w:tcPr>
            <w:tcW w:w="1417" w:type="dxa"/>
            <w:tcBorders>
              <w:top w:val="nil"/>
              <w:left w:val="nil"/>
              <w:bottom w:val="single" w:sz="4" w:space="0" w:color="auto"/>
              <w:right w:val="single" w:sz="4" w:space="0" w:color="auto"/>
            </w:tcBorders>
            <w:shd w:val="clear" w:color="000000" w:fill="FFFFFF"/>
            <w:noWrap/>
            <w:vAlign w:val="center"/>
            <w:hideMark/>
          </w:tcPr>
          <w:p w:rsidR="00C0346D" w:rsidRPr="00000893" w:rsidRDefault="00C0346D" w:rsidP="006406AA">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36,00</w:t>
            </w:r>
          </w:p>
        </w:tc>
      </w:tr>
      <w:tr w:rsidR="00C0346D" w:rsidRPr="00000893" w:rsidTr="006406AA">
        <w:trPr>
          <w:trHeight w:val="300"/>
        </w:trPr>
        <w:tc>
          <w:tcPr>
            <w:tcW w:w="8789" w:type="dxa"/>
            <w:tcBorders>
              <w:top w:val="nil"/>
              <w:left w:val="single" w:sz="4" w:space="0" w:color="auto"/>
              <w:bottom w:val="single" w:sz="4" w:space="0" w:color="auto"/>
              <w:right w:val="single" w:sz="4" w:space="0" w:color="auto"/>
            </w:tcBorders>
            <w:shd w:val="clear" w:color="000000" w:fill="FFFFFF"/>
            <w:vAlign w:val="center"/>
            <w:hideMark/>
          </w:tcPr>
          <w:p w:rsidR="00C0346D" w:rsidRPr="00000893" w:rsidRDefault="00C0346D" w:rsidP="006406AA">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 xml:space="preserve">A08.05.016 Исследование </w:t>
            </w:r>
            <w:proofErr w:type="spellStart"/>
            <w:r w:rsidRPr="00000893">
              <w:rPr>
                <w:rFonts w:ascii="Times New Roman" w:eastAsia="Times New Roman" w:hAnsi="Times New Roman"/>
                <w:lang w:eastAsia="ru-RU"/>
              </w:rPr>
              <w:t>порфобилиногендезаминазы</w:t>
            </w:r>
            <w:proofErr w:type="spellEnd"/>
            <w:r w:rsidRPr="00000893">
              <w:rPr>
                <w:rFonts w:ascii="Times New Roman" w:eastAsia="Times New Roman" w:hAnsi="Times New Roman"/>
                <w:lang w:eastAsia="ru-RU"/>
              </w:rPr>
              <w:t xml:space="preserve"> клеток крови</w:t>
            </w:r>
          </w:p>
        </w:tc>
        <w:tc>
          <w:tcPr>
            <w:tcW w:w="1417" w:type="dxa"/>
            <w:tcBorders>
              <w:top w:val="nil"/>
              <w:left w:val="nil"/>
              <w:bottom w:val="single" w:sz="4" w:space="0" w:color="auto"/>
              <w:right w:val="single" w:sz="4" w:space="0" w:color="auto"/>
            </w:tcBorders>
            <w:shd w:val="clear" w:color="000000" w:fill="FFFFFF"/>
            <w:noWrap/>
            <w:vAlign w:val="center"/>
            <w:hideMark/>
          </w:tcPr>
          <w:p w:rsidR="00C0346D" w:rsidRPr="00000893" w:rsidRDefault="00C0346D" w:rsidP="006406AA">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338,18</w:t>
            </w:r>
          </w:p>
        </w:tc>
      </w:tr>
      <w:tr w:rsidR="00C0346D" w:rsidRPr="00000893" w:rsidTr="006406AA">
        <w:trPr>
          <w:trHeight w:val="300"/>
        </w:trPr>
        <w:tc>
          <w:tcPr>
            <w:tcW w:w="8789" w:type="dxa"/>
            <w:tcBorders>
              <w:top w:val="nil"/>
              <w:left w:val="single" w:sz="4" w:space="0" w:color="auto"/>
              <w:bottom w:val="single" w:sz="4" w:space="0" w:color="auto"/>
              <w:right w:val="single" w:sz="4" w:space="0" w:color="auto"/>
            </w:tcBorders>
            <w:shd w:val="clear" w:color="000000" w:fill="FFFFFF"/>
            <w:vAlign w:val="center"/>
            <w:hideMark/>
          </w:tcPr>
          <w:p w:rsidR="00C0346D" w:rsidRPr="00000893" w:rsidRDefault="00C0346D" w:rsidP="006406AA">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A08.16.007 Цитологическое исследование тканей желудка</w:t>
            </w:r>
          </w:p>
        </w:tc>
        <w:tc>
          <w:tcPr>
            <w:tcW w:w="1417" w:type="dxa"/>
            <w:tcBorders>
              <w:top w:val="nil"/>
              <w:left w:val="nil"/>
              <w:bottom w:val="single" w:sz="4" w:space="0" w:color="auto"/>
              <w:right w:val="single" w:sz="4" w:space="0" w:color="auto"/>
            </w:tcBorders>
            <w:shd w:val="clear" w:color="000000" w:fill="FFFFFF"/>
            <w:noWrap/>
            <w:vAlign w:val="center"/>
            <w:hideMark/>
          </w:tcPr>
          <w:p w:rsidR="00C0346D" w:rsidRPr="00000893" w:rsidRDefault="00C0346D" w:rsidP="006406AA">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293,11</w:t>
            </w:r>
          </w:p>
        </w:tc>
      </w:tr>
      <w:tr w:rsidR="00C0346D" w:rsidRPr="00000893" w:rsidTr="006406AA">
        <w:trPr>
          <w:trHeight w:val="600"/>
        </w:trPr>
        <w:tc>
          <w:tcPr>
            <w:tcW w:w="8789" w:type="dxa"/>
            <w:tcBorders>
              <w:top w:val="nil"/>
              <w:left w:val="single" w:sz="4" w:space="0" w:color="auto"/>
              <w:bottom w:val="single" w:sz="4" w:space="0" w:color="auto"/>
              <w:right w:val="single" w:sz="4" w:space="0" w:color="auto"/>
            </w:tcBorders>
            <w:shd w:val="clear" w:color="auto" w:fill="auto"/>
            <w:vAlign w:val="center"/>
            <w:hideMark/>
          </w:tcPr>
          <w:p w:rsidR="00C0346D" w:rsidRPr="00000893" w:rsidRDefault="00C0346D" w:rsidP="006406AA">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A08.20.004.001 Цитологическое (</w:t>
            </w:r>
            <w:proofErr w:type="spellStart"/>
            <w:r w:rsidRPr="00000893">
              <w:rPr>
                <w:rFonts w:ascii="Times New Roman" w:eastAsia="Times New Roman" w:hAnsi="Times New Roman"/>
                <w:lang w:eastAsia="ru-RU"/>
              </w:rPr>
              <w:t>скрининговое</w:t>
            </w:r>
            <w:proofErr w:type="spellEnd"/>
            <w:r w:rsidRPr="00000893">
              <w:rPr>
                <w:rFonts w:ascii="Times New Roman" w:eastAsia="Times New Roman" w:hAnsi="Times New Roman"/>
                <w:lang w:eastAsia="ru-RU"/>
              </w:rPr>
              <w:t>) исследование эпителия шейки матки и цервикального канала</w:t>
            </w:r>
          </w:p>
        </w:tc>
        <w:tc>
          <w:tcPr>
            <w:tcW w:w="1417" w:type="dxa"/>
            <w:tcBorders>
              <w:top w:val="nil"/>
              <w:left w:val="nil"/>
              <w:bottom w:val="single" w:sz="4" w:space="0" w:color="auto"/>
              <w:right w:val="single" w:sz="4" w:space="0" w:color="auto"/>
            </w:tcBorders>
            <w:shd w:val="clear" w:color="auto" w:fill="auto"/>
            <w:noWrap/>
            <w:vAlign w:val="center"/>
            <w:hideMark/>
          </w:tcPr>
          <w:p w:rsidR="00C0346D" w:rsidRPr="00000893" w:rsidRDefault="00C0346D" w:rsidP="006406AA">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223,76</w:t>
            </w:r>
          </w:p>
        </w:tc>
      </w:tr>
      <w:tr w:rsidR="00C0346D" w:rsidRPr="00000893" w:rsidTr="006406AA">
        <w:trPr>
          <w:trHeight w:val="600"/>
        </w:trPr>
        <w:tc>
          <w:tcPr>
            <w:tcW w:w="8789" w:type="dxa"/>
            <w:tcBorders>
              <w:top w:val="nil"/>
              <w:left w:val="single" w:sz="4" w:space="0" w:color="auto"/>
              <w:bottom w:val="single" w:sz="4" w:space="0" w:color="auto"/>
              <w:right w:val="single" w:sz="4" w:space="0" w:color="auto"/>
            </w:tcBorders>
            <w:shd w:val="clear" w:color="auto" w:fill="auto"/>
            <w:vAlign w:val="center"/>
            <w:hideMark/>
          </w:tcPr>
          <w:p w:rsidR="00C0346D" w:rsidRPr="00000893" w:rsidRDefault="00C0346D" w:rsidP="006406AA">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A08.20.004.003 Цитологическое (уточняющее) исследование эпителия шейки матки и цервикального канала</w:t>
            </w:r>
          </w:p>
        </w:tc>
        <w:tc>
          <w:tcPr>
            <w:tcW w:w="1417" w:type="dxa"/>
            <w:tcBorders>
              <w:top w:val="nil"/>
              <w:left w:val="nil"/>
              <w:bottom w:val="single" w:sz="4" w:space="0" w:color="auto"/>
              <w:right w:val="single" w:sz="4" w:space="0" w:color="auto"/>
            </w:tcBorders>
            <w:shd w:val="clear" w:color="auto" w:fill="auto"/>
            <w:noWrap/>
            <w:vAlign w:val="center"/>
            <w:hideMark/>
          </w:tcPr>
          <w:p w:rsidR="00C0346D" w:rsidRPr="00000893" w:rsidRDefault="00C0346D" w:rsidP="006406AA">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394,34</w:t>
            </w:r>
          </w:p>
        </w:tc>
      </w:tr>
      <w:tr w:rsidR="00C0346D" w:rsidRPr="00000893" w:rsidTr="006406AA">
        <w:trPr>
          <w:trHeight w:val="300"/>
        </w:trPr>
        <w:tc>
          <w:tcPr>
            <w:tcW w:w="8789" w:type="dxa"/>
            <w:tcBorders>
              <w:top w:val="nil"/>
              <w:left w:val="single" w:sz="4" w:space="0" w:color="auto"/>
              <w:bottom w:val="single" w:sz="4" w:space="0" w:color="auto"/>
              <w:right w:val="single" w:sz="4" w:space="0" w:color="auto"/>
            </w:tcBorders>
            <w:shd w:val="clear" w:color="000000" w:fill="FFFFFF"/>
            <w:vAlign w:val="center"/>
            <w:hideMark/>
          </w:tcPr>
          <w:p w:rsidR="00C0346D" w:rsidRPr="00000893" w:rsidRDefault="00C0346D" w:rsidP="006406AA">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 xml:space="preserve">A08.20.013.02 Цитологическое исследование мазка с шейки матки методом жидкостной цитологии с окраской по </w:t>
            </w:r>
            <w:proofErr w:type="spellStart"/>
            <w:r w:rsidRPr="00000893">
              <w:rPr>
                <w:rFonts w:ascii="Times New Roman" w:eastAsia="Times New Roman" w:hAnsi="Times New Roman"/>
                <w:lang w:eastAsia="ru-RU"/>
              </w:rPr>
              <w:t>Папаниколау</w:t>
            </w:r>
            <w:proofErr w:type="spellEnd"/>
          </w:p>
        </w:tc>
        <w:tc>
          <w:tcPr>
            <w:tcW w:w="1417" w:type="dxa"/>
            <w:tcBorders>
              <w:top w:val="nil"/>
              <w:left w:val="nil"/>
              <w:bottom w:val="single" w:sz="4" w:space="0" w:color="auto"/>
              <w:right w:val="single" w:sz="4" w:space="0" w:color="auto"/>
            </w:tcBorders>
            <w:shd w:val="clear" w:color="000000" w:fill="FFFFFF"/>
            <w:noWrap/>
            <w:vAlign w:val="center"/>
            <w:hideMark/>
          </w:tcPr>
          <w:p w:rsidR="00C0346D" w:rsidRPr="00000893" w:rsidRDefault="00C0346D" w:rsidP="006406AA">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694,94</w:t>
            </w:r>
          </w:p>
        </w:tc>
      </w:tr>
      <w:tr w:rsidR="00C0346D" w:rsidRPr="00000893" w:rsidTr="006406AA">
        <w:trPr>
          <w:trHeight w:val="300"/>
        </w:trPr>
        <w:tc>
          <w:tcPr>
            <w:tcW w:w="8789" w:type="dxa"/>
            <w:tcBorders>
              <w:top w:val="nil"/>
              <w:left w:val="single" w:sz="4" w:space="0" w:color="auto"/>
              <w:bottom w:val="single" w:sz="4" w:space="0" w:color="auto"/>
              <w:right w:val="single" w:sz="4" w:space="0" w:color="auto"/>
            </w:tcBorders>
            <w:shd w:val="clear" w:color="000000" w:fill="FFFFFF"/>
            <w:vAlign w:val="center"/>
            <w:hideMark/>
          </w:tcPr>
          <w:p w:rsidR="00C0346D" w:rsidRPr="00000893" w:rsidRDefault="00C0346D" w:rsidP="006406AA">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 xml:space="preserve">**A08.30.017.001 Гистология </w:t>
            </w:r>
            <w:proofErr w:type="spellStart"/>
            <w:r w:rsidRPr="00000893">
              <w:rPr>
                <w:rFonts w:ascii="Times New Roman" w:eastAsia="Times New Roman" w:hAnsi="Times New Roman"/>
                <w:lang w:eastAsia="ru-RU"/>
              </w:rPr>
              <w:t>интраоперационная</w:t>
            </w:r>
            <w:proofErr w:type="spellEnd"/>
          </w:p>
        </w:tc>
        <w:tc>
          <w:tcPr>
            <w:tcW w:w="1417" w:type="dxa"/>
            <w:tcBorders>
              <w:top w:val="nil"/>
              <w:left w:val="nil"/>
              <w:bottom w:val="single" w:sz="4" w:space="0" w:color="auto"/>
              <w:right w:val="single" w:sz="4" w:space="0" w:color="auto"/>
            </w:tcBorders>
            <w:shd w:val="clear" w:color="000000" w:fill="FFFFFF"/>
            <w:noWrap/>
            <w:vAlign w:val="center"/>
            <w:hideMark/>
          </w:tcPr>
          <w:p w:rsidR="00C0346D" w:rsidRPr="00000893" w:rsidRDefault="00C0346D" w:rsidP="006406AA">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1205,65</w:t>
            </w:r>
          </w:p>
        </w:tc>
      </w:tr>
      <w:tr w:rsidR="00C0346D" w:rsidRPr="00000893" w:rsidTr="006406AA">
        <w:trPr>
          <w:trHeight w:val="300"/>
        </w:trPr>
        <w:tc>
          <w:tcPr>
            <w:tcW w:w="8789" w:type="dxa"/>
            <w:tcBorders>
              <w:top w:val="nil"/>
              <w:left w:val="single" w:sz="4" w:space="0" w:color="auto"/>
              <w:bottom w:val="single" w:sz="4" w:space="0" w:color="auto"/>
              <w:right w:val="single" w:sz="4" w:space="0" w:color="auto"/>
            </w:tcBorders>
            <w:shd w:val="clear" w:color="000000" w:fill="FFFFFF"/>
            <w:vAlign w:val="center"/>
            <w:hideMark/>
          </w:tcPr>
          <w:p w:rsidR="00C0346D" w:rsidRPr="00000893" w:rsidRDefault="00C0346D" w:rsidP="006406AA">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**A08.30.021 Гистологические исследования последа</w:t>
            </w:r>
          </w:p>
        </w:tc>
        <w:tc>
          <w:tcPr>
            <w:tcW w:w="1417" w:type="dxa"/>
            <w:tcBorders>
              <w:top w:val="nil"/>
              <w:left w:val="nil"/>
              <w:bottom w:val="single" w:sz="4" w:space="0" w:color="auto"/>
              <w:right w:val="single" w:sz="4" w:space="0" w:color="auto"/>
            </w:tcBorders>
            <w:shd w:val="clear" w:color="000000" w:fill="FFFFFF"/>
            <w:noWrap/>
            <w:vAlign w:val="center"/>
            <w:hideMark/>
          </w:tcPr>
          <w:p w:rsidR="00C0346D" w:rsidRPr="00000893" w:rsidRDefault="00C0346D" w:rsidP="006406AA">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2078,71</w:t>
            </w:r>
          </w:p>
        </w:tc>
      </w:tr>
      <w:tr w:rsidR="00C0346D" w:rsidRPr="00000893" w:rsidTr="006406AA">
        <w:trPr>
          <w:trHeight w:val="300"/>
        </w:trPr>
        <w:tc>
          <w:tcPr>
            <w:tcW w:w="8789" w:type="dxa"/>
            <w:tcBorders>
              <w:top w:val="nil"/>
              <w:left w:val="single" w:sz="4" w:space="0" w:color="auto"/>
              <w:bottom w:val="single" w:sz="4" w:space="0" w:color="auto"/>
              <w:right w:val="single" w:sz="4" w:space="0" w:color="auto"/>
            </w:tcBorders>
            <w:shd w:val="clear" w:color="000000" w:fill="FFFFFF"/>
            <w:vAlign w:val="center"/>
            <w:hideMark/>
          </w:tcPr>
          <w:p w:rsidR="00C0346D" w:rsidRPr="00000893" w:rsidRDefault="00C0346D" w:rsidP="006406AA">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A08.30.027 Цитологическое исследование дренажной жидкости (экссудаты, транссудаты)</w:t>
            </w:r>
          </w:p>
        </w:tc>
        <w:tc>
          <w:tcPr>
            <w:tcW w:w="1417" w:type="dxa"/>
            <w:tcBorders>
              <w:top w:val="nil"/>
              <w:left w:val="nil"/>
              <w:bottom w:val="single" w:sz="4" w:space="0" w:color="auto"/>
              <w:right w:val="single" w:sz="4" w:space="0" w:color="auto"/>
            </w:tcBorders>
            <w:shd w:val="clear" w:color="000000" w:fill="FFFFFF"/>
            <w:noWrap/>
            <w:vAlign w:val="center"/>
            <w:hideMark/>
          </w:tcPr>
          <w:p w:rsidR="00C0346D" w:rsidRPr="00000893" w:rsidRDefault="00C0346D" w:rsidP="006406AA">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319,85</w:t>
            </w:r>
          </w:p>
        </w:tc>
      </w:tr>
      <w:tr w:rsidR="00C0346D" w:rsidRPr="00000893" w:rsidTr="006406AA">
        <w:trPr>
          <w:trHeight w:val="300"/>
        </w:trPr>
        <w:tc>
          <w:tcPr>
            <w:tcW w:w="8789" w:type="dxa"/>
            <w:tcBorders>
              <w:top w:val="nil"/>
              <w:left w:val="single" w:sz="4" w:space="0" w:color="auto"/>
              <w:bottom w:val="single" w:sz="4" w:space="0" w:color="auto"/>
              <w:right w:val="single" w:sz="4" w:space="0" w:color="auto"/>
            </w:tcBorders>
            <w:shd w:val="clear" w:color="000000" w:fill="FFFFFF"/>
            <w:vAlign w:val="center"/>
            <w:hideMark/>
          </w:tcPr>
          <w:p w:rsidR="00C0346D" w:rsidRPr="00000893" w:rsidRDefault="00C0346D" w:rsidP="006406AA">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A09.04.005 Иммунологическое исследование синовиальной жидкости</w:t>
            </w:r>
          </w:p>
        </w:tc>
        <w:tc>
          <w:tcPr>
            <w:tcW w:w="1417" w:type="dxa"/>
            <w:tcBorders>
              <w:top w:val="nil"/>
              <w:left w:val="nil"/>
              <w:bottom w:val="single" w:sz="4" w:space="0" w:color="auto"/>
              <w:right w:val="single" w:sz="4" w:space="0" w:color="auto"/>
            </w:tcBorders>
            <w:shd w:val="clear" w:color="000000" w:fill="FFFFFF"/>
            <w:noWrap/>
            <w:vAlign w:val="center"/>
            <w:hideMark/>
          </w:tcPr>
          <w:p w:rsidR="00C0346D" w:rsidRPr="00000893" w:rsidRDefault="00C0346D" w:rsidP="006406AA">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154,27</w:t>
            </w:r>
          </w:p>
        </w:tc>
      </w:tr>
      <w:tr w:rsidR="00C0346D" w:rsidRPr="00000893" w:rsidTr="006406AA">
        <w:trPr>
          <w:trHeight w:val="300"/>
        </w:trPr>
        <w:tc>
          <w:tcPr>
            <w:tcW w:w="8789" w:type="dxa"/>
            <w:tcBorders>
              <w:top w:val="nil"/>
              <w:left w:val="single" w:sz="4" w:space="0" w:color="auto"/>
              <w:bottom w:val="single" w:sz="4" w:space="0" w:color="auto"/>
              <w:right w:val="single" w:sz="4" w:space="0" w:color="auto"/>
            </w:tcBorders>
            <w:shd w:val="clear" w:color="000000" w:fill="FFFFFF"/>
            <w:vAlign w:val="center"/>
            <w:hideMark/>
          </w:tcPr>
          <w:p w:rsidR="00C0346D" w:rsidRPr="00000893" w:rsidRDefault="00C0346D" w:rsidP="006406AA">
            <w:pPr>
              <w:autoSpaceDE w:val="0"/>
              <w:autoSpaceDN w:val="0"/>
              <w:adjustRightInd w:val="0"/>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A09.05.003</w:t>
            </w:r>
            <w:r w:rsidRPr="00000893">
              <w:rPr>
                <w:rFonts w:ascii="Times New Roman" w:eastAsiaTheme="minorHAnsi" w:hAnsi="Times New Roman"/>
              </w:rPr>
              <w:t>Исследование уровня общего гемоглобина в крови</w:t>
            </w:r>
          </w:p>
        </w:tc>
        <w:tc>
          <w:tcPr>
            <w:tcW w:w="1417" w:type="dxa"/>
            <w:tcBorders>
              <w:top w:val="nil"/>
              <w:left w:val="nil"/>
              <w:bottom w:val="single" w:sz="4" w:space="0" w:color="auto"/>
              <w:right w:val="single" w:sz="4" w:space="0" w:color="auto"/>
            </w:tcBorders>
            <w:shd w:val="clear" w:color="000000" w:fill="FFFFFF"/>
            <w:noWrap/>
            <w:vAlign w:val="center"/>
            <w:hideMark/>
          </w:tcPr>
          <w:p w:rsidR="00C0346D" w:rsidRPr="00000893" w:rsidRDefault="00C0346D" w:rsidP="006406AA">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95,85</w:t>
            </w:r>
          </w:p>
        </w:tc>
      </w:tr>
      <w:tr w:rsidR="00C0346D" w:rsidRPr="00000893" w:rsidTr="006406AA">
        <w:trPr>
          <w:trHeight w:val="300"/>
        </w:trPr>
        <w:tc>
          <w:tcPr>
            <w:tcW w:w="8789" w:type="dxa"/>
            <w:tcBorders>
              <w:top w:val="nil"/>
              <w:left w:val="single" w:sz="4" w:space="0" w:color="auto"/>
              <w:bottom w:val="single" w:sz="4" w:space="0" w:color="auto"/>
              <w:right w:val="single" w:sz="4" w:space="0" w:color="auto"/>
            </w:tcBorders>
            <w:shd w:val="clear" w:color="000000" w:fill="FFFFFF"/>
            <w:vAlign w:val="center"/>
            <w:hideMark/>
          </w:tcPr>
          <w:p w:rsidR="00C0346D" w:rsidRPr="00000893" w:rsidRDefault="00C0346D" w:rsidP="006406AA">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A09.05.007 Исследование уровня железа сыворотки крови</w:t>
            </w:r>
          </w:p>
        </w:tc>
        <w:tc>
          <w:tcPr>
            <w:tcW w:w="1417" w:type="dxa"/>
            <w:tcBorders>
              <w:top w:val="nil"/>
              <w:left w:val="nil"/>
              <w:bottom w:val="single" w:sz="4" w:space="0" w:color="auto"/>
              <w:right w:val="single" w:sz="4" w:space="0" w:color="auto"/>
            </w:tcBorders>
            <w:shd w:val="clear" w:color="000000" w:fill="FFFFFF"/>
            <w:noWrap/>
            <w:vAlign w:val="center"/>
            <w:hideMark/>
          </w:tcPr>
          <w:p w:rsidR="00C0346D" w:rsidRPr="00000893" w:rsidRDefault="00C0346D" w:rsidP="006406AA">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102,85</w:t>
            </w:r>
          </w:p>
        </w:tc>
      </w:tr>
      <w:tr w:rsidR="00C0346D" w:rsidRPr="00000893" w:rsidTr="006406AA">
        <w:trPr>
          <w:trHeight w:val="300"/>
        </w:trPr>
        <w:tc>
          <w:tcPr>
            <w:tcW w:w="8789" w:type="dxa"/>
            <w:tcBorders>
              <w:top w:val="nil"/>
              <w:left w:val="single" w:sz="4" w:space="0" w:color="auto"/>
              <w:bottom w:val="single" w:sz="4" w:space="0" w:color="auto"/>
              <w:right w:val="single" w:sz="4" w:space="0" w:color="auto"/>
            </w:tcBorders>
            <w:shd w:val="clear" w:color="000000" w:fill="FFFFFF"/>
            <w:vAlign w:val="center"/>
            <w:hideMark/>
          </w:tcPr>
          <w:p w:rsidR="00C0346D" w:rsidRPr="00000893" w:rsidRDefault="00C0346D" w:rsidP="006406AA">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 xml:space="preserve">A09.05.009 Определение концентрации </w:t>
            </w:r>
            <w:proofErr w:type="spellStart"/>
            <w:r w:rsidRPr="00000893">
              <w:rPr>
                <w:rFonts w:ascii="Times New Roman" w:eastAsia="Times New Roman" w:hAnsi="Times New Roman"/>
                <w:lang w:eastAsia="ru-RU"/>
              </w:rPr>
              <w:t>С-реактивного</w:t>
            </w:r>
            <w:proofErr w:type="spellEnd"/>
            <w:r w:rsidRPr="00000893">
              <w:rPr>
                <w:rFonts w:ascii="Times New Roman" w:eastAsia="Times New Roman" w:hAnsi="Times New Roman"/>
                <w:lang w:eastAsia="ru-RU"/>
              </w:rPr>
              <w:t xml:space="preserve"> белка в сыворотке крови</w:t>
            </w:r>
          </w:p>
        </w:tc>
        <w:tc>
          <w:tcPr>
            <w:tcW w:w="1417" w:type="dxa"/>
            <w:tcBorders>
              <w:top w:val="nil"/>
              <w:left w:val="nil"/>
              <w:bottom w:val="single" w:sz="4" w:space="0" w:color="auto"/>
              <w:right w:val="single" w:sz="4" w:space="0" w:color="auto"/>
            </w:tcBorders>
            <w:shd w:val="clear" w:color="000000" w:fill="FFFFFF"/>
            <w:noWrap/>
            <w:vAlign w:val="center"/>
            <w:hideMark/>
          </w:tcPr>
          <w:p w:rsidR="00C0346D" w:rsidRPr="00000893" w:rsidRDefault="00C0346D" w:rsidP="006406AA">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154,27</w:t>
            </w:r>
          </w:p>
        </w:tc>
      </w:tr>
      <w:tr w:rsidR="00C0346D" w:rsidRPr="00000893" w:rsidTr="006406AA">
        <w:trPr>
          <w:trHeight w:val="300"/>
        </w:trPr>
        <w:tc>
          <w:tcPr>
            <w:tcW w:w="8789" w:type="dxa"/>
            <w:tcBorders>
              <w:top w:val="nil"/>
              <w:left w:val="single" w:sz="4" w:space="0" w:color="auto"/>
              <w:bottom w:val="single" w:sz="4" w:space="0" w:color="auto"/>
              <w:right w:val="single" w:sz="4" w:space="0" w:color="auto"/>
            </w:tcBorders>
            <w:shd w:val="clear" w:color="000000" w:fill="FFFFFF"/>
            <w:vAlign w:val="center"/>
            <w:hideMark/>
          </w:tcPr>
          <w:p w:rsidR="00C0346D" w:rsidRPr="00000893" w:rsidRDefault="00C0346D" w:rsidP="006406AA">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A09.05.010 Исследование уровня общего белка в крови</w:t>
            </w:r>
          </w:p>
        </w:tc>
        <w:tc>
          <w:tcPr>
            <w:tcW w:w="1417" w:type="dxa"/>
            <w:tcBorders>
              <w:top w:val="nil"/>
              <w:left w:val="nil"/>
              <w:bottom w:val="single" w:sz="4" w:space="0" w:color="auto"/>
              <w:right w:val="single" w:sz="4" w:space="0" w:color="auto"/>
            </w:tcBorders>
            <w:shd w:val="clear" w:color="000000" w:fill="FFFFFF"/>
            <w:noWrap/>
            <w:vAlign w:val="center"/>
            <w:hideMark/>
          </w:tcPr>
          <w:p w:rsidR="00C0346D" w:rsidRPr="00000893" w:rsidRDefault="00C0346D" w:rsidP="006406AA">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107,99</w:t>
            </w:r>
          </w:p>
        </w:tc>
      </w:tr>
      <w:tr w:rsidR="00C0346D" w:rsidRPr="00000893" w:rsidTr="006406AA">
        <w:trPr>
          <w:trHeight w:val="300"/>
        </w:trPr>
        <w:tc>
          <w:tcPr>
            <w:tcW w:w="8789" w:type="dxa"/>
            <w:tcBorders>
              <w:top w:val="nil"/>
              <w:left w:val="single" w:sz="4" w:space="0" w:color="auto"/>
              <w:bottom w:val="single" w:sz="4" w:space="0" w:color="auto"/>
              <w:right w:val="single" w:sz="4" w:space="0" w:color="auto"/>
            </w:tcBorders>
            <w:shd w:val="clear" w:color="000000" w:fill="FFFFFF"/>
            <w:vAlign w:val="center"/>
            <w:hideMark/>
          </w:tcPr>
          <w:p w:rsidR="00C0346D" w:rsidRPr="00000893" w:rsidRDefault="00C0346D" w:rsidP="006406AA">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A09.05.017 Исследование уровня мочевины в крови</w:t>
            </w:r>
          </w:p>
        </w:tc>
        <w:tc>
          <w:tcPr>
            <w:tcW w:w="1417" w:type="dxa"/>
            <w:tcBorders>
              <w:top w:val="nil"/>
              <w:left w:val="nil"/>
              <w:bottom w:val="single" w:sz="4" w:space="0" w:color="auto"/>
              <w:right w:val="single" w:sz="4" w:space="0" w:color="auto"/>
            </w:tcBorders>
            <w:shd w:val="clear" w:color="000000" w:fill="FFFFFF"/>
            <w:noWrap/>
            <w:vAlign w:val="center"/>
            <w:hideMark/>
          </w:tcPr>
          <w:p w:rsidR="00C0346D" w:rsidRPr="00000893" w:rsidRDefault="00C0346D" w:rsidP="006406AA">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84,33</w:t>
            </w:r>
          </w:p>
        </w:tc>
      </w:tr>
      <w:tr w:rsidR="00C0346D" w:rsidRPr="00000893" w:rsidTr="006406AA">
        <w:trPr>
          <w:trHeight w:val="300"/>
        </w:trPr>
        <w:tc>
          <w:tcPr>
            <w:tcW w:w="8789" w:type="dxa"/>
            <w:tcBorders>
              <w:top w:val="nil"/>
              <w:left w:val="single" w:sz="4" w:space="0" w:color="auto"/>
              <w:bottom w:val="single" w:sz="4" w:space="0" w:color="auto"/>
              <w:right w:val="single" w:sz="4" w:space="0" w:color="auto"/>
            </w:tcBorders>
            <w:shd w:val="clear" w:color="000000" w:fill="FFFFFF"/>
            <w:vAlign w:val="center"/>
            <w:hideMark/>
          </w:tcPr>
          <w:p w:rsidR="00C0346D" w:rsidRPr="00000893" w:rsidRDefault="00C0346D" w:rsidP="006406AA">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A09.05.018 Исследование уровня мочевой кислоты в крови</w:t>
            </w:r>
          </w:p>
        </w:tc>
        <w:tc>
          <w:tcPr>
            <w:tcW w:w="1417" w:type="dxa"/>
            <w:tcBorders>
              <w:top w:val="nil"/>
              <w:left w:val="nil"/>
              <w:bottom w:val="single" w:sz="4" w:space="0" w:color="auto"/>
              <w:right w:val="single" w:sz="4" w:space="0" w:color="auto"/>
            </w:tcBorders>
            <w:shd w:val="clear" w:color="000000" w:fill="FFFFFF"/>
            <w:noWrap/>
            <w:vAlign w:val="center"/>
            <w:hideMark/>
          </w:tcPr>
          <w:p w:rsidR="00C0346D" w:rsidRPr="00000893" w:rsidRDefault="00C0346D" w:rsidP="006406AA">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104,90</w:t>
            </w:r>
          </w:p>
        </w:tc>
      </w:tr>
      <w:tr w:rsidR="00C0346D" w:rsidRPr="00000893" w:rsidTr="006406AA">
        <w:trPr>
          <w:trHeight w:val="300"/>
        </w:trPr>
        <w:tc>
          <w:tcPr>
            <w:tcW w:w="8789" w:type="dxa"/>
            <w:tcBorders>
              <w:top w:val="nil"/>
              <w:left w:val="single" w:sz="4" w:space="0" w:color="auto"/>
              <w:bottom w:val="single" w:sz="4" w:space="0" w:color="auto"/>
              <w:right w:val="single" w:sz="4" w:space="0" w:color="auto"/>
            </w:tcBorders>
            <w:shd w:val="clear" w:color="000000" w:fill="FFFFFF"/>
            <w:vAlign w:val="center"/>
            <w:hideMark/>
          </w:tcPr>
          <w:p w:rsidR="00C0346D" w:rsidRPr="00000893" w:rsidRDefault="00C0346D" w:rsidP="006406AA">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A09.05.021 Исследование уровня общего билирубина в крови</w:t>
            </w:r>
          </w:p>
        </w:tc>
        <w:tc>
          <w:tcPr>
            <w:tcW w:w="1417" w:type="dxa"/>
            <w:tcBorders>
              <w:top w:val="nil"/>
              <w:left w:val="nil"/>
              <w:bottom w:val="single" w:sz="4" w:space="0" w:color="auto"/>
              <w:right w:val="single" w:sz="4" w:space="0" w:color="auto"/>
            </w:tcBorders>
            <w:shd w:val="clear" w:color="000000" w:fill="FFFFFF"/>
            <w:noWrap/>
            <w:vAlign w:val="center"/>
            <w:hideMark/>
          </w:tcPr>
          <w:p w:rsidR="00C0346D" w:rsidRPr="00000893" w:rsidRDefault="00C0346D" w:rsidP="006406AA">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107,47</w:t>
            </w:r>
          </w:p>
        </w:tc>
      </w:tr>
      <w:tr w:rsidR="00C0346D" w:rsidRPr="00000893" w:rsidTr="006406AA">
        <w:trPr>
          <w:trHeight w:val="300"/>
        </w:trPr>
        <w:tc>
          <w:tcPr>
            <w:tcW w:w="8789" w:type="dxa"/>
            <w:tcBorders>
              <w:top w:val="nil"/>
              <w:left w:val="single" w:sz="4" w:space="0" w:color="auto"/>
              <w:bottom w:val="single" w:sz="4" w:space="0" w:color="auto"/>
              <w:right w:val="single" w:sz="4" w:space="0" w:color="auto"/>
            </w:tcBorders>
            <w:shd w:val="clear" w:color="000000" w:fill="FFFFFF"/>
            <w:vAlign w:val="center"/>
            <w:hideMark/>
          </w:tcPr>
          <w:p w:rsidR="00C0346D" w:rsidRPr="00000893" w:rsidRDefault="00C0346D" w:rsidP="006406AA">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A09.05.023 Исследование уровня глюкозы в крови</w:t>
            </w:r>
          </w:p>
        </w:tc>
        <w:tc>
          <w:tcPr>
            <w:tcW w:w="1417" w:type="dxa"/>
            <w:tcBorders>
              <w:top w:val="nil"/>
              <w:left w:val="nil"/>
              <w:bottom w:val="single" w:sz="4" w:space="0" w:color="auto"/>
              <w:right w:val="single" w:sz="4" w:space="0" w:color="auto"/>
            </w:tcBorders>
            <w:shd w:val="clear" w:color="000000" w:fill="FFFFFF"/>
            <w:noWrap/>
            <w:vAlign w:val="center"/>
            <w:hideMark/>
          </w:tcPr>
          <w:p w:rsidR="00C0346D" w:rsidRPr="00000893" w:rsidRDefault="00C0346D" w:rsidP="006406AA">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94,61</w:t>
            </w:r>
          </w:p>
        </w:tc>
      </w:tr>
      <w:tr w:rsidR="00C0346D" w:rsidRPr="00000893" w:rsidTr="006406AA">
        <w:trPr>
          <w:trHeight w:val="300"/>
        </w:trPr>
        <w:tc>
          <w:tcPr>
            <w:tcW w:w="8789" w:type="dxa"/>
            <w:tcBorders>
              <w:top w:val="nil"/>
              <w:left w:val="single" w:sz="4" w:space="0" w:color="auto"/>
              <w:bottom w:val="single" w:sz="4" w:space="0" w:color="auto"/>
              <w:right w:val="single" w:sz="4" w:space="0" w:color="auto"/>
            </w:tcBorders>
            <w:shd w:val="clear" w:color="000000" w:fill="FFFFFF"/>
            <w:vAlign w:val="center"/>
            <w:hideMark/>
          </w:tcPr>
          <w:p w:rsidR="00C0346D" w:rsidRPr="00000893" w:rsidRDefault="00C0346D" w:rsidP="006406AA">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A09.05.024 Исследование уровня общих липидов в крови</w:t>
            </w:r>
          </w:p>
        </w:tc>
        <w:tc>
          <w:tcPr>
            <w:tcW w:w="1417" w:type="dxa"/>
            <w:tcBorders>
              <w:top w:val="single" w:sz="4" w:space="0" w:color="auto"/>
              <w:left w:val="nil"/>
              <w:bottom w:val="single" w:sz="4" w:space="0" w:color="auto"/>
              <w:right w:val="single" w:sz="4" w:space="0" w:color="auto"/>
            </w:tcBorders>
            <w:shd w:val="clear" w:color="000000" w:fill="FFFFFF"/>
            <w:noWrap/>
            <w:vAlign w:val="center"/>
            <w:hideMark/>
          </w:tcPr>
          <w:p w:rsidR="00C0346D" w:rsidRPr="00000893" w:rsidRDefault="00C0346D" w:rsidP="006406AA">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465,89</w:t>
            </w:r>
          </w:p>
        </w:tc>
      </w:tr>
      <w:tr w:rsidR="00C0346D" w:rsidRPr="00000893" w:rsidTr="006406AA">
        <w:trPr>
          <w:trHeight w:val="300"/>
        </w:trPr>
        <w:tc>
          <w:tcPr>
            <w:tcW w:w="8789" w:type="dxa"/>
            <w:tcBorders>
              <w:top w:val="nil"/>
              <w:left w:val="single" w:sz="4" w:space="0" w:color="auto"/>
              <w:bottom w:val="single" w:sz="4" w:space="0" w:color="auto"/>
              <w:right w:val="single" w:sz="4" w:space="0" w:color="auto"/>
            </w:tcBorders>
            <w:shd w:val="clear" w:color="000000" w:fill="FFFFFF"/>
            <w:vAlign w:val="center"/>
            <w:hideMark/>
          </w:tcPr>
          <w:p w:rsidR="00C0346D" w:rsidRPr="00000893" w:rsidRDefault="00C0346D" w:rsidP="006406AA">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 xml:space="preserve">A09.05.025 Исследование уровня </w:t>
            </w:r>
            <w:proofErr w:type="spellStart"/>
            <w:r w:rsidRPr="00000893">
              <w:rPr>
                <w:rFonts w:ascii="Times New Roman" w:eastAsia="Times New Roman" w:hAnsi="Times New Roman"/>
                <w:lang w:eastAsia="ru-RU"/>
              </w:rPr>
              <w:t>триглицеридов</w:t>
            </w:r>
            <w:proofErr w:type="spellEnd"/>
            <w:r w:rsidRPr="00000893">
              <w:rPr>
                <w:rFonts w:ascii="Times New Roman" w:eastAsia="Times New Roman" w:hAnsi="Times New Roman"/>
                <w:lang w:eastAsia="ru-RU"/>
              </w:rPr>
              <w:t xml:space="preserve"> в крови</w:t>
            </w:r>
          </w:p>
        </w:tc>
        <w:tc>
          <w:tcPr>
            <w:tcW w:w="1417" w:type="dxa"/>
            <w:tcBorders>
              <w:top w:val="nil"/>
              <w:left w:val="nil"/>
              <w:bottom w:val="single" w:sz="4" w:space="0" w:color="auto"/>
              <w:right w:val="single" w:sz="4" w:space="0" w:color="auto"/>
            </w:tcBorders>
            <w:shd w:val="clear" w:color="000000" w:fill="FFFFFF"/>
            <w:noWrap/>
            <w:vAlign w:val="center"/>
            <w:hideMark/>
          </w:tcPr>
          <w:p w:rsidR="00C0346D" w:rsidRPr="00000893" w:rsidRDefault="00C0346D" w:rsidP="006406AA">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107,99</w:t>
            </w:r>
          </w:p>
        </w:tc>
      </w:tr>
      <w:tr w:rsidR="00C0346D" w:rsidRPr="00000893" w:rsidTr="006406AA">
        <w:trPr>
          <w:trHeight w:val="300"/>
        </w:trPr>
        <w:tc>
          <w:tcPr>
            <w:tcW w:w="8789" w:type="dxa"/>
            <w:tcBorders>
              <w:top w:val="nil"/>
              <w:left w:val="single" w:sz="4" w:space="0" w:color="auto"/>
              <w:bottom w:val="single" w:sz="4" w:space="0" w:color="auto"/>
              <w:right w:val="single" w:sz="4" w:space="0" w:color="auto"/>
            </w:tcBorders>
            <w:shd w:val="clear" w:color="000000" w:fill="FFFFFF"/>
            <w:vAlign w:val="center"/>
            <w:hideMark/>
          </w:tcPr>
          <w:p w:rsidR="00C0346D" w:rsidRPr="00000893" w:rsidRDefault="00C0346D" w:rsidP="006406AA">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A09.05.026 Исследование уровня холестерина в крови</w:t>
            </w:r>
          </w:p>
        </w:tc>
        <w:tc>
          <w:tcPr>
            <w:tcW w:w="1417" w:type="dxa"/>
            <w:tcBorders>
              <w:top w:val="nil"/>
              <w:left w:val="nil"/>
              <w:bottom w:val="single" w:sz="4" w:space="0" w:color="auto"/>
              <w:right w:val="single" w:sz="4" w:space="0" w:color="auto"/>
            </w:tcBorders>
            <w:shd w:val="clear" w:color="000000" w:fill="FFFFFF"/>
            <w:noWrap/>
            <w:vAlign w:val="center"/>
            <w:hideMark/>
          </w:tcPr>
          <w:p w:rsidR="00C0346D" w:rsidRPr="00000893" w:rsidRDefault="00C0346D" w:rsidP="006406AA">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102,85</w:t>
            </w:r>
          </w:p>
        </w:tc>
      </w:tr>
      <w:tr w:rsidR="00C0346D" w:rsidRPr="00000893" w:rsidTr="006406AA">
        <w:trPr>
          <w:trHeight w:val="300"/>
        </w:trPr>
        <w:tc>
          <w:tcPr>
            <w:tcW w:w="8789" w:type="dxa"/>
            <w:tcBorders>
              <w:top w:val="nil"/>
              <w:left w:val="single" w:sz="4" w:space="0" w:color="auto"/>
              <w:bottom w:val="single" w:sz="4" w:space="0" w:color="auto"/>
              <w:right w:val="single" w:sz="4" w:space="0" w:color="auto"/>
            </w:tcBorders>
            <w:shd w:val="clear" w:color="000000" w:fill="FFFFFF"/>
            <w:vAlign w:val="center"/>
            <w:hideMark/>
          </w:tcPr>
          <w:p w:rsidR="00C0346D" w:rsidRPr="00000893" w:rsidRDefault="00C0346D" w:rsidP="006406AA">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A09.05.030 Исследование уровня натрия в крови</w:t>
            </w:r>
          </w:p>
        </w:tc>
        <w:tc>
          <w:tcPr>
            <w:tcW w:w="1417" w:type="dxa"/>
            <w:tcBorders>
              <w:top w:val="nil"/>
              <w:left w:val="nil"/>
              <w:bottom w:val="single" w:sz="4" w:space="0" w:color="auto"/>
              <w:right w:val="single" w:sz="4" w:space="0" w:color="auto"/>
            </w:tcBorders>
            <w:shd w:val="clear" w:color="000000" w:fill="FFFFFF"/>
            <w:noWrap/>
            <w:vAlign w:val="center"/>
            <w:hideMark/>
          </w:tcPr>
          <w:p w:rsidR="00C0346D" w:rsidRPr="00000893" w:rsidRDefault="00C0346D" w:rsidP="006406AA">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173,65</w:t>
            </w:r>
          </w:p>
        </w:tc>
      </w:tr>
      <w:tr w:rsidR="00C0346D" w:rsidRPr="00000893" w:rsidTr="006406AA">
        <w:trPr>
          <w:trHeight w:val="300"/>
        </w:trPr>
        <w:tc>
          <w:tcPr>
            <w:tcW w:w="8789" w:type="dxa"/>
            <w:tcBorders>
              <w:top w:val="nil"/>
              <w:left w:val="single" w:sz="4" w:space="0" w:color="auto"/>
              <w:bottom w:val="single" w:sz="4" w:space="0" w:color="auto"/>
              <w:right w:val="single" w:sz="4" w:space="0" w:color="auto"/>
            </w:tcBorders>
            <w:shd w:val="clear" w:color="000000" w:fill="FFFFFF"/>
            <w:vAlign w:val="center"/>
            <w:hideMark/>
          </w:tcPr>
          <w:p w:rsidR="00C0346D" w:rsidRPr="00000893" w:rsidRDefault="00C0346D" w:rsidP="006406AA">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A09.05.031 Исследование уровня калия в крови</w:t>
            </w:r>
          </w:p>
        </w:tc>
        <w:tc>
          <w:tcPr>
            <w:tcW w:w="1417" w:type="dxa"/>
            <w:tcBorders>
              <w:top w:val="nil"/>
              <w:left w:val="nil"/>
              <w:bottom w:val="single" w:sz="4" w:space="0" w:color="auto"/>
              <w:right w:val="single" w:sz="4" w:space="0" w:color="auto"/>
            </w:tcBorders>
            <w:shd w:val="clear" w:color="000000" w:fill="FFFFFF"/>
            <w:noWrap/>
            <w:vAlign w:val="center"/>
            <w:hideMark/>
          </w:tcPr>
          <w:p w:rsidR="00C0346D" w:rsidRPr="00000893" w:rsidRDefault="00C0346D" w:rsidP="006406AA">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173,65</w:t>
            </w:r>
          </w:p>
        </w:tc>
      </w:tr>
      <w:tr w:rsidR="00C0346D" w:rsidRPr="00000893" w:rsidTr="006406AA">
        <w:trPr>
          <w:trHeight w:val="300"/>
        </w:trPr>
        <w:tc>
          <w:tcPr>
            <w:tcW w:w="8789" w:type="dxa"/>
            <w:tcBorders>
              <w:top w:val="nil"/>
              <w:left w:val="single" w:sz="4" w:space="0" w:color="auto"/>
              <w:bottom w:val="single" w:sz="4" w:space="0" w:color="auto"/>
              <w:right w:val="single" w:sz="4" w:space="0" w:color="auto"/>
            </w:tcBorders>
            <w:shd w:val="clear" w:color="000000" w:fill="FFFFFF"/>
            <w:vAlign w:val="center"/>
            <w:hideMark/>
          </w:tcPr>
          <w:p w:rsidR="00C0346D" w:rsidRPr="00000893" w:rsidRDefault="00C0346D" w:rsidP="006406AA">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A09.05.032 Исследование уровня общего кальция в крови</w:t>
            </w:r>
          </w:p>
        </w:tc>
        <w:tc>
          <w:tcPr>
            <w:tcW w:w="1417" w:type="dxa"/>
            <w:tcBorders>
              <w:top w:val="nil"/>
              <w:left w:val="nil"/>
              <w:bottom w:val="single" w:sz="4" w:space="0" w:color="auto"/>
              <w:right w:val="single" w:sz="4" w:space="0" w:color="auto"/>
            </w:tcBorders>
            <w:shd w:val="clear" w:color="000000" w:fill="FFFFFF"/>
            <w:noWrap/>
            <w:vAlign w:val="center"/>
            <w:hideMark/>
          </w:tcPr>
          <w:p w:rsidR="00C0346D" w:rsidRPr="00000893" w:rsidRDefault="00C0346D" w:rsidP="006406AA">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68,91</w:t>
            </w:r>
          </w:p>
        </w:tc>
      </w:tr>
      <w:tr w:rsidR="00C0346D" w:rsidRPr="00000893" w:rsidTr="006406AA">
        <w:trPr>
          <w:trHeight w:val="300"/>
        </w:trPr>
        <w:tc>
          <w:tcPr>
            <w:tcW w:w="8789" w:type="dxa"/>
            <w:tcBorders>
              <w:top w:val="nil"/>
              <w:left w:val="single" w:sz="4" w:space="0" w:color="auto"/>
              <w:bottom w:val="single" w:sz="4" w:space="0" w:color="auto"/>
              <w:right w:val="single" w:sz="4" w:space="0" w:color="auto"/>
            </w:tcBorders>
            <w:shd w:val="clear" w:color="000000" w:fill="FFFFFF"/>
            <w:vAlign w:val="center"/>
            <w:hideMark/>
          </w:tcPr>
          <w:p w:rsidR="00C0346D" w:rsidRPr="00000893" w:rsidRDefault="00C0346D" w:rsidP="006406AA">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A09.05.033 Исследование уровня неорганического фосфора в крови</w:t>
            </w:r>
          </w:p>
        </w:tc>
        <w:tc>
          <w:tcPr>
            <w:tcW w:w="1417" w:type="dxa"/>
            <w:tcBorders>
              <w:top w:val="nil"/>
              <w:left w:val="nil"/>
              <w:bottom w:val="single" w:sz="4" w:space="0" w:color="auto"/>
              <w:right w:val="single" w:sz="4" w:space="0" w:color="auto"/>
            </w:tcBorders>
            <w:shd w:val="clear" w:color="000000" w:fill="FFFFFF"/>
            <w:noWrap/>
            <w:vAlign w:val="center"/>
            <w:hideMark/>
          </w:tcPr>
          <w:p w:rsidR="00C0346D" w:rsidRPr="00000893" w:rsidRDefault="00C0346D" w:rsidP="006406AA">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93,54</w:t>
            </w:r>
          </w:p>
        </w:tc>
      </w:tr>
      <w:tr w:rsidR="00C0346D" w:rsidRPr="00000893" w:rsidTr="006406AA">
        <w:trPr>
          <w:trHeight w:val="300"/>
        </w:trPr>
        <w:tc>
          <w:tcPr>
            <w:tcW w:w="8789" w:type="dxa"/>
            <w:tcBorders>
              <w:top w:val="nil"/>
              <w:left w:val="single" w:sz="4" w:space="0" w:color="auto"/>
              <w:bottom w:val="single" w:sz="4" w:space="0" w:color="auto"/>
              <w:right w:val="single" w:sz="4" w:space="0" w:color="auto"/>
            </w:tcBorders>
            <w:shd w:val="clear" w:color="000000" w:fill="FFFFFF"/>
            <w:vAlign w:val="center"/>
            <w:hideMark/>
          </w:tcPr>
          <w:p w:rsidR="00C0346D" w:rsidRPr="00000893" w:rsidRDefault="00C0346D" w:rsidP="006406AA">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A09.05.034 Исследование уровня хлоридов в крови</w:t>
            </w:r>
          </w:p>
        </w:tc>
        <w:tc>
          <w:tcPr>
            <w:tcW w:w="1417" w:type="dxa"/>
            <w:tcBorders>
              <w:top w:val="nil"/>
              <w:left w:val="nil"/>
              <w:bottom w:val="single" w:sz="4" w:space="0" w:color="auto"/>
              <w:right w:val="single" w:sz="4" w:space="0" w:color="auto"/>
            </w:tcBorders>
            <w:shd w:val="clear" w:color="000000" w:fill="FFFFFF"/>
            <w:noWrap/>
            <w:vAlign w:val="center"/>
            <w:hideMark/>
          </w:tcPr>
          <w:p w:rsidR="00C0346D" w:rsidRPr="00000893" w:rsidRDefault="00C0346D" w:rsidP="006406AA">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102,85</w:t>
            </w:r>
          </w:p>
        </w:tc>
      </w:tr>
      <w:tr w:rsidR="00C0346D" w:rsidRPr="00000893" w:rsidTr="006406AA">
        <w:trPr>
          <w:trHeight w:val="300"/>
        </w:trPr>
        <w:tc>
          <w:tcPr>
            <w:tcW w:w="8789" w:type="dxa"/>
            <w:tcBorders>
              <w:top w:val="nil"/>
              <w:left w:val="single" w:sz="4" w:space="0" w:color="auto"/>
              <w:bottom w:val="single" w:sz="4" w:space="0" w:color="auto"/>
              <w:right w:val="single" w:sz="4" w:space="0" w:color="auto"/>
            </w:tcBorders>
            <w:shd w:val="clear" w:color="000000" w:fill="FFFFFF"/>
            <w:vAlign w:val="center"/>
            <w:hideMark/>
          </w:tcPr>
          <w:p w:rsidR="00C0346D" w:rsidRPr="00000893" w:rsidRDefault="00C0346D" w:rsidP="006406AA">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 xml:space="preserve">A09.05.039 Определение активности </w:t>
            </w:r>
            <w:proofErr w:type="spellStart"/>
            <w:r w:rsidRPr="00000893">
              <w:rPr>
                <w:rFonts w:ascii="Times New Roman" w:eastAsia="Times New Roman" w:hAnsi="Times New Roman"/>
                <w:lang w:eastAsia="ru-RU"/>
              </w:rPr>
              <w:t>лактатдегидрогеназы</w:t>
            </w:r>
            <w:proofErr w:type="spellEnd"/>
            <w:r w:rsidRPr="00000893">
              <w:rPr>
                <w:rFonts w:ascii="Times New Roman" w:eastAsia="Times New Roman" w:hAnsi="Times New Roman"/>
                <w:lang w:eastAsia="ru-RU"/>
              </w:rPr>
              <w:t xml:space="preserve"> в крови</w:t>
            </w:r>
          </w:p>
        </w:tc>
        <w:tc>
          <w:tcPr>
            <w:tcW w:w="1417" w:type="dxa"/>
            <w:tcBorders>
              <w:top w:val="nil"/>
              <w:left w:val="nil"/>
              <w:bottom w:val="single" w:sz="4" w:space="0" w:color="auto"/>
              <w:right w:val="single" w:sz="4" w:space="0" w:color="auto"/>
            </w:tcBorders>
            <w:shd w:val="clear" w:color="000000" w:fill="FFFFFF"/>
            <w:noWrap/>
            <w:vAlign w:val="center"/>
            <w:hideMark/>
          </w:tcPr>
          <w:p w:rsidR="00C0346D" w:rsidRPr="00000893" w:rsidRDefault="00C0346D" w:rsidP="006406AA">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109,01</w:t>
            </w:r>
          </w:p>
        </w:tc>
      </w:tr>
      <w:tr w:rsidR="00C0346D" w:rsidRPr="00000893" w:rsidTr="006406AA">
        <w:trPr>
          <w:trHeight w:val="300"/>
        </w:trPr>
        <w:tc>
          <w:tcPr>
            <w:tcW w:w="8789" w:type="dxa"/>
            <w:tcBorders>
              <w:top w:val="nil"/>
              <w:left w:val="single" w:sz="4" w:space="0" w:color="auto"/>
              <w:bottom w:val="single" w:sz="4" w:space="0" w:color="auto"/>
              <w:right w:val="single" w:sz="4" w:space="0" w:color="auto"/>
            </w:tcBorders>
            <w:shd w:val="clear" w:color="000000" w:fill="FFFFFF"/>
            <w:vAlign w:val="center"/>
            <w:hideMark/>
          </w:tcPr>
          <w:p w:rsidR="00C0346D" w:rsidRPr="00000893" w:rsidRDefault="00C0346D" w:rsidP="006406AA">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 xml:space="preserve">A09.05.042 Определение активности </w:t>
            </w:r>
            <w:proofErr w:type="spellStart"/>
            <w:r w:rsidRPr="00000893">
              <w:rPr>
                <w:rFonts w:ascii="Times New Roman" w:eastAsia="Times New Roman" w:hAnsi="Times New Roman"/>
                <w:lang w:eastAsia="ru-RU"/>
              </w:rPr>
              <w:t>аланинаминотрансферазы</w:t>
            </w:r>
            <w:proofErr w:type="spellEnd"/>
            <w:r w:rsidRPr="00000893">
              <w:rPr>
                <w:rFonts w:ascii="Times New Roman" w:eastAsia="Times New Roman" w:hAnsi="Times New Roman"/>
                <w:lang w:eastAsia="ru-RU"/>
              </w:rPr>
              <w:t xml:space="preserve"> в крови</w:t>
            </w:r>
          </w:p>
        </w:tc>
        <w:tc>
          <w:tcPr>
            <w:tcW w:w="1417" w:type="dxa"/>
            <w:tcBorders>
              <w:top w:val="nil"/>
              <w:left w:val="nil"/>
              <w:bottom w:val="single" w:sz="4" w:space="0" w:color="auto"/>
              <w:right w:val="single" w:sz="4" w:space="0" w:color="auto"/>
            </w:tcBorders>
            <w:shd w:val="clear" w:color="000000" w:fill="FFFFFF"/>
            <w:noWrap/>
            <w:vAlign w:val="center"/>
            <w:hideMark/>
          </w:tcPr>
          <w:p w:rsidR="00C0346D" w:rsidRPr="00000893" w:rsidRDefault="00C0346D" w:rsidP="006406AA">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112,67</w:t>
            </w:r>
          </w:p>
        </w:tc>
      </w:tr>
      <w:tr w:rsidR="00C0346D" w:rsidRPr="00000893" w:rsidTr="006406AA">
        <w:trPr>
          <w:trHeight w:val="300"/>
        </w:trPr>
        <w:tc>
          <w:tcPr>
            <w:tcW w:w="8789" w:type="dxa"/>
            <w:tcBorders>
              <w:top w:val="nil"/>
              <w:left w:val="single" w:sz="4" w:space="0" w:color="auto"/>
              <w:bottom w:val="single" w:sz="4" w:space="0" w:color="auto"/>
              <w:right w:val="single" w:sz="4" w:space="0" w:color="auto"/>
            </w:tcBorders>
            <w:shd w:val="clear" w:color="000000" w:fill="FFFFFF"/>
            <w:vAlign w:val="center"/>
            <w:hideMark/>
          </w:tcPr>
          <w:p w:rsidR="00C0346D" w:rsidRPr="00000893" w:rsidRDefault="00C0346D" w:rsidP="006406AA">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lastRenderedPageBreak/>
              <w:t xml:space="preserve">A09.05.043 Исследование уровня </w:t>
            </w:r>
            <w:proofErr w:type="spellStart"/>
            <w:r w:rsidRPr="00000893">
              <w:rPr>
                <w:rFonts w:ascii="Times New Roman" w:eastAsia="Times New Roman" w:hAnsi="Times New Roman"/>
                <w:lang w:eastAsia="ru-RU"/>
              </w:rPr>
              <w:t>креатинкиназы</w:t>
            </w:r>
            <w:proofErr w:type="spellEnd"/>
            <w:r w:rsidRPr="00000893">
              <w:rPr>
                <w:rFonts w:ascii="Times New Roman" w:eastAsia="Times New Roman" w:hAnsi="Times New Roman"/>
                <w:lang w:eastAsia="ru-RU"/>
              </w:rPr>
              <w:t xml:space="preserve"> в крови</w:t>
            </w:r>
          </w:p>
        </w:tc>
        <w:tc>
          <w:tcPr>
            <w:tcW w:w="1417" w:type="dxa"/>
            <w:tcBorders>
              <w:top w:val="nil"/>
              <w:left w:val="nil"/>
              <w:bottom w:val="single" w:sz="4" w:space="0" w:color="auto"/>
              <w:right w:val="single" w:sz="4" w:space="0" w:color="auto"/>
            </w:tcBorders>
            <w:shd w:val="clear" w:color="000000" w:fill="FFFFFF"/>
            <w:noWrap/>
            <w:vAlign w:val="center"/>
            <w:hideMark/>
          </w:tcPr>
          <w:p w:rsidR="00C0346D" w:rsidRPr="00000893" w:rsidRDefault="00C0346D" w:rsidP="006406AA">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94,05</w:t>
            </w:r>
          </w:p>
        </w:tc>
      </w:tr>
      <w:tr w:rsidR="00C0346D" w:rsidRPr="00000893" w:rsidTr="006406AA">
        <w:trPr>
          <w:trHeight w:val="300"/>
        </w:trPr>
        <w:tc>
          <w:tcPr>
            <w:tcW w:w="8789" w:type="dxa"/>
            <w:tcBorders>
              <w:top w:val="nil"/>
              <w:left w:val="single" w:sz="4" w:space="0" w:color="auto"/>
              <w:bottom w:val="single" w:sz="4" w:space="0" w:color="auto"/>
              <w:right w:val="single" w:sz="4" w:space="0" w:color="auto"/>
            </w:tcBorders>
            <w:shd w:val="clear" w:color="000000" w:fill="FFFFFF"/>
            <w:vAlign w:val="center"/>
            <w:hideMark/>
          </w:tcPr>
          <w:p w:rsidR="00C0346D" w:rsidRPr="00000893" w:rsidRDefault="00C0346D" w:rsidP="006406AA">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 xml:space="preserve">A09.05.044 Исследование уровня </w:t>
            </w:r>
            <w:proofErr w:type="spellStart"/>
            <w:r w:rsidRPr="00000893">
              <w:rPr>
                <w:rFonts w:ascii="Times New Roman" w:eastAsia="Times New Roman" w:hAnsi="Times New Roman"/>
                <w:lang w:eastAsia="ru-RU"/>
              </w:rPr>
              <w:t>гамма-глютамилтрансферазы</w:t>
            </w:r>
            <w:proofErr w:type="spellEnd"/>
            <w:r w:rsidRPr="00000893">
              <w:rPr>
                <w:rFonts w:ascii="Times New Roman" w:eastAsia="Times New Roman" w:hAnsi="Times New Roman"/>
                <w:lang w:eastAsia="ru-RU"/>
              </w:rPr>
              <w:t xml:space="preserve"> в крови</w:t>
            </w:r>
          </w:p>
        </w:tc>
        <w:tc>
          <w:tcPr>
            <w:tcW w:w="1417" w:type="dxa"/>
            <w:tcBorders>
              <w:top w:val="nil"/>
              <w:left w:val="nil"/>
              <w:bottom w:val="single" w:sz="4" w:space="0" w:color="auto"/>
              <w:right w:val="single" w:sz="4" w:space="0" w:color="auto"/>
            </w:tcBorders>
            <w:shd w:val="clear" w:color="000000" w:fill="FFFFFF"/>
            <w:noWrap/>
            <w:vAlign w:val="center"/>
            <w:hideMark/>
          </w:tcPr>
          <w:p w:rsidR="00C0346D" w:rsidRPr="00000893" w:rsidRDefault="00C0346D" w:rsidP="006406AA">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136,27</w:t>
            </w:r>
          </w:p>
        </w:tc>
      </w:tr>
      <w:tr w:rsidR="00C0346D" w:rsidRPr="00000893" w:rsidTr="006406AA">
        <w:trPr>
          <w:trHeight w:val="300"/>
        </w:trPr>
        <w:tc>
          <w:tcPr>
            <w:tcW w:w="8789" w:type="dxa"/>
            <w:tcBorders>
              <w:top w:val="nil"/>
              <w:left w:val="single" w:sz="4" w:space="0" w:color="auto"/>
              <w:bottom w:val="single" w:sz="4" w:space="0" w:color="auto"/>
              <w:right w:val="single" w:sz="4" w:space="0" w:color="auto"/>
            </w:tcBorders>
            <w:shd w:val="clear" w:color="000000" w:fill="FFFFFF"/>
            <w:vAlign w:val="center"/>
            <w:hideMark/>
          </w:tcPr>
          <w:p w:rsidR="00C0346D" w:rsidRPr="00000893" w:rsidRDefault="00C0346D" w:rsidP="006406AA">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A09.05.046 Исследование уровня щелочной фосфатазы в крови</w:t>
            </w:r>
          </w:p>
        </w:tc>
        <w:tc>
          <w:tcPr>
            <w:tcW w:w="1417" w:type="dxa"/>
            <w:tcBorders>
              <w:top w:val="nil"/>
              <w:left w:val="nil"/>
              <w:bottom w:val="single" w:sz="4" w:space="0" w:color="auto"/>
              <w:right w:val="single" w:sz="4" w:space="0" w:color="auto"/>
            </w:tcBorders>
            <w:shd w:val="clear" w:color="000000" w:fill="FFFFFF"/>
            <w:noWrap/>
            <w:vAlign w:val="center"/>
            <w:hideMark/>
          </w:tcPr>
          <w:p w:rsidR="00C0346D" w:rsidRPr="00000893" w:rsidRDefault="00C0346D" w:rsidP="006406AA">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110,66</w:t>
            </w:r>
          </w:p>
        </w:tc>
      </w:tr>
      <w:tr w:rsidR="00C0346D" w:rsidRPr="00000893" w:rsidTr="006406AA">
        <w:trPr>
          <w:trHeight w:val="300"/>
        </w:trPr>
        <w:tc>
          <w:tcPr>
            <w:tcW w:w="8789" w:type="dxa"/>
            <w:tcBorders>
              <w:top w:val="nil"/>
              <w:left w:val="single" w:sz="4" w:space="0" w:color="auto"/>
              <w:bottom w:val="single" w:sz="4" w:space="0" w:color="auto"/>
              <w:right w:val="single" w:sz="4" w:space="0" w:color="auto"/>
            </w:tcBorders>
            <w:shd w:val="clear" w:color="000000" w:fill="FFFFFF"/>
            <w:vAlign w:val="center"/>
            <w:hideMark/>
          </w:tcPr>
          <w:p w:rsidR="00C0346D" w:rsidRPr="00000893" w:rsidRDefault="00C0346D" w:rsidP="006406AA">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 xml:space="preserve">A09.05.051 Исследование уровня продуктов </w:t>
            </w:r>
            <w:proofErr w:type="spellStart"/>
            <w:r w:rsidRPr="00000893">
              <w:rPr>
                <w:rFonts w:ascii="Times New Roman" w:eastAsia="Times New Roman" w:hAnsi="Times New Roman"/>
                <w:lang w:eastAsia="ru-RU"/>
              </w:rPr>
              <w:t>паракоагуляции</w:t>
            </w:r>
            <w:proofErr w:type="spellEnd"/>
            <w:r w:rsidRPr="00000893">
              <w:rPr>
                <w:rFonts w:ascii="Times New Roman" w:eastAsia="Times New Roman" w:hAnsi="Times New Roman"/>
                <w:lang w:eastAsia="ru-RU"/>
              </w:rPr>
              <w:t xml:space="preserve"> в крови</w:t>
            </w:r>
          </w:p>
        </w:tc>
        <w:tc>
          <w:tcPr>
            <w:tcW w:w="1417" w:type="dxa"/>
            <w:tcBorders>
              <w:top w:val="nil"/>
              <w:left w:val="nil"/>
              <w:bottom w:val="single" w:sz="4" w:space="0" w:color="auto"/>
              <w:right w:val="single" w:sz="4" w:space="0" w:color="auto"/>
            </w:tcBorders>
            <w:shd w:val="clear" w:color="000000" w:fill="FFFFFF"/>
            <w:noWrap/>
            <w:vAlign w:val="center"/>
            <w:hideMark/>
          </w:tcPr>
          <w:p w:rsidR="00C0346D" w:rsidRPr="00000893" w:rsidRDefault="00C0346D" w:rsidP="006406AA">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302,37</w:t>
            </w:r>
          </w:p>
        </w:tc>
      </w:tr>
      <w:tr w:rsidR="00C0346D" w:rsidRPr="00000893" w:rsidTr="006406AA">
        <w:trPr>
          <w:trHeight w:val="300"/>
        </w:trPr>
        <w:tc>
          <w:tcPr>
            <w:tcW w:w="8789" w:type="dxa"/>
            <w:tcBorders>
              <w:top w:val="nil"/>
              <w:left w:val="single" w:sz="4" w:space="0" w:color="auto"/>
              <w:bottom w:val="single" w:sz="4" w:space="0" w:color="auto"/>
              <w:right w:val="single" w:sz="4" w:space="0" w:color="auto"/>
            </w:tcBorders>
            <w:shd w:val="clear" w:color="000000" w:fill="FFFFFF"/>
            <w:vAlign w:val="center"/>
            <w:hideMark/>
          </w:tcPr>
          <w:p w:rsidR="00C0346D" w:rsidRPr="00000893" w:rsidRDefault="00C0346D" w:rsidP="006406AA">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A09.05.059 Исследование уровня паратиреоидного гормона в крови</w:t>
            </w:r>
          </w:p>
        </w:tc>
        <w:tc>
          <w:tcPr>
            <w:tcW w:w="1417" w:type="dxa"/>
            <w:tcBorders>
              <w:top w:val="nil"/>
              <w:left w:val="nil"/>
              <w:bottom w:val="single" w:sz="4" w:space="0" w:color="auto"/>
              <w:right w:val="single" w:sz="4" w:space="0" w:color="auto"/>
            </w:tcBorders>
            <w:shd w:val="clear" w:color="000000" w:fill="FFFFFF"/>
            <w:noWrap/>
            <w:vAlign w:val="center"/>
            <w:hideMark/>
          </w:tcPr>
          <w:p w:rsidR="00C0346D" w:rsidRPr="00000893" w:rsidRDefault="00C0346D" w:rsidP="006406AA">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419,77</w:t>
            </w:r>
          </w:p>
        </w:tc>
      </w:tr>
      <w:tr w:rsidR="00C0346D" w:rsidRPr="00000893" w:rsidTr="006406AA">
        <w:trPr>
          <w:trHeight w:val="300"/>
        </w:trPr>
        <w:tc>
          <w:tcPr>
            <w:tcW w:w="8789" w:type="dxa"/>
            <w:tcBorders>
              <w:top w:val="nil"/>
              <w:left w:val="single" w:sz="4" w:space="0" w:color="auto"/>
              <w:bottom w:val="single" w:sz="4" w:space="0" w:color="auto"/>
              <w:right w:val="single" w:sz="4" w:space="0" w:color="auto"/>
            </w:tcBorders>
            <w:shd w:val="clear" w:color="auto" w:fill="auto"/>
            <w:vAlign w:val="center"/>
            <w:hideMark/>
          </w:tcPr>
          <w:p w:rsidR="00C0346D" w:rsidRPr="00000893" w:rsidRDefault="00C0346D" w:rsidP="006406AA">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 xml:space="preserve">A09.05.060 Исследование уровня общего </w:t>
            </w:r>
            <w:proofErr w:type="spellStart"/>
            <w:r w:rsidRPr="00000893">
              <w:rPr>
                <w:rFonts w:ascii="Times New Roman" w:eastAsia="Times New Roman" w:hAnsi="Times New Roman"/>
                <w:lang w:eastAsia="ru-RU"/>
              </w:rPr>
              <w:t>трийодтиронина</w:t>
            </w:r>
            <w:proofErr w:type="spellEnd"/>
            <w:r w:rsidRPr="00000893">
              <w:rPr>
                <w:rFonts w:ascii="Times New Roman" w:eastAsia="Times New Roman" w:hAnsi="Times New Roman"/>
                <w:lang w:eastAsia="ru-RU"/>
              </w:rPr>
              <w:t xml:space="preserve"> (Т3) в крови</w:t>
            </w:r>
          </w:p>
        </w:tc>
        <w:tc>
          <w:tcPr>
            <w:tcW w:w="1417" w:type="dxa"/>
            <w:tcBorders>
              <w:top w:val="nil"/>
              <w:left w:val="nil"/>
              <w:bottom w:val="single" w:sz="4" w:space="0" w:color="auto"/>
              <w:right w:val="single" w:sz="4" w:space="0" w:color="auto"/>
            </w:tcBorders>
            <w:shd w:val="clear" w:color="auto" w:fill="auto"/>
            <w:noWrap/>
            <w:vAlign w:val="center"/>
            <w:hideMark/>
          </w:tcPr>
          <w:p w:rsidR="00C0346D" w:rsidRPr="00000893" w:rsidRDefault="00C0346D" w:rsidP="006406AA">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257,45</w:t>
            </w:r>
          </w:p>
        </w:tc>
      </w:tr>
      <w:tr w:rsidR="00C0346D" w:rsidRPr="00000893" w:rsidTr="006406AA">
        <w:trPr>
          <w:trHeight w:val="300"/>
        </w:trPr>
        <w:tc>
          <w:tcPr>
            <w:tcW w:w="8789" w:type="dxa"/>
            <w:tcBorders>
              <w:top w:val="nil"/>
              <w:left w:val="single" w:sz="4" w:space="0" w:color="auto"/>
              <w:bottom w:val="single" w:sz="4" w:space="0" w:color="auto"/>
              <w:right w:val="single" w:sz="4" w:space="0" w:color="auto"/>
            </w:tcBorders>
            <w:shd w:val="clear" w:color="auto" w:fill="auto"/>
            <w:vAlign w:val="center"/>
            <w:hideMark/>
          </w:tcPr>
          <w:p w:rsidR="00C0346D" w:rsidRPr="00000893" w:rsidRDefault="00C0346D" w:rsidP="006406AA">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 xml:space="preserve">A09.05.061 Исследование уровня свободного </w:t>
            </w:r>
            <w:proofErr w:type="spellStart"/>
            <w:r w:rsidRPr="00000893">
              <w:rPr>
                <w:rFonts w:ascii="Times New Roman" w:eastAsia="Times New Roman" w:hAnsi="Times New Roman"/>
                <w:lang w:eastAsia="ru-RU"/>
              </w:rPr>
              <w:t>трийодтиронина</w:t>
            </w:r>
            <w:proofErr w:type="spellEnd"/>
            <w:r w:rsidRPr="00000893">
              <w:rPr>
                <w:rFonts w:ascii="Times New Roman" w:eastAsia="Times New Roman" w:hAnsi="Times New Roman"/>
                <w:lang w:eastAsia="ru-RU"/>
              </w:rPr>
              <w:t xml:space="preserve"> (СТ3) в крови</w:t>
            </w:r>
          </w:p>
        </w:tc>
        <w:tc>
          <w:tcPr>
            <w:tcW w:w="1417" w:type="dxa"/>
            <w:tcBorders>
              <w:top w:val="nil"/>
              <w:left w:val="nil"/>
              <w:bottom w:val="single" w:sz="4" w:space="0" w:color="auto"/>
              <w:right w:val="single" w:sz="4" w:space="0" w:color="auto"/>
            </w:tcBorders>
            <w:shd w:val="clear" w:color="auto" w:fill="auto"/>
            <w:noWrap/>
            <w:vAlign w:val="center"/>
            <w:hideMark/>
          </w:tcPr>
          <w:p w:rsidR="00C0346D" w:rsidRPr="00000893" w:rsidRDefault="00C0346D" w:rsidP="006406AA">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308,24</w:t>
            </w:r>
          </w:p>
        </w:tc>
      </w:tr>
      <w:tr w:rsidR="00C0346D" w:rsidRPr="00000893" w:rsidTr="006406AA">
        <w:trPr>
          <w:trHeight w:val="360"/>
        </w:trPr>
        <w:tc>
          <w:tcPr>
            <w:tcW w:w="8789" w:type="dxa"/>
            <w:tcBorders>
              <w:top w:val="nil"/>
              <w:left w:val="single" w:sz="4" w:space="0" w:color="auto"/>
              <w:bottom w:val="single" w:sz="4" w:space="0" w:color="auto"/>
              <w:right w:val="single" w:sz="4" w:space="0" w:color="auto"/>
            </w:tcBorders>
            <w:shd w:val="clear" w:color="auto" w:fill="auto"/>
            <w:vAlign w:val="center"/>
            <w:hideMark/>
          </w:tcPr>
          <w:p w:rsidR="00247D04" w:rsidRPr="00000893" w:rsidRDefault="00C0346D" w:rsidP="00247D04">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A09.05.063 Исследование уровня свободного тироксина (СТ4) сыворотки крови</w:t>
            </w:r>
          </w:p>
        </w:tc>
        <w:tc>
          <w:tcPr>
            <w:tcW w:w="1417" w:type="dxa"/>
            <w:tcBorders>
              <w:top w:val="nil"/>
              <w:left w:val="nil"/>
              <w:bottom w:val="single" w:sz="4" w:space="0" w:color="auto"/>
              <w:right w:val="single" w:sz="4" w:space="0" w:color="auto"/>
            </w:tcBorders>
            <w:shd w:val="clear" w:color="auto" w:fill="auto"/>
            <w:noWrap/>
            <w:vAlign w:val="center"/>
            <w:hideMark/>
          </w:tcPr>
          <w:p w:rsidR="00C0346D" w:rsidRPr="00000893" w:rsidRDefault="00C0346D" w:rsidP="006406AA">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272,20</w:t>
            </w:r>
          </w:p>
        </w:tc>
      </w:tr>
      <w:tr w:rsidR="00C0346D" w:rsidRPr="00000893" w:rsidTr="006406AA">
        <w:trPr>
          <w:trHeight w:val="360"/>
        </w:trPr>
        <w:tc>
          <w:tcPr>
            <w:tcW w:w="8789" w:type="dxa"/>
            <w:tcBorders>
              <w:top w:val="nil"/>
              <w:left w:val="single" w:sz="4" w:space="0" w:color="auto"/>
              <w:bottom w:val="single" w:sz="4" w:space="0" w:color="auto"/>
              <w:right w:val="single" w:sz="4" w:space="0" w:color="auto"/>
            </w:tcBorders>
            <w:shd w:val="clear" w:color="auto" w:fill="auto"/>
            <w:vAlign w:val="center"/>
            <w:hideMark/>
          </w:tcPr>
          <w:p w:rsidR="00C0346D" w:rsidRPr="00000893" w:rsidRDefault="00C0346D" w:rsidP="006406AA">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A09.05.064 Исследование уровня общего тироксина (Т4) сыворотки  крови</w:t>
            </w:r>
          </w:p>
        </w:tc>
        <w:tc>
          <w:tcPr>
            <w:tcW w:w="1417" w:type="dxa"/>
            <w:tcBorders>
              <w:top w:val="nil"/>
              <w:left w:val="nil"/>
              <w:bottom w:val="single" w:sz="4" w:space="0" w:color="auto"/>
              <w:right w:val="single" w:sz="4" w:space="0" w:color="auto"/>
            </w:tcBorders>
            <w:shd w:val="clear" w:color="auto" w:fill="auto"/>
            <w:noWrap/>
            <w:vAlign w:val="center"/>
            <w:hideMark/>
          </w:tcPr>
          <w:p w:rsidR="00C0346D" w:rsidRPr="00000893" w:rsidRDefault="00C0346D" w:rsidP="006406AA">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247,35</w:t>
            </w:r>
          </w:p>
        </w:tc>
      </w:tr>
      <w:tr w:rsidR="00C0346D" w:rsidRPr="00000893" w:rsidTr="006406AA">
        <w:trPr>
          <w:trHeight w:val="360"/>
        </w:trPr>
        <w:tc>
          <w:tcPr>
            <w:tcW w:w="8789" w:type="dxa"/>
            <w:tcBorders>
              <w:top w:val="nil"/>
              <w:left w:val="single" w:sz="4" w:space="0" w:color="auto"/>
              <w:bottom w:val="single" w:sz="4" w:space="0" w:color="auto"/>
              <w:right w:val="single" w:sz="4" w:space="0" w:color="auto"/>
            </w:tcBorders>
            <w:shd w:val="clear" w:color="auto" w:fill="auto"/>
            <w:vAlign w:val="center"/>
            <w:hideMark/>
          </w:tcPr>
          <w:p w:rsidR="00C0346D" w:rsidRPr="00000893" w:rsidRDefault="00C0346D" w:rsidP="006406AA">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 xml:space="preserve">A09.05.065 Исследование уровня </w:t>
            </w:r>
            <w:proofErr w:type="spellStart"/>
            <w:r w:rsidRPr="00000893">
              <w:rPr>
                <w:rFonts w:ascii="Times New Roman" w:eastAsia="Times New Roman" w:hAnsi="Times New Roman"/>
                <w:lang w:eastAsia="ru-RU"/>
              </w:rPr>
              <w:t>тиреотропного</w:t>
            </w:r>
            <w:proofErr w:type="spellEnd"/>
            <w:r w:rsidRPr="00000893">
              <w:rPr>
                <w:rFonts w:ascii="Times New Roman" w:eastAsia="Times New Roman" w:hAnsi="Times New Roman"/>
                <w:lang w:eastAsia="ru-RU"/>
              </w:rPr>
              <w:t xml:space="preserve"> гормона (ТТГ) в крови</w:t>
            </w:r>
          </w:p>
        </w:tc>
        <w:tc>
          <w:tcPr>
            <w:tcW w:w="1417" w:type="dxa"/>
            <w:tcBorders>
              <w:top w:val="nil"/>
              <w:left w:val="nil"/>
              <w:bottom w:val="single" w:sz="4" w:space="0" w:color="auto"/>
              <w:right w:val="single" w:sz="4" w:space="0" w:color="auto"/>
            </w:tcBorders>
            <w:shd w:val="clear" w:color="auto" w:fill="auto"/>
            <w:noWrap/>
            <w:vAlign w:val="center"/>
            <w:hideMark/>
          </w:tcPr>
          <w:p w:rsidR="00C0346D" w:rsidRPr="00000893" w:rsidRDefault="00C0346D" w:rsidP="006406AA">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288,76</w:t>
            </w:r>
          </w:p>
        </w:tc>
      </w:tr>
      <w:tr w:rsidR="00C0346D" w:rsidRPr="00000893" w:rsidTr="006406AA">
        <w:trPr>
          <w:trHeight w:val="300"/>
        </w:trPr>
        <w:tc>
          <w:tcPr>
            <w:tcW w:w="8789" w:type="dxa"/>
            <w:tcBorders>
              <w:top w:val="nil"/>
              <w:left w:val="single" w:sz="4" w:space="0" w:color="auto"/>
              <w:bottom w:val="single" w:sz="4" w:space="0" w:color="auto"/>
              <w:right w:val="single" w:sz="4" w:space="0" w:color="auto"/>
            </w:tcBorders>
            <w:shd w:val="clear" w:color="000000" w:fill="FFFFFF"/>
            <w:vAlign w:val="center"/>
            <w:hideMark/>
          </w:tcPr>
          <w:p w:rsidR="00C0346D" w:rsidRPr="00000893" w:rsidRDefault="00C0346D" w:rsidP="006406AA">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 xml:space="preserve">А09.05.067 исследование уровня </w:t>
            </w:r>
            <w:proofErr w:type="spellStart"/>
            <w:r w:rsidRPr="00000893">
              <w:rPr>
                <w:rFonts w:ascii="Times New Roman" w:eastAsia="Times New Roman" w:hAnsi="Times New Roman"/>
                <w:lang w:eastAsia="ru-RU"/>
              </w:rPr>
              <w:t>адренокориткотропного</w:t>
            </w:r>
            <w:proofErr w:type="spellEnd"/>
            <w:r w:rsidRPr="00000893">
              <w:rPr>
                <w:rFonts w:ascii="Times New Roman" w:eastAsia="Times New Roman" w:hAnsi="Times New Roman"/>
                <w:lang w:eastAsia="ru-RU"/>
              </w:rPr>
              <w:t xml:space="preserve"> гормона в крови (АКТГ); </w:t>
            </w:r>
          </w:p>
        </w:tc>
        <w:tc>
          <w:tcPr>
            <w:tcW w:w="1417" w:type="dxa"/>
            <w:tcBorders>
              <w:top w:val="nil"/>
              <w:left w:val="nil"/>
              <w:bottom w:val="single" w:sz="4" w:space="0" w:color="auto"/>
              <w:right w:val="single" w:sz="4" w:space="0" w:color="auto"/>
            </w:tcBorders>
            <w:shd w:val="clear" w:color="000000" w:fill="FFFFFF"/>
            <w:noWrap/>
            <w:vAlign w:val="center"/>
            <w:hideMark/>
          </w:tcPr>
          <w:p w:rsidR="00C0346D" w:rsidRPr="00000893" w:rsidRDefault="00C0346D" w:rsidP="006406AA">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387,79</w:t>
            </w:r>
          </w:p>
        </w:tc>
      </w:tr>
      <w:tr w:rsidR="00C0346D" w:rsidRPr="00000893" w:rsidTr="006406AA">
        <w:trPr>
          <w:trHeight w:val="300"/>
        </w:trPr>
        <w:tc>
          <w:tcPr>
            <w:tcW w:w="8789" w:type="dxa"/>
            <w:tcBorders>
              <w:top w:val="nil"/>
              <w:left w:val="single" w:sz="4" w:space="0" w:color="auto"/>
              <w:bottom w:val="single" w:sz="4" w:space="0" w:color="auto"/>
              <w:right w:val="single" w:sz="4" w:space="0" w:color="auto"/>
            </w:tcBorders>
            <w:shd w:val="clear" w:color="000000" w:fill="FFFFFF"/>
            <w:vAlign w:val="center"/>
            <w:hideMark/>
          </w:tcPr>
          <w:p w:rsidR="00C0346D" w:rsidRPr="00000893" w:rsidRDefault="00C0346D" w:rsidP="006406AA">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 xml:space="preserve">A09.05.077 Исследование уровня </w:t>
            </w:r>
            <w:proofErr w:type="spellStart"/>
            <w:r w:rsidRPr="00000893">
              <w:rPr>
                <w:rFonts w:ascii="Times New Roman" w:eastAsia="Times New Roman" w:hAnsi="Times New Roman"/>
                <w:lang w:eastAsia="ru-RU"/>
              </w:rPr>
              <w:t>церрулоплазмина</w:t>
            </w:r>
            <w:proofErr w:type="spellEnd"/>
            <w:r w:rsidRPr="00000893">
              <w:rPr>
                <w:rFonts w:ascii="Times New Roman" w:eastAsia="Times New Roman" w:hAnsi="Times New Roman"/>
                <w:lang w:eastAsia="ru-RU"/>
              </w:rPr>
              <w:t xml:space="preserve"> в крови </w:t>
            </w:r>
          </w:p>
        </w:tc>
        <w:tc>
          <w:tcPr>
            <w:tcW w:w="1417" w:type="dxa"/>
            <w:tcBorders>
              <w:top w:val="nil"/>
              <w:left w:val="nil"/>
              <w:bottom w:val="single" w:sz="4" w:space="0" w:color="auto"/>
              <w:right w:val="single" w:sz="4" w:space="0" w:color="auto"/>
            </w:tcBorders>
            <w:shd w:val="clear" w:color="000000" w:fill="FFFFFF"/>
            <w:noWrap/>
            <w:vAlign w:val="center"/>
            <w:hideMark/>
          </w:tcPr>
          <w:p w:rsidR="00C0346D" w:rsidRPr="00000893" w:rsidRDefault="00C0346D" w:rsidP="006406AA">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58,62</w:t>
            </w:r>
          </w:p>
        </w:tc>
      </w:tr>
      <w:tr w:rsidR="00C0346D" w:rsidRPr="00000893" w:rsidTr="006406AA">
        <w:trPr>
          <w:trHeight w:val="300"/>
        </w:trPr>
        <w:tc>
          <w:tcPr>
            <w:tcW w:w="8789" w:type="dxa"/>
            <w:tcBorders>
              <w:top w:val="nil"/>
              <w:left w:val="single" w:sz="4" w:space="0" w:color="auto"/>
              <w:bottom w:val="single" w:sz="4" w:space="0" w:color="auto"/>
              <w:right w:val="single" w:sz="4" w:space="0" w:color="auto"/>
            </w:tcBorders>
            <w:shd w:val="clear" w:color="000000" w:fill="FFFFFF"/>
            <w:vAlign w:val="center"/>
            <w:hideMark/>
          </w:tcPr>
          <w:p w:rsidR="00C0346D" w:rsidRPr="00000893" w:rsidRDefault="00C0346D" w:rsidP="006406AA">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A09.05.078 Исследование уровня общего тестостерона в крови</w:t>
            </w:r>
          </w:p>
        </w:tc>
        <w:tc>
          <w:tcPr>
            <w:tcW w:w="1417" w:type="dxa"/>
            <w:tcBorders>
              <w:top w:val="nil"/>
              <w:left w:val="nil"/>
              <w:bottom w:val="single" w:sz="4" w:space="0" w:color="auto"/>
              <w:right w:val="single" w:sz="4" w:space="0" w:color="auto"/>
            </w:tcBorders>
            <w:shd w:val="clear" w:color="000000" w:fill="FFFFFF"/>
            <w:noWrap/>
            <w:vAlign w:val="center"/>
            <w:hideMark/>
          </w:tcPr>
          <w:p w:rsidR="00C0346D" w:rsidRPr="00000893" w:rsidRDefault="00C0346D" w:rsidP="006406AA">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173,35</w:t>
            </w:r>
          </w:p>
        </w:tc>
      </w:tr>
      <w:tr w:rsidR="00C0346D" w:rsidRPr="00000893" w:rsidTr="006406AA">
        <w:trPr>
          <w:trHeight w:val="300"/>
        </w:trPr>
        <w:tc>
          <w:tcPr>
            <w:tcW w:w="8789" w:type="dxa"/>
            <w:tcBorders>
              <w:top w:val="nil"/>
              <w:left w:val="single" w:sz="4" w:space="0" w:color="000000"/>
              <w:bottom w:val="nil"/>
              <w:right w:val="nil"/>
            </w:tcBorders>
            <w:shd w:val="clear" w:color="000000" w:fill="FFFFFF"/>
            <w:vAlign w:val="center"/>
            <w:hideMark/>
          </w:tcPr>
          <w:p w:rsidR="00C0346D" w:rsidRPr="00000893" w:rsidRDefault="00C0346D" w:rsidP="006406AA">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A09.05.078.001 Исследование уровня свободного тестостерона в крови</w:t>
            </w:r>
          </w:p>
        </w:tc>
        <w:tc>
          <w:tcPr>
            <w:tcW w:w="1417" w:type="dxa"/>
            <w:tcBorders>
              <w:top w:val="nil"/>
              <w:left w:val="single" w:sz="4" w:space="0" w:color="auto"/>
              <w:bottom w:val="single" w:sz="4" w:space="0" w:color="auto"/>
              <w:right w:val="single" w:sz="4" w:space="0" w:color="auto"/>
            </w:tcBorders>
            <w:shd w:val="clear" w:color="000000" w:fill="FFFFFF"/>
            <w:vAlign w:val="center"/>
            <w:hideMark/>
          </w:tcPr>
          <w:p w:rsidR="00C0346D" w:rsidRPr="00000893" w:rsidRDefault="00C0346D" w:rsidP="006406AA">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173,35</w:t>
            </w:r>
          </w:p>
        </w:tc>
      </w:tr>
      <w:tr w:rsidR="00C0346D" w:rsidRPr="00000893" w:rsidTr="006406AA">
        <w:trPr>
          <w:trHeight w:val="300"/>
        </w:trPr>
        <w:tc>
          <w:tcPr>
            <w:tcW w:w="878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0346D" w:rsidRPr="00000893" w:rsidRDefault="00C0346D" w:rsidP="006406AA">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 xml:space="preserve">A09.05.083 Исследование уровня </w:t>
            </w:r>
            <w:proofErr w:type="spellStart"/>
            <w:r w:rsidRPr="00000893">
              <w:rPr>
                <w:rFonts w:ascii="Times New Roman" w:eastAsia="Times New Roman" w:hAnsi="Times New Roman"/>
                <w:lang w:eastAsia="ru-RU"/>
              </w:rPr>
              <w:t>гликированного</w:t>
            </w:r>
            <w:proofErr w:type="spellEnd"/>
            <w:r w:rsidRPr="00000893">
              <w:rPr>
                <w:rFonts w:ascii="Times New Roman" w:eastAsia="Times New Roman" w:hAnsi="Times New Roman"/>
                <w:lang w:eastAsia="ru-RU"/>
              </w:rPr>
              <w:t xml:space="preserve"> гемоглобина в крови</w:t>
            </w:r>
          </w:p>
        </w:tc>
        <w:tc>
          <w:tcPr>
            <w:tcW w:w="1417" w:type="dxa"/>
            <w:tcBorders>
              <w:top w:val="nil"/>
              <w:left w:val="nil"/>
              <w:bottom w:val="single" w:sz="4" w:space="0" w:color="auto"/>
              <w:right w:val="single" w:sz="4" w:space="0" w:color="auto"/>
            </w:tcBorders>
            <w:shd w:val="clear" w:color="000000" w:fill="FFFFFF"/>
            <w:noWrap/>
            <w:vAlign w:val="center"/>
            <w:hideMark/>
          </w:tcPr>
          <w:p w:rsidR="00C0346D" w:rsidRPr="00000893" w:rsidRDefault="00C0346D" w:rsidP="006406AA">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386,80</w:t>
            </w:r>
          </w:p>
        </w:tc>
      </w:tr>
      <w:tr w:rsidR="00C0346D" w:rsidRPr="00000893" w:rsidTr="006406AA">
        <w:trPr>
          <w:trHeight w:val="300"/>
        </w:trPr>
        <w:tc>
          <w:tcPr>
            <w:tcW w:w="8789" w:type="dxa"/>
            <w:tcBorders>
              <w:top w:val="nil"/>
              <w:left w:val="single" w:sz="4" w:space="0" w:color="auto"/>
              <w:bottom w:val="single" w:sz="4" w:space="0" w:color="auto"/>
              <w:right w:val="single" w:sz="4" w:space="0" w:color="auto"/>
            </w:tcBorders>
            <w:shd w:val="clear" w:color="000000" w:fill="FFFFFF"/>
            <w:vAlign w:val="center"/>
            <w:hideMark/>
          </w:tcPr>
          <w:p w:rsidR="00C0346D" w:rsidRPr="00000893" w:rsidRDefault="00C0346D" w:rsidP="006406AA">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A09.05.087 Исследование уровня пролактина в крови</w:t>
            </w:r>
          </w:p>
        </w:tc>
        <w:tc>
          <w:tcPr>
            <w:tcW w:w="1417" w:type="dxa"/>
            <w:tcBorders>
              <w:top w:val="nil"/>
              <w:left w:val="nil"/>
              <w:bottom w:val="single" w:sz="4" w:space="0" w:color="auto"/>
              <w:right w:val="single" w:sz="4" w:space="0" w:color="auto"/>
            </w:tcBorders>
            <w:shd w:val="clear" w:color="000000" w:fill="FFFFFF"/>
            <w:noWrap/>
            <w:vAlign w:val="center"/>
            <w:hideMark/>
          </w:tcPr>
          <w:p w:rsidR="00C0346D" w:rsidRPr="00000893" w:rsidRDefault="00C0346D" w:rsidP="006406AA">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213,12</w:t>
            </w:r>
          </w:p>
        </w:tc>
      </w:tr>
      <w:tr w:rsidR="00C0346D" w:rsidRPr="00000893" w:rsidTr="006406AA">
        <w:trPr>
          <w:trHeight w:val="300"/>
        </w:trPr>
        <w:tc>
          <w:tcPr>
            <w:tcW w:w="8789" w:type="dxa"/>
            <w:tcBorders>
              <w:top w:val="nil"/>
              <w:left w:val="single" w:sz="4" w:space="0" w:color="auto"/>
              <w:bottom w:val="single" w:sz="4" w:space="0" w:color="auto"/>
              <w:right w:val="single" w:sz="4" w:space="0" w:color="auto"/>
            </w:tcBorders>
            <w:shd w:val="clear" w:color="000000" w:fill="FFFFFF"/>
            <w:vAlign w:val="center"/>
            <w:hideMark/>
          </w:tcPr>
          <w:p w:rsidR="00247D04" w:rsidRPr="00000893" w:rsidRDefault="00C0346D" w:rsidP="002717A5">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 xml:space="preserve">A09.05.090 </w:t>
            </w:r>
            <w:r w:rsidR="00247D04" w:rsidRPr="00000893">
              <w:rPr>
                <w:rFonts w:ascii="Times New Roman" w:eastAsia="Times New Roman" w:hAnsi="Times New Roman"/>
                <w:lang w:eastAsia="ru-RU"/>
              </w:rPr>
              <w:t>Исследование уровня хорионического гонадотропина (свободная бета-субъединица) в сыворотке крови</w:t>
            </w:r>
          </w:p>
        </w:tc>
        <w:tc>
          <w:tcPr>
            <w:tcW w:w="1417" w:type="dxa"/>
            <w:tcBorders>
              <w:top w:val="nil"/>
              <w:left w:val="nil"/>
              <w:bottom w:val="single" w:sz="4" w:space="0" w:color="auto"/>
              <w:right w:val="single" w:sz="4" w:space="0" w:color="auto"/>
            </w:tcBorders>
            <w:shd w:val="clear" w:color="000000" w:fill="FFFFFF"/>
            <w:noWrap/>
            <w:vAlign w:val="center"/>
            <w:hideMark/>
          </w:tcPr>
          <w:p w:rsidR="00C0346D" w:rsidRPr="00000893" w:rsidRDefault="00C0346D" w:rsidP="006406AA">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338,57</w:t>
            </w:r>
          </w:p>
        </w:tc>
      </w:tr>
      <w:tr w:rsidR="00C0346D" w:rsidRPr="00000893" w:rsidTr="006406AA">
        <w:trPr>
          <w:trHeight w:val="300"/>
        </w:trPr>
        <w:tc>
          <w:tcPr>
            <w:tcW w:w="8789" w:type="dxa"/>
            <w:tcBorders>
              <w:top w:val="nil"/>
              <w:left w:val="single" w:sz="4" w:space="0" w:color="auto"/>
              <w:bottom w:val="single" w:sz="4" w:space="0" w:color="auto"/>
              <w:right w:val="single" w:sz="4" w:space="0" w:color="auto"/>
            </w:tcBorders>
            <w:shd w:val="clear" w:color="000000" w:fill="FFFFFF"/>
            <w:vAlign w:val="center"/>
            <w:hideMark/>
          </w:tcPr>
          <w:p w:rsidR="00C0346D" w:rsidRPr="00000893" w:rsidRDefault="00C0346D" w:rsidP="006406AA">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 xml:space="preserve">A09.05.089 Исследование уровня </w:t>
            </w:r>
            <w:proofErr w:type="spellStart"/>
            <w:r w:rsidRPr="00000893">
              <w:rPr>
                <w:rFonts w:ascii="Times New Roman" w:eastAsia="Times New Roman" w:hAnsi="Times New Roman"/>
                <w:lang w:eastAsia="ru-RU"/>
              </w:rPr>
              <w:t>альфа-фетопротеина</w:t>
            </w:r>
            <w:proofErr w:type="spellEnd"/>
            <w:r w:rsidRPr="00000893">
              <w:rPr>
                <w:rFonts w:ascii="Times New Roman" w:eastAsia="Times New Roman" w:hAnsi="Times New Roman"/>
                <w:lang w:eastAsia="ru-RU"/>
              </w:rPr>
              <w:t xml:space="preserve"> в сыворотке крови</w:t>
            </w:r>
          </w:p>
        </w:tc>
        <w:tc>
          <w:tcPr>
            <w:tcW w:w="1417" w:type="dxa"/>
            <w:tcBorders>
              <w:top w:val="nil"/>
              <w:left w:val="nil"/>
              <w:bottom w:val="single" w:sz="4" w:space="0" w:color="auto"/>
              <w:right w:val="single" w:sz="4" w:space="0" w:color="auto"/>
            </w:tcBorders>
            <w:shd w:val="clear" w:color="000000" w:fill="FFFFFF"/>
            <w:noWrap/>
            <w:vAlign w:val="center"/>
            <w:hideMark/>
          </w:tcPr>
          <w:p w:rsidR="00C0346D" w:rsidRPr="00000893" w:rsidRDefault="00C0346D" w:rsidP="006406AA">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440,09</w:t>
            </w:r>
          </w:p>
        </w:tc>
      </w:tr>
      <w:tr w:rsidR="00C0346D" w:rsidRPr="00000893" w:rsidTr="006406AA">
        <w:trPr>
          <w:trHeight w:val="142"/>
        </w:trPr>
        <w:tc>
          <w:tcPr>
            <w:tcW w:w="8789" w:type="dxa"/>
            <w:tcBorders>
              <w:top w:val="nil"/>
              <w:left w:val="single" w:sz="4" w:space="0" w:color="auto"/>
              <w:bottom w:val="single" w:sz="4" w:space="0" w:color="auto"/>
              <w:right w:val="single" w:sz="4" w:space="0" w:color="auto"/>
            </w:tcBorders>
            <w:shd w:val="clear" w:color="000000" w:fill="FFFFFF"/>
            <w:vAlign w:val="center"/>
            <w:hideMark/>
          </w:tcPr>
          <w:p w:rsidR="00C0346D" w:rsidRPr="00000893" w:rsidRDefault="00C0346D" w:rsidP="006406AA">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 xml:space="preserve">A09.05.104 Исследование уровня </w:t>
            </w:r>
            <w:proofErr w:type="spellStart"/>
            <w:r w:rsidRPr="00000893">
              <w:rPr>
                <w:rFonts w:ascii="Times New Roman" w:eastAsia="Times New Roman" w:hAnsi="Times New Roman"/>
                <w:lang w:eastAsia="ru-RU"/>
              </w:rPr>
              <w:t>криоглобулинов</w:t>
            </w:r>
            <w:proofErr w:type="spellEnd"/>
            <w:r w:rsidRPr="00000893">
              <w:rPr>
                <w:rFonts w:ascii="Times New Roman" w:eastAsia="Times New Roman" w:hAnsi="Times New Roman"/>
                <w:lang w:eastAsia="ru-RU"/>
              </w:rPr>
              <w:t xml:space="preserve"> в сыворотке крови</w:t>
            </w:r>
          </w:p>
        </w:tc>
        <w:tc>
          <w:tcPr>
            <w:tcW w:w="1417" w:type="dxa"/>
            <w:tcBorders>
              <w:top w:val="nil"/>
              <w:left w:val="nil"/>
              <w:bottom w:val="single" w:sz="4" w:space="0" w:color="auto"/>
              <w:right w:val="single" w:sz="4" w:space="0" w:color="auto"/>
            </w:tcBorders>
            <w:shd w:val="clear" w:color="000000" w:fill="FFFFFF"/>
            <w:noWrap/>
            <w:vAlign w:val="center"/>
            <w:hideMark/>
          </w:tcPr>
          <w:p w:rsidR="00C0346D" w:rsidRPr="00000893" w:rsidRDefault="00C0346D" w:rsidP="00ED6E8A">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68,91</w:t>
            </w:r>
          </w:p>
        </w:tc>
      </w:tr>
      <w:tr w:rsidR="00C0346D" w:rsidRPr="00000893" w:rsidTr="006406AA">
        <w:trPr>
          <w:trHeight w:val="300"/>
        </w:trPr>
        <w:tc>
          <w:tcPr>
            <w:tcW w:w="8789" w:type="dxa"/>
            <w:tcBorders>
              <w:top w:val="nil"/>
              <w:left w:val="single" w:sz="4" w:space="0" w:color="auto"/>
              <w:bottom w:val="single" w:sz="4" w:space="0" w:color="auto"/>
              <w:right w:val="single" w:sz="4" w:space="0" w:color="auto"/>
            </w:tcBorders>
            <w:shd w:val="clear" w:color="000000" w:fill="FFFFFF"/>
            <w:vAlign w:val="center"/>
            <w:hideMark/>
          </w:tcPr>
          <w:p w:rsidR="00C0346D" w:rsidRPr="00000893" w:rsidRDefault="00C0346D" w:rsidP="006406AA">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 xml:space="preserve">A09.05.119 Исследование уровня </w:t>
            </w:r>
            <w:proofErr w:type="spellStart"/>
            <w:r w:rsidRPr="00000893">
              <w:rPr>
                <w:rFonts w:ascii="Times New Roman" w:eastAsia="Times New Roman" w:hAnsi="Times New Roman"/>
                <w:lang w:eastAsia="ru-RU"/>
              </w:rPr>
              <w:t>кальцитонина</w:t>
            </w:r>
            <w:proofErr w:type="spellEnd"/>
            <w:r w:rsidRPr="00000893">
              <w:rPr>
                <w:rFonts w:ascii="Times New Roman" w:eastAsia="Times New Roman" w:hAnsi="Times New Roman"/>
                <w:lang w:eastAsia="ru-RU"/>
              </w:rPr>
              <w:t xml:space="preserve"> в крови </w:t>
            </w:r>
          </w:p>
        </w:tc>
        <w:tc>
          <w:tcPr>
            <w:tcW w:w="1417" w:type="dxa"/>
            <w:tcBorders>
              <w:top w:val="nil"/>
              <w:left w:val="nil"/>
              <w:bottom w:val="single" w:sz="4" w:space="0" w:color="auto"/>
              <w:right w:val="single" w:sz="4" w:space="0" w:color="auto"/>
            </w:tcBorders>
            <w:shd w:val="clear" w:color="000000" w:fill="FFFFFF"/>
            <w:noWrap/>
            <w:vAlign w:val="center"/>
            <w:hideMark/>
          </w:tcPr>
          <w:p w:rsidR="00C0346D" w:rsidRPr="00000893" w:rsidRDefault="00C0346D" w:rsidP="006406AA">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458,31</w:t>
            </w:r>
          </w:p>
        </w:tc>
      </w:tr>
      <w:tr w:rsidR="00C0346D" w:rsidRPr="00000893" w:rsidTr="006406AA">
        <w:trPr>
          <w:trHeight w:val="300"/>
        </w:trPr>
        <w:tc>
          <w:tcPr>
            <w:tcW w:w="8789" w:type="dxa"/>
            <w:tcBorders>
              <w:top w:val="nil"/>
              <w:left w:val="single" w:sz="4" w:space="0" w:color="auto"/>
              <w:bottom w:val="single" w:sz="4" w:space="0" w:color="auto"/>
              <w:right w:val="single" w:sz="4" w:space="0" w:color="auto"/>
            </w:tcBorders>
            <w:shd w:val="clear" w:color="000000" w:fill="FFFFFF"/>
            <w:vAlign w:val="center"/>
            <w:hideMark/>
          </w:tcPr>
          <w:p w:rsidR="00C0346D" w:rsidRPr="00000893" w:rsidRDefault="00C0346D" w:rsidP="006406AA">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 xml:space="preserve">A09.05.121 Исследование уровня </w:t>
            </w:r>
            <w:proofErr w:type="spellStart"/>
            <w:r w:rsidRPr="00000893">
              <w:rPr>
                <w:rFonts w:ascii="Times New Roman" w:eastAsia="Times New Roman" w:hAnsi="Times New Roman"/>
                <w:lang w:eastAsia="ru-RU"/>
              </w:rPr>
              <w:t>тироглобулина</w:t>
            </w:r>
            <w:proofErr w:type="spellEnd"/>
            <w:r w:rsidRPr="00000893">
              <w:rPr>
                <w:rFonts w:ascii="Times New Roman" w:eastAsia="Times New Roman" w:hAnsi="Times New Roman"/>
                <w:lang w:eastAsia="ru-RU"/>
              </w:rPr>
              <w:t xml:space="preserve"> в крови (ТГ)</w:t>
            </w:r>
          </w:p>
        </w:tc>
        <w:tc>
          <w:tcPr>
            <w:tcW w:w="1417" w:type="dxa"/>
            <w:tcBorders>
              <w:top w:val="nil"/>
              <w:left w:val="nil"/>
              <w:bottom w:val="single" w:sz="4" w:space="0" w:color="auto"/>
              <w:right w:val="single" w:sz="4" w:space="0" w:color="auto"/>
            </w:tcBorders>
            <w:shd w:val="clear" w:color="000000" w:fill="FFFFFF"/>
            <w:noWrap/>
            <w:vAlign w:val="center"/>
            <w:hideMark/>
          </w:tcPr>
          <w:p w:rsidR="00C0346D" w:rsidRPr="00000893" w:rsidRDefault="00C0346D" w:rsidP="006406AA">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525,54</w:t>
            </w:r>
          </w:p>
        </w:tc>
      </w:tr>
      <w:tr w:rsidR="00C0346D" w:rsidRPr="00000893" w:rsidTr="006406AA">
        <w:trPr>
          <w:trHeight w:val="300"/>
        </w:trPr>
        <w:tc>
          <w:tcPr>
            <w:tcW w:w="8789" w:type="dxa"/>
            <w:tcBorders>
              <w:top w:val="nil"/>
              <w:left w:val="single" w:sz="4" w:space="0" w:color="auto"/>
              <w:bottom w:val="single" w:sz="4" w:space="0" w:color="auto"/>
              <w:right w:val="single" w:sz="4" w:space="0" w:color="auto"/>
            </w:tcBorders>
            <w:shd w:val="clear" w:color="000000" w:fill="FFFFFF"/>
            <w:vAlign w:val="center"/>
            <w:hideMark/>
          </w:tcPr>
          <w:p w:rsidR="00C0346D" w:rsidRPr="00000893" w:rsidRDefault="00C0346D" w:rsidP="006406AA">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A09.05.127 Исследование уровня общего магния в сыворотке крови</w:t>
            </w:r>
          </w:p>
        </w:tc>
        <w:tc>
          <w:tcPr>
            <w:tcW w:w="1417" w:type="dxa"/>
            <w:tcBorders>
              <w:top w:val="nil"/>
              <w:left w:val="nil"/>
              <w:bottom w:val="single" w:sz="4" w:space="0" w:color="auto"/>
              <w:right w:val="single" w:sz="4" w:space="0" w:color="auto"/>
            </w:tcBorders>
            <w:shd w:val="clear" w:color="000000" w:fill="FFFFFF"/>
            <w:noWrap/>
            <w:vAlign w:val="center"/>
            <w:hideMark/>
          </w:tcPr>
          <w:p w:rsidR="00C0346D" w:rsidRPr="00000893" w:rsidRDefault="00C0346D" w:rsidP="006406AA">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104,07</w:t>
            </w:r>
          </w:p>
        </w:tc>
      </w:tr>
      <w:tr w:rsidR="00C0346D" w:rsidRPr="00000893" w:rsidTr="006406AA">
        <w:trPr>
          <w:trHeight w:val="300"/>
        </w:trPr>
        <w:tc>
          <w:tcPr>
            <w:tcW w:w="8789" w:type="dxa"/>
            <w:tcBorders>
              <w:top w:val="nil"/>
              <w:left w:val="single" w:sz="4" w:space="0" w:color="auto"/>
              <w:bottom w:val="single" w:sz="4" w:space="0" w:color="auto"/>
              <w:right w:val="single" w:sz="4" w:space="0" w:color="auto"/>
            </w:tcBorders>
            <w:shd w:val="clear" w:color="000000" w:fill="FFFFFF"/>
            <w:vAlign w:val="center"/>
            <w:hideMark/>
          </w:tcPr>
          <w:p w:rsidR="00C0346D" w:rsidRPr="00000893" w:rsidRDefault="00C0346D" w:rsidP="006406AA">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 xml:space="preserve">A09.05.131 Исследование уровня </w:t>
            </w:r>
            <w:proofErr w:type="spellStart"/>
            <w:r w:rsidRPr="00000893">
              <w:rPr>
                <w:rFonts w:ascii="Times New Roman" w:eastAsia="Times New Roman" w:hAnsi="Times New Roman"/>
                <w:lang w:eastAsia="ru-RU"/>
              </w:rPr>
              <w:t>лютеинизирующего</w:t>
            </w:r>
            <w:proofErr w:type="spellEnd"/>
            <w:r w:rsidRPr="00000893">
              <w:rPr>
                <w:rFonts w:ascii="Times New Roman" w:eastAsia="Times New Roman" w:hAnsi="Times New Roman"/>
                <w:lang w:eastAsia="ru-RU"/>
              </w:rPr>
              <w:t xml:space="preserve"> гормона в сыворотке крови</w:t>
            </w:r>
          </w:p>
        </w:tc>
        <w:tc>
          <w:tcPr>
            <w:tcW w:w="1417" w:type="dxa"/>
            <w:tcBorders>
              <w:top w:val="nil"/>
              <w:left w:val="nil"/>
              <w:bottom w:val="single" w:sz="4" w:space="0" w:color="auto"/>
              <w:right w:val="single" w:sz="4" w:space="0" w:color="auto"/>
            </w:tcBorders>
            <w:shd w:val="clear" w:color="000000" w:fill="FFFFFF"/>
            <w:noWrap/>
            <w:vAlign w:val="center"/>
            <w:hideMark/>
          </w:tcPr>
          <w:p w:rsidR="00C0346D" w:rsidRPr="00000893" w:rsidRDefault="00C0346D" w:rsidP="006406AA">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193,86</w:t>
            </w:r>
          </w:p>
        </w:tc>
      </w:tr>
      <w:tr w:rsidR="00C0346D" w:rsidRPr="00000893" w:rsidTr="006406AA">
        <w:trPr>
          <w:trHeight w:val="300"/>
        </w:trPr>
        <w:tc>
          <w:tcPr>
            <w:tcW w:w="8789" w:type="dxa"/>
            <w:tcBorders>
              <w:top w:val="nil"/>
              <w:left w:val="single" w:sz="4" w:space="0" w:color="auto"/>
              <w:bottom w:val="single" w:sz="4" w:space="0" w:color="auto"/>
              <w:right w:val="single" w:sz="4" w:space="0" w:color="auto"/>
            </w:tcBorders>
            <w:shd w:val="clear" w:color="000000" w:fill="FFFFFF"/>
            <w:vAlign w:val="center"/>
            <w:hideMark/>
          </w:tcPr>
          <w:p w:rsidR="00C0346D" w:rsidRPr="00000893" w:rsidRDefault="00C0346D" w:rsidP="006406AA">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A09.05.132 Исследование уровня фолликулостимулирующего гормона в сыворотке крови</w:t>
            </w:r>
          </w:p>
        </w:tc>
        <w:tc>
          <w:tcPr>
            <w:tcW w:w="1417" w:type="dxa"/>
            <w:tcBorders>
              <w:top w:val="nil"/>
              <w:left w:val="nil"/>
              <w:bottom w:val="single" w:sz="4" w:space="0" w:color="auto"/>
              <w:right w:val="single" w:sz="4" w:space="0" w:color="auto"/>
            </w:tcBorders>
            <w:shd w:val="clear" w:color="000000" w:fill="FFFFFF"/>
            <w:noWrap/>
            <w:vAlign w:val="center"/>
            <w:hideMark/>
          </w:tcPr>
          <w:p w:rsidR="00C0346D" w:rsidRPr="00000893" w:rsidRDefault="00C0346D" w:rsidP="006406AA">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193,86</w:t>
            </w:r>
          </w:p>
        </w:tc>
      </w:tr>
      <w:tr w:rsidR="00C0346D" w:rsidRPr="00000893" w:rsidTr="006406AA">
        <w:trPr>
          <w:trHeight w:val="300"/>
        </w:trPr>
        <w:tc>
          <w:tcPr>
            <w:tcW w:w="878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0346D" w:rsidRPr="00000893" w:rsidRDefault="00C0346D" w:rsidP="006406AA">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A09.05.135 Исследование уровня общего кортизола в крови.</w:t>
            </w:r>
          </w:p>
        </w:tc>
        <w:tc>
          <w:tcPr>
            <w:tcW w:w="1417" w:type="dxa"/>
            <w:tcBorders>
              <w:top w:val="nil"/>
              <w:left w:val="nil"/>
              <w:bottom w:val="single" w:sz="4" w:space="0" w:color="auto"/>
              <w:right w:val="single" w:sz="4" w:space="0" w:color="auto"/>
            </w:tcBorders>
            <w:shd w:val="clear" w:color="000000" w:fill="FFFFFF"/>
            <w:noWrap/>
            <w:vAlign w:val="center"/>
            <w:hideMark/>
          </w:tcPr>
          <w:p w:rsidR="00C0346D" w:rsidRPr="00000893" w:rsidRDefault="00C0346D" w:rsidP="006406AA">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188,38</w:t>
            </w:r>
          </w:p>
        </w:tc>
      </w:tr>
      <w:tr w:rsidR="00C0346D" w:rsidRPr="00000893" w:rsidTr="006406AA">
        <w:trPr>
          <w:trHeight w:val="300"/>
        </w:trPr>
        <w:tc>
          <w:tcPr>
            <w:tcW w:w="8789" w:type="dxa"/>
            <w:tcBorders>
              <w:top w:val="nil"/>
              <w:left w:val="single" w:sz="4" w:space="0" w:color="auto"/>
              <w:bottom w:val="single" w:sz="4" w:space="0" w:color="auto"/>
              <w:right w:val="single" w:sz="4" w:space="0" w:color="auto"/>
            </w:tcBorders>
            <w:shd w:val="clear" w:color="000000" w:fill="FFFFFF"/>
            <w:vAlign w:val="center"/>
            <w:hideMark/>
          </w:tcPr>
          <w:p w:rsidR="00C0346D" w:rsidRPr="00000893" w:rsidRDefault="00C0346D" w:rsidP="006406AA">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A09.05.139 Исследование уровня 17-гидроксипрогестерона в крови</w:t>
            </w:r>
          </w:p>
        </w:tc>
        <w:tc>
          <w:tcPr>
            <w:tcW w:w="1417" w:type="dxa"/>
            <w:tcBorders>
              <w:top w:val="nil"/>
              <w:left w:val="nil"/>
              <w:bottom w:val="single" w:sz="4" w:space="0" w:color="auto"/>
              <w:right w:val="single" w:sz="4" w:space="0" w:color="auto"/>
            </w:tcBorders>
            <w:shd w:val="clear" w:color="000000" w:fill="FFFFFF"/>
            <w:noWrap/>
            <w:vAlign w:val="center"/>
            <w:hideMark/>
          </w:tcPr>
          <w:p w:rsidR="00C0346D" w:rsidRPr="00000893" w:rsidRDefault="00C0346D" w:rsidP="006406AA">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306,82</w:t>
            </w:r>
          </w:p>
        </w:tc>
      </w:tr>
      <w:tr w:rsidR="00C0346D" w:rsidRPr="00000893" w:rsidTr="006406AA">
        <w:trPr>
          <w:trHeight w:val="300"/>
        </w:trPr>
        <w:tc>
          <w:tcPr>
            <w:tcW w:w="8789" w:type="dxa"/>
            <w:tcBorders>
              <w:top w:val="nil"/>
              <w:left w:val="single" w:sz="4" w:space="0" w:color="auto"/>
              <w:bottom w:val="single" w:sz="4" w:space="0" w:color="auto"/>
              <w:right w:val="single" w:sz="4" w:space="0" w:color="auto"/>
            </w:tcBorders>
            <w:shd w:val="clear" w:color="000000" w:fill="FFFFFF"/>
            <w:vAlign w:val="center"/>
            <w:hideMark/>
          </w:tcPr>
          <w:p w:rsidR="00C0346D" w:rsidRPr="00000893" w:rsidRDefault="00C0346D" w:rsidP="006406AA">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A09.05.149 Исследование уровня ДГЭА- сульфата в крови</w:t>
            </w:r>
          </w:p>
        </w:tc>
        <w:tc>
          <w:tcPr>
            <w:tcW w:w="1417" w:type="dxa"/>
            <w:tcBorders>
              <w:top w:val="nil"/>
              <w:left w:val="nil"/>
              <w:bottom w:val="single" w:sz="4" w:space="0" w:color="auto"/>
              <w:right w:val="single" w:sz="4" w:space="0" w:color="auto"/>
            </w:tcBorders>
            <w:shd w:val="clear" w:color="000000" w:fill="FFFFFF"/>
            <w:noWrap/>
            <w:vAlign w:val="center"/>
            <w:hideMark/>
          </w:tcPr>
          <w:p w:rsidR="00C0346D" w:rsidRPr="00000893" w:rsidRDefault="00C0346D" w:rsidP="006406AA">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266,31</w:t>
            </w:r>
          </w:p>
        </w:tc>
      </w:tr>
      <w:tr w:rsidR="00C0346D" w:rsidRPr="00000893" w:rsidTr="006406AA">
        <w:trPr>
          <w:trHeight w:val="300"/>
        </w:trPr>
        <w:tc>
          <w:tcPr>
            <w:tcW w:w="8789" w:type="dxa"/>
            <w:tcBorders>
              <w:top w:val="nil"/>
              <w:left w:val="single" w:sz="4" w:space="0" w:color="000000"/>
              <w:bottom w:val="nil"/>
              <w:right w:val="nil"/>
            </w:tcBorders>
            <w:shd w:val="clear" w:color="000000" w:fill="FFFFFF"/>
            <w:vAlign w:val="center"/>
            <w:hideMark/>
          </w:tcPr>
          <w:p w:rsidR="00C0346D" w:rsidRPr="00000893" w:rsidRDefault="00C0346D" w:rsidP="006406AA">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A09.05.153 Исследование уровня прогестерона в крови</w:t>
            </w:r>
          </w:p>
        </w:tc>
        <w:tc>
          <w:tcPr>
            <w:tcW w:w="1417" w:type="dxa"/>
            <w:tcBorders>
              <w:top w:val="nil"/>
              <w:left w:val="single" w:sz="4" w:space="0" w:color="auto"/>
              <w:bottom w:val="single" w:sz="4" w:space="0" w:color="auto"/>
              <w:right w:val="single" w:sz="4" w:space="0" w:color="auto"/>
            </w:tcBorders>
            <w:shd w:val="clear" w:color="000000" w:fill="FFFFFF"/>
            <w:vAlign w:val="center"/>
            <w:hideMark/>
          </w:tcPr>
          <w:p w:rsidR="00C0346D" w:rsidRPr="00000893" w:rsidRDefault="00C0346D" w:rsidP="006406AA">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186,04</w:t>
            </w:r>
          </w:p>
        </w:tc>
      </w:tr>
      <w:tr w:rsidR="00C0346D" w:rsidRPr="00000893" w:rsidTr="006406AA">
        <w:trPr>
          <w:trHeight w:val="300"/>
        </w:trPr>
        <w:tc>
          <w:tcPr>
            <w:tcW w:w="878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0346D" w:rsidRPr="00000893" w:rsidRDefault="00C0346D" w:rsidP="006406AA">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 xml:space="preserve">A09.05.154 Исследование уровня общего </w:t>
            </w:r>
            <w:proofErr w:type="spellStart"/>
            <w:r w:rsidRPr="00000893">
              <w:rPr>
                <w:rFonts w:ascii="Times New Roman" w:eastAsia="Times New Roman" w:hAnsi="Times New Roman"/>
                <w:lang w:eastAsia="ru-RU"/>
              </w:rPr>
              <w:t>эстрадиола</w:t>
            </w:r>
            <w:proofErr w:type="spellEnd"/>
            <w:r w:rsidRPr="00000893">
              <w:rPr>
                <w:rFonts w:ascii="Times New Roman" w:eastAsia="Times New Roman" w:hAnsi="Times New Roman"/>
                <w:lang w:eastAsia="ru-RU"/>
              </w:rPr>
              <w:t xml:space="preserve"> в крови</w:t>
            </w:r>
          </w:p>
        </w:tc>
        <w:tc>
          <w:tcPr>
            <w:tcW w:w="1417" w:type="dxa"/>
            <w:tcBorders>
              <w:top w:val="nil"/>
              <w:left w:val="nil"/>
              <w:bottom w:val="single" w:sz="4" w:space="0" w:color="auto"/>
              <w:right w:val="single" w:sz="4" w:space="0" w:color="auto"/>
            </w:tcBorders>
            <w:shd w:val="clear" w:color="000000" w:fill="FFFFFF"/>
            <w:noWrap/>
            <w:vAlign w:val="center"/>
            <w:hideMark/>
          </w:tcPr>
          <w:p w:rsidR="00C0346D" w:rsidRPr="00000893" w:rsidRDefault="00C0346D" w:rsidP="006406AA">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289,14</w:t>
            </w:r>
          </w:p>
        </w:tc>
      </w:tr>
      <w:tr w:rsidR="00C0346D" w:rsidRPr="00000893" w:rsidTr="006406AA">
        <w:trPr>
          <w:trHeight w:val="300"/>
        </w:trPr>
        <w:tc>
          <w:tcPr>
            <w:tcW w:w="8789" w:type="dxa"/>
            <w:tcBorders>
              <w:top w:val="nil"/>
              <w:left w:val="single" w:sz="4" w:space="0" w:color="auto"/>
              <w:bottom w:val="single" w:sz="4" w:space="0" w:color="auto"/>
              <w:right w:val="single" w:sz="4" w:space="0" w:color="auto"/>
            </w:tcBorders>
            <w:shd w:val="clear" w:color="000000" w:fill="FFFFFF"/>
            <w:vAlign w:val="center"/>
            <w:hideMark/>
          </w:tcPr>
          <w:p w:rsidR="00C0346D" w:rsidRPr="00000893" w:rsidRDefault="00C0346D" w:rsidP="006406AA">
            <w:pPr>
              <w:autoSpaceDE w:val="0"/>
              <w:autoSpaceDN w:val="0"/>
              <w:adjustRightInd w:val="0"/>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 xml:space="preserve">A09.05.160 </w:t>
            </w:r>
            <w:r w:rsidRPr="00000893">
              <w:rPr>
                <w:rFonts w:ascii="Times New Roman" w:eastAsiaTheme="minorHAnsi" w:hAnsi="Times New Roman"/>
              </w:rPr>
              <w:t>Исследование уровня глобулина, связывающего половые гормоны, в крови</w:t>
            </w:r>
          </w:p>
        </w:tc>
        <w:tc>
          <w:tcPr>
            <w:tcW w:w="1417" w:type="dxa"/>
            <w:tcBorders>
              <w:top w:val="single" w:sz="4" w:space="0" w:color="auto"/>
              <w:left w:val="nil"/>
              <w:bottom w:val="single" w:sz="4" w:space="0" w:color="auto"/>
              <w:right w:val="single" w:sz="4" w:space="0" w:color="auto"/>
            </w:tcBorders>
            <w:shd w:val="clear" w:color="000000" w:fill="FFFFFF"/>
            <w:noWrap/>
            <w:vAlign w:val="center"/>
            <w:hideMark/>
          </w:tcPr>
          <w:p w:rsidR="00C0346D" w:rsidRPr="00000893" w:rsidRDefault="00C0346D" w:rsidP="006406AA">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297,37</w:t>
            </w:r>
          </w:p>
        </w:tc>
      </w:tr>
      <w:tr w:rsidR="00C0346D" w:rsidRPr="00000893" w:rsidTr="006406AA">
        <w:trPr>
          <w:trHeight w:val="300"/>
        </w:trPr>
        <w:tc>
          <w:tcPr>
            <w:tcW w:w="8789" w:type="dxa"/>
            <w:tcBorders>
              <w:top w:val="nil"/>
              <w:left w:val="single" w:sz="4" w:space="0" w:color="auto"/>
              <w:bottom w:val="single" w:sz="4" w:space="0" w:color="auto"/>
              <w:right w:val="single" w:sz="4" w:space="0" w:color="auto"/>
            </w:tcBorders>
            <w:shd w:val="clear" w:color="000000" w:fill="FFFFFF"/>
            <w:vAlign w:val="center"/>
            <w:hideMark/>
          </w:tcPr>
          <w:p w:rsidR="00C0346D" w:rsidRPr="00000893" w:rsidRDefault="00C0346D" w:rsidP="006406AA">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A09.05.181 Исследование уровня меди в крови</w:t>
            </w:r>
          </w:p>
        </w:tc>
        <w:tc>
          <w:tcPr>
            <w:tcW w:w="1417" w:type="dxa"/>
            <w:tcBorders>
              <w:top w:val="nil"/>
              <w:left w:val="nil"/>
              <w:bottom w:val="single" w:sz="4" w:space="0" w:color="auto"/>
              <w:right w:val="single" w:sz="4" w:space="0" w:color="auto"/>
            </w:tcBorders>
            <w:shd w:val="clear" w:color="000000" w:fill="FFFFFF"/>
            <w:noWrap/>
            <w:vAlign w:val="center"/>
            <w:hideMark/>
          </w:tcPr>
          <w:p w:rsidR="00C0346D" w:rsidRPr="00000893" w:rsidRDefault="00C0346D" w:rsidP="006406AA">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47,10</w:t>
            </w:r>
          </w:p>
        </w:tc>
      </w:tr>
      <w:tr w:rsidR="00C0346D" w:rsidRPr="00000893" w:rsidTr="006406AA">
        <w:trPr>
          <w:trHeight w:val="300"/>
        </w:trPr>
        <w:tc>
          <w:tcPr>
            <w:tcW w:w="8789" w:type="dxa"/>
            <w:tcBorders>
              <w:top w:val="nil"/>
              <w:left w:val="single" w:sz="4" w:space="0" w:color="auto"/>
              <w:bottom w:val="single" w:sz="4" w:space="0" w:color="auto"/>
              <w:right w:val="single" w:sz="4" w:space="0" w:color="auto"/>
            </w:tcBorders>
            <w:shd w:val="clear" w:color="000000" w:fill="FFFFFF"/>
            <w:vAlign w:val="center"/>
            <w:hideMark/>
          </w:tcPr>
          <w:p w:rsidR="00C0346D" w:rsidRPr="00000893" w:rsidRDefault="00C0346D" w:rsidP="006406AA">
            <w:pPr>
              <w:autoSpaceDE w:val="0"/>
              <w:autoSpaceDN w:val="0"/>
              <w:adjustRightInd w:val="0"/>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 xml:space="preserve">A09.05.193 </w:t>
            </w:r>
            <w:r w:rsidRPr="00000893">
              <w:rPr>
                <w:rFonts w:ascii="Times New Roman" w:eastAsiaTheme="minorHAnsi" w:hAnsi="Times New Roman"/>
              </w:rPr>
              <w:t xml:space="preserve">Исследование уровня </w:t>
            </w:r>
            <w:proofErr w:type="spellStart"/>
            <w:r w:rsidRPr="00000893">
              <w:rPr>
                <w:rFonts w:ascii="Times New Roman" w:eastAsiaTheme="minorHAnsi" w:hAnsi="Times New Roman"/>
              </w:rPr>
              <w:t>тропонинов</w:t>
            </w:r>
            <w:proofErr w:type="spellEnd"/>
            <w:r w:rsidRPr="00000893">
              <w:rPr>
                <w:rFonts w:ascii="Times New Roman" w:eastAsiaTheme="minorHAnsi" w:hAnsi="Times New Roman"/>
              </w:rPr>
              <w:t xml:space="preserve"> I, T в крови</w:t>
            </w:r>
          </w:p>
        </w:tc>
        <w:tc>
          <w:tcPr>
            <w:tcW w:w="1417" w:type="dxa"/>
            <w:tcBorders>
              <w:top w:val="nil"/>
              <w:left w:val="nil"/>
              <w:bottom w:val="single" w:sz="4" w:space="0" w:color="auto"/>
              <w:right w:val="single" w:sz="4" w:space="0" w:color="auto"/>
            </w:tcBorders>
            <w:shd w:val="clear" w:color="000000" w:fill="FFFFFF"/>
            <w:noWrap/>
            <w:vAlign w:val="center"/>
            <w:hideMark/>
          </w:tcPr>
          <w:p w:rsidR="00C0346D" w:rsidRPr="00000893" w:rsidRDefault="00C0346D" w:rsidP="006406AA">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395,96</w:t>
            </w:r>
          </w:p>
        </w:tc>
      </w:tr>
      <w:tr w:rsidR="00C0346D" w:rsidRPr="00000893" w:rsidTr="006406AA">
        <w:trPr>
          <w:trHeight w:val="300"/>
        </w:trPr>
        <w:tc>
          <w:tcPr>
            <w:tcW w:w="8789" w:type="dxa"/>
            <w:tcBorders>
              <w:top w:val="nil"/>
              <w:left w:val="single" w:sz="4" w:space="0" w:color="auto"/>
              <w:bottom w:val="single" w:sz="4" w:space="0" w:color="auto"/>
              <w:right w:val="single" w:sz="4" w:space="0" w:color="auto"/>
            </w:tcBorders>
            <w:shd w:val="clear" w:color="000000" w:fill="FFFFFF"/>
            <w:vAlign w:val="center"/>
            <w:hideMark/>
          </w:tcPr>
          <w:p w:rsidR="00C0346D" w:rsidRPr="00000893" w:rsidRDefault="00C0346D" w:rsidP="006406AA">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 xml:space="preserve">А09.05.219 Исследование уровня белка S100 в сыворотке крови (S100); </w:t>
            </w:r>
          </w:p>
        </w:tc>
        <w:tc>
          <w:tcPr>
            <w:tcW w:w="1417" w:type="dxa"/>
            <w:tcBorders>
              <w:top w:val="nil"/>
              <w:left w:val="nil"/>
              <w:bottom w:val="single" w:sz="4" w:space="0" w:color="auto"/>
              <w:right w:val="single" w:sz="4" w:space="0" w:color="auto"/>
            </w:tcBorders>
            <w:shd w:val="clear" w:color="000000" w:fill="FFFFFF"/>
            <w:noWrap/>
            <w:vAlign w:val="center"/>
            <w:hideMark/>
          </w:tcPr>
          <w:p w:rsidR="00C0346D" w:rsidRPr="00000893" w:rsidRDefault="00DF7BD1" w:rsidP="006406AA">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1 184,36</w:t>
            </w:r>
          </w:p>
        </w:tc>
      </w:tr>
      <w:tr w:rsidR="00C0346D" w:rsidRPr="00000893" w:rsidTr="006406AA">
        <w:trPr>
          <w:trHeight w:val="300"/>
        </w:trPr>
        <w:tc>
          <w:tcPr>
            <w:tcW w:w="8789" w:type="dxa"/>
            <w:tcBorders>
              <w:top w:val="nil"/>
              <w:left w:val="single" w:sz="4" w:space="0" w:color="auto"/>
              <w:bottom w:val="single" w:sz="4" w:space="0" w:color="auto"/>
              <w:right w:val="single" w:sz="4" w:space="0" w:color="auto"/>
            </w:tcBorders>
            <w:shd w:val="clear" w:color="000000" w:fill="FFFFFF"/>
            <w:vAlign w:val="center"/>
            <w:hideMark/>
          </w:tcPr>
          <w:p w:rsidR="00C0346D" w:rsidRPr="00000893" w:rsidRDefault="00C0346D" w:rsidP="006406AA">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 xml:space="preserve">А09.05.235 Исследование уровня 25-ОН витамина Д в крови; </w:t>
            </w:r>
          </w:p>
        </w:tc>
        <w:tc>
          <w:tcPr>
            <w:tcW w:w="1417" w:type="dxa"/>
            <w:tcBorders>
              <w:top w:val="nil"/>
              <w:left w:val="nil"/>
              <w:bottom w:val="single" w:sz="4" w:space="0" w:color="auto"/>
              <w:right w:val="single" w:sz="4" w:space="0" w:color="auto"/>
            </w:tcBorders>
            <w:shd w:val="clear" w:color="000000" w:fill="FFFFFF"/>
            <w:noWrap/>
            <w:vAlign w:val="center"/>
            <w:hideMark/>
          </w:tcPr>
          <w:p w:rsidR="00C0346D" w:rsidRPr="00000893" w:rsidRDefault="00C0346D" w:rsidP="006406AA">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1171,11</w:t>
            </w:r>
          </w:p>
        </w:tc>
      </w:tr>
      <w:tr w:rsidR="00C0346D" w:rsidRPr="00000893" w:rsidTr="006406AA">
        <w:trPr>
          <w:trHeight w:val="300"/>
        </w:trPr>
        <w:tc>
          <w:tcPr>
            <w:tcW w:w="8789" w:type="dxa"/>
            <w:tcBorders>
              <w:top w:val="nil"/>
              <w:left w:val="single" w:sz="4" w:space="0" w:color="auto"/>
              <w:bottom w:val="single" w:sz="4" w:space="0" w:color="auto"/>
              <w:right w:val="single" w:sz="4" w:space="0" w:color="auto"/>
            </w:tcBorders>
            <w:shd w:val="clear" w:color="000000" w:fill="FFFFFF"/>
            <w:vAlign w:val="center"/>
            <w:hideMark/>
          </w:tcPr>
          <w:p w:rsidR="00C0346D" w:rsidRPr="00000893" w:rsidRDefault="00C0346D" w:rsidP="006406AA">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 xml:space="preserve">А09.05.296 Исследование уровня N-терминального </w:t>
            </w:r>
            <w:proofErr w:type="spellStart"/>
            <w:r w:rsidRPr="00000893">
              <w:rPr>
                <w:rFonts w:ascii="Times New Roman" w:eastAsia="Times New Roman" w:hAnsi="Times New Roman"/>
                <w:lang w:eastAsia="ru-RU"/>
              </w:rPr>
              <w:t>пропептида</w:t>
            </w:r>
            <w:proofErr w:type="spellEnd"/>
            <w:r w:rsidRPr="00000893">
              <w:rPr>
                <w:rFonts w:ascii="Times New Roman" w:eastAsia="Times New Roman" w:hAnsi="Times New Roman"/>
                <w:lang w:eastAsia="ru-RU"/>
              </w:rPr>
              <w:t xml:space="preserve"> 1-го типа (P1NP) в крови; </w:t>
            </w:r>
          </w:p>
        </w:tc>
        <w:tc>
          <w:tcPr>
            <w:tcW w:w="1417" w:type="dxa"/>
            <w:tcBorders>
              <w:top w:val="nil"/>
              <w:left w:val="nil"/>
              <w:bottom w:val="single" w:sz="4" w:space="0" w:color="auto"/>
              <w:right w:val="single" w:sz="4" w:space="0" w:color="auto"/>
            </w:tcBorders>
            <w:shd w:val="clear" w:color="000000" w:fill="FFFFFF"/>
            <w:noWrap/>
            <w:vAlign w:val="center"/>
            <w:hideMark/>
          </w:tcPr>
          <w:p w:rsidR="00C0346D" w:rsidRPr="00000893" w:rsidRDefault="00C0346D" w:rsidP="006406AA">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919,83</w:t>
            </w:r>
          </w:p>
        </w:tc>
      </w:tr>
      <w:tr w:rsidR="00C0346D" w:rsidRPr="00000893" w:rsidTr="006406AA">
        <w:trPr>
          <w:trHeight w:val="300"/>
        </w:trPr>
        <w:tc>
          <w:tcPr>
            <w:tcW w:w="8789" w:type="dxa"/>
            <w:tcBorders>
              <w:top w:val="nil"/>
              <w:left w:val="single" w:sz="4" w:space="0" w:color="auto"/>
              <w:bottom w:val="single" w:sz="4" w:space="0" w:color="auto"/>
              <w:right w:val="single" w:sz="4" w:space="0" w:color="auto"/>
            </w:tcBorders>
            <w:shd w:val="clear" w:color="000000" w:fill="FFFFFF"/>
            <w:vAlign w:val="center"/>
            <w:hideMark/>
          </w:tcPr>
          <w:p w:rsidR="00C0346D" w:rsidRPr="00000893" w:rsidRDefault="00C0346D" w:rsidP="006406AA">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 xml:space="preserve">А09.05.297 Исследование </w:t>
            </w:r>
            <w:proofErr w:type="spellStart"/>
            <w:r w:rsidRPr="00000893">
              <w:rPr>
                <w:rFonts w:ascii="Times New Roman" w:eastAsia="Times New Roman" w:hAnsi="Times New Roman"/>
                <w:lang w:eastAsia="ru-RU"/>
              </w:rPr>
              <w:t>бета-изомеризованногоС-концевоготелопептида</w:t>
            </w:r>
            <w:proofErr w:type="spellEnd"/>
            <w:r w:rsidRPr="00000893">
              <w:rPr>
                <w:rFonts w:ascii="Times New Roman" w:eastAsia="Times New Roman" w:hAnsi="Times New Roman"/>
                <w:lang w:eastAsia="ru-RU"/>
              </w:rPr>
              <w:t xml:space="preserve"> коллагена 1-го типа (</w:t>
            </w:r>
            <w:proofErr w:type="spellStart"/>
            <w:r w:rsidRPr="00000893">
              <w:rPr>
                <w:rFonts w:ascii="Times New Roman" w:eastAsia="Times New Roman" w:hAnsi="Times New Roman"/>
                <w:lang w:eastAsia="ru-RU"/>
              </w:rPr>
              <w:t>b-CrossLaps</w:t>
            </w:r>
            <w:proofErr w:type="spellEnd"/>
            <w:r w:rsidRPr="00000893">
              <w:rPr>
                <w:rFonts w:ascii="Times New Roman" w:eastAsia="Times New Roman" w:hAnsi="Times New Roman"/>
                <w:lang w:eastAsia="ru-RU"/>
              </w:rPr>
              <w:t>) в крови;</w:t>
            </w:r>
          </w:p>
        </w:tc>
        <w:tc>
          <w:tcPr>
            <w:tcW w:w="1417" w:type="dxa"/>
            <w:tcBorders>
              <w:top w:val="nil"/>
              <w:left w:val="nil"/>
              <w:bottom w:val="single" w:sz="4" w:space="0" w:color="auto"/>
              <w:right w:val="single" w:sz="4" w:space="0" w:color="auto"/>
            </w:tcBorders>
            <w:shd w:val="clear" w:color="000000" w:fill="FFFFFF"/>
            <w:noWrap/>
            <w:vAlign w:val="center"/>
            <w:hideMark/>
          </w:tcPr>
          <w:p w:rsidR="00C0346D" w:rsidRPr="00000893" w:rsidRDefault="00C0346D" w:rsidP="006406AA">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470,19</w:t>
            </w:r>
          </w:p>
        </w:tc>
      </w:tr>
      <w:tr w:rsidR="00C0346D" w:rsidRPr="00000893" w:rsidTr="006406AA">
        <w:trPr>
          <w:trHeight w:val="300"/>
        </w:trPr>
        <w:tc>
          <w:tcPr>
            <w:tcW w:w="8789" w:type="dxa"/>
            <w:tcBorders>
              <w:top w:val="nil"/>
              <w:left w:val="single" w:sz="4" w:space="0" w:color="auto"/>
              <w:bottom w:val="single" w:sz="4" w:space="0" w:color="auto"/>
              <w:right w:val="single" w:sz="4" w:space="0" w:color="auto"/>
            </w:tcBorders>
            <w:shd w:val="clear" w:color="000000" w:fill="FFFFFF"/>
            <w:vAlign w:val="center"/>
            <w:hideMark/>
          </w:tcPr>
          <w:p w:rsidR="00C0346D" w:rsidRPr="00000893" w:rsidRDefault="00C0346D" w:rsidP="006406AA">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 xml:space="preserve">A09.05.299 Исследование уровня антигена </w:t>
            </w:r>
            <w:proofErr w:type="spellStart"/>
            <w:r w:rsidRPr="00000893">
              <w:rPr>
                <w:rFonts w:ascii="Times New Roman" w:eastAsia="Times New Roman" w:hAnsi="Times New Roman"/>
                <w:lang w:eastAsia="ru-RU"/>
              </w:rPr>
              <w:t>аденогенных</w:t>
            </w:r>
            <w:proofErr w:type="spellEnd"/>
            <w:r w:rsidRPr="00000893">
              <w:rPr>
                <w:rFonts w:ascii="Times New Roman" w:eastAsia="Times New Roman" w:hAnsi="Times New Roman"/>
                <w:lang w:eastAsia="ru-RU"/>
              </w:rPr>
              <w:t xml:space="preserve"> раков CA 72-4 в крови</w:t>
            </w:r>
          </w:p>
        </w:tc>
        <w:tc>
          <w:tcPr>
            <w:tcW w:w="1417" w:type="dxa"/>
            <w:tcBorders>
              <w:top w:val="nil"/>
              <w:left w:val="nil"/>
              <w:bottom w:val="single" w:sz="4" w:space="0" w:color="auto"/>
              <w:right w:val="single" w:sz="4" w:space="0" w:color="auto"/>
            </w:tcBorders>
            <w:shd w:val="clear" w:color="000000" w:fill="FFFFFF"/>
            <w:noWrap/>
            <w:vAlign w:val="center"/>
            <w:hideMark/>
          </w:tcPr>
          <w:p w:rsidR="00C0346D" w:rsidRPr="00000893" w:rsidRDefault="00EF6057" w:rsidP="006406AA">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563,98</w:t>
            </w:r>
          </w:p>
        </w:tc>
      </w:tr>
      <w:tr w:rsidR="00C0346D" w:rsidRPr="00000893" w:rsidTr="006406AA">
        <w:trPr>
          <w:trHeight w:val="300"/>
        </w:trPr>
        <w:tc>
          <w:tcPr>
            <w:tcW w:w="8789" w:type="dxa"/>
            <w:tcBorders>
              <w:top w:val="nil"/>
              <w:left w:val="single" w:sz="4" w:space="0" w:color="auto"/>
              <w:bottom w:val="single" w:sz="4" w:space="0" w:color="auto"/>
              <w:right w:val="single" w:sz="4" w:space="0" w:color="auto"/>
            </w:tcBorders>
            <w:shd w:val="clear" w:color="000000" w:fill="FFFFFF"/>
            <w:vAlign w:val="center"/>
            <w:hideMark/>
          </w:tcPr>
          <w:p w:rsidR="00C0346D" w:rsidRPr="00000893" w:rsidRDefault="00C0346D" w:rsidP="006406AA">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 xml:space="preserve">A09.09.001 Микроскопическое  исследование </w:t>
            </w:r>
            <w:proofErr w:type="spellStart"/>
            <w:r w:rsidRPr="00000893">
              <w:rPr>
                <w:rFonts w:ascii="Times New Roman" w:eastAsia="Times New Roman" w:hAnsi="Times New Roman"/>
                <w:lang w:eastAsia="ru-RU"/>
              </w:rPr>
              <w:t>нативного</w:t>
            </w:r>
            <w:proofErr w:type="spellEnd"/>
            <w:r w:rsidRPr="00000893">
              <w:rPr>
                <w:rFonts w:ascii="Times New Roman" w:eastAsia="Times New Roman" w:hAnsi="Times New Roman"/>
                <w:lang w:eastAsia="ru-RU"/>
              </w:rPr>
              <w:t xml:space="preserve"> и окрашенного препарата мокроты</w:t>
            </w:r>
          </w:p>
        </w:tc>
        <w:tc>
          <w:tcPr>
            <w:tcW w:w="1417" w:type="dxa"/>
            <w:tcBorders>
              <w:top w:val="nil"/>
              <w:left w:val="nil"/>
              <w:bottom w:val="single" w:sz="4" w:space="0" w:color="auto"/>
              <w:right w:val="single" w:sz="4" w:space="0" w:color="auto"/>
            </w:tcBorders>
            <w:shd w:val="clear" w:color="000000" w:fill="FFFFFF"/>
            <w:noWrap/>
            <w:vAlign w:val="center"/>
            <w:hideMark/>
          </w:tcPr>
          <w:p w:rsidR="00C0346D" w:rsidRPr="00000893" w:rsidRDefault="00C0346D" w:rsidP="006406AA">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281,80</w:t>
            </w:r>
          </w:p>
        </w:tc>
      </w:tr>
      <w:tr w:rsidR="00C0346D" w:rsidRPr="00000893" w:rsidTr="006406AA">
        <w:trPr>
          <w:trHeight w:val="300"/>
        </w:trPr>
        <w:tc>
          <w:tcPr>
            <w:tcW w:w="8789" w:type="dxa"/>
            <w:tcBorders>
              <w:top w:val="nil"/>
              <w:left w:val="single" w:sz="4" w:space="0" w:color="auto"/>
              <w:bottom w:val="single" w:sz="4" w:space="0" w:color="auto"/>
              <w:right w:val="single" w:sz="4" w:space="0" w:color="auto"/>
            </w:tcBorders>
            <w:shd w:val="clear" w:color="000000" w:fill="FFFFFF"/>
            <w:vAlign w:val="center"/>
            <w:hideMark/>
          </w:tcPr>
          <w:p w:rsidR="00C0346D" w:rsidRPr="00000893" w:rsidRDefault="00C0346D" w:rsidP="006406AA">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A09.19.001.003 Исследование кала на скрытую кровь иммунохимическим количественным методом</w:t>
            </w:r>
          </w:p>
        </w:tc>
        <w:tc>
          <w:tcPr>
            <w:tcW w:w="1417" w:type="dxa"/>
            <w:tcBorders>
              <w:top w:val="nil"/>
              <w:left w:val="nil"/>
              <w:bottom w:val="single" w:sz="4" w:space="0" w:color="auto"/>
              <w:right w:val="single" w:sz="4" w:space="0" w:color="auto"/>
            </w:tcBorders>
            <w:shd w:val="clear" w:color="000000" w:fill="FFFFFF"/>
            <w:noWrap/>
            <w:vAlign w:val="center"/>
            <w:hideMark/>
          </w:tcPr>
          <w:p w:rsidR="00C0346D" w:rsidRPr="00000893" w:rsidRDefault="00C0346D" w:rsidP="006406AA">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513,42</w:t>
            </w:r>
          </w:p>
        </w:tc>
      </w:tr>
      <w:tr w:rsidR="00C0346D" w:rsidRPr="00000893" w:rsidTr="006406AA">
        <w:trPr>
          <w:trHeight w:val="300"/>
        </w:trPr>
        <w:tc>
          <w:tcPr>
            <w:tcW w:w="8789" w:type="dxa"/>
            <w:tcBorders>
              <w:top w:val="nil"/>
              <w:left w:val="single" w:sz="4" w:space="0" w:color="auto"/>
              <w:bottom w:val="single" w:sz="4" w:space="0" w:color="auto"/>
              <w:right w:val="single" w:sz="4" w:space="0" w:color="auto"/>
            </w:tcBorders>
            <w:shd w:val="clear" w:color="000000" w:fill="FFFFFF"/>
            <w:vAlign w:val="center"/>
            <w:hideMark/>
          </w:tcPr>
          <w:p w:rsidR="00C0346D" w:rsidRPr="00000893" w:rsidRDefault="00C0346D" w:rsidP="006406AA">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A09.19.002 Анализ кала на скрытую кровь</w:t>
            </w:r>
          </w:p>
        </w:tc>
        <w:tc>
          <w:tcPr>
            <w:tcW w:w="1417" w:type="dxa"/>
            <w:tcBorders>
              <w:top w:val="nil"/>
              <w:left w:val="nil"/>
              <w:bottom w:val="single" w:sz="4" w:space="0" w:color="auto"/>
              <w:right w:val="single" w:sz="4" w:space="0" w:color="auto"/>
            </w:tcBorders>
            <w:shd w:val="clear" w:color="000000" w:fill="FFFFFF"/>
            <w:noWrap/>
            <w:vAlign w:val="center"/>
            <w:hideMark/>
          </w:tcPr>
          <w:p w:rsidR="00C0346D" w:rsidRPr="00000893" w:rsidRDefault="00C0346D" w:rsidP="006406AA">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32,40</w:t>
            </w:r>
          </w:p>
        </w:tc>
      </w:tr>
      <w:tr w:rsidR="00C0346D" w:rsidRPr="00000893" w:rsidTr="006406AA">
        <w:trPr>
          <w:trHeight w:val="300"/>
        </w:trPr>
        <w:tc>
          <w:tcPr>
            <w:tcW w:w="8789" w:type="dxa"/>
            <w:tcBorders>
              <w:top w:val="nil"/>
              <w:left w:val="single" w:sz="4" w:space="0" w:color="auto"/>
              <w:bottom w:val="single" w:sz="4" w:space="0" w:color="auto"/>
              <w:right w:val="single" w:sz="4" w:space="0" w:color="auto"/>
            </w:tcBorders>
            <w:shd w:val="clear" w:color="000000" w:fill="FFFFFF"/>
            <w:vAlign w:val="center"/>
            <w:hideMark/>
          </w:tcPr>
          <w:p w:rsidR="00C0346D" w:rsidRPr="00000893" w:rsidRDefault="00C0346D" w:rsidP="006406AA">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A09.19.009 Исследования кала на простейшие и яйца глист</w:t>
            </w:r>
          </w:p>
        </w:tc>
        <w:tc>
          <w:tcPr>
            <w:tcW w:w="1417" w:type="dxa"/>
            <w:tcBorders>
              <w:top w:val="nil"/>
              <w:left w:val="nil"/>
              <w:bottom w:val="single" w:sz="4" w:space="0" w:color="auto"/>
              <w:right w:val="single" w:sz="4" w:space="0" w:color="auto"/>
            </w:tcBorders>
            <w:shd w:val="clear" w:color="000000" w:fill="FFFFFF"/>
            <w:noWrap/>
            <w:vAlign w:val="center"/>
            <w:hideMark/>
          </w:tcPr>
          <w:p w:rsidR="00C0346D" w:rsidRPr="00000893" w:rsidRDefault="00C0346D" w:rsidP="006406AA">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129,58</w:t>
            </w:r>
          </w:p>
        </w:tc>
      </w:tr>
      <w:tr w:rsidR="00C0346D" w:rsidRPr="00000893" w:rsidTr="006406AA">
        <w:trPr>
          <w:trHeight w:val="300"/>
        </w:trPr>
        <w:tc>
          <w:tcPr>
            <w:tcW w:w="8789" w:type="dxa"/>
            <w:tcBorders>
              <w:top w:val="nil"/>
              <w:left w:val="single" w:sz="4" w:space="0" w:color="auto"/>
              <w:bottom w:val="single" w:sz="4" w:space="0" w:color="auto"/>
              <w:right w:val="single" w:sz="4" w:space="0" w:color="auto"/>
            </w:tcBorders>
            <w:shd w:val="clear" w:color="000000" w:fill="FFFFFF"/>
            <w:vAlign w:val="center"/>
            <w:hideMark/>
          </w:tcPr>
          <w:p w:rsidR="00C0346D" w:rsidRPr="00000893" w:rsidRDefault="00C0346D" w:rsidP="006406AA">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lastRenderedPageBreak/>
              <w:t xml:space="preserve">A09.19.013 Исследование  кала на </w:t>
            </w:r>
            <w:proofErr w:type="spellStart"/>
            <w:r w:rsidRPr="00000893">
              <w:rPr>
                <w:rFonts w:ascii="Times New Roman" w:eastAsia="Times New Roman" w:hAnsi="Times New Roman"/>
                <w:lang w:eastAsia="ru-RU"/>
              </w:rPr>
              <w:t>панкреотическую</w:t>
            </w:r>
            <w:proofErr w:type="spellEnd"/>
            <w:r w:rsidRPr="00000893">
              <w:rPr>
                <w:rFonts w:ascii="Times New Roman" w:eastAsia="Times New Roman" w:hAnsi="Times New Roman"/>
                <w:lang w:eastAsia="ru-RU"/>
              </w:rPr>
              <w:t xml:space="preserve"> амилазу </w:t>
            </w:r>
          </w:p>
        </w:tc>
        <w:tc>
          <w:tcPr>
            <w:tcW w:w="1417" w:type="dxa"/>
            <w:tcBorders>
              <w:top w:val="nil"/>
              <w:left w:val="nil"/>
              <w:bottom w:val="single" w:sz="4" w:space="0" w:color="auto"/>
              <w:right w:val="single" w:sz="4" w:space="0" w:color="auto"/>
            </w:tcBorders>
            <w:shd w:val="clear" w:color="000000" w:fill="FFFFFF"/>
            <w:noWrap/>
            <w:vAlign w:val="center"/>
            <w:hideMark/>
          </w:tcPr>
          <w:p w:rsidR="00C0346D" w:rsidRPr="00000893" w:rsidRDefault="00C0346D" w:rsidP="006406AA">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442,24</w:t>
            </w:r>
          </w:p>
        </w:tc>
      </w:tr>
      <w:tr w:rsidR="00C0346D" w:rsidRPr="00000893" w:rsidTr="006406AA">
        <w:trPr>
          <w:trHeight w:val="300"/>
        </w:trPr>
        <w:tc>
          <w:tcPr>
            <w:tcW w:w="8789" w:type="dxa"/>
            <w:tcBorders>
              <w:top w:val="nil"/>
              <w:left w:val="single" w:sz="4" w:space="0" w:color="auto"/>
              <w:bottom w:val="single" w:sz="4" w:space="0" w:color="auto"/>
              <w:right w:val="single" w:sz="4" w:space="0" w:color="auto"/>
            </w:tcBorders>
            <w:shd w:val="clear" w:color="000000" w:fill="FFFFFF"/>
            <w:vAlign w:val="center"/>
            <w:hideMark/>
          </w:tcPr>
          <w:p w:rsidR="00C0346D" w:rsidRPr="00000893" w:rsidRDefault="00C0346D" w:rsidP="006406AA">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 xml:space="preserve">A09.28.006 Исследование уровня </w:t>
            </w:r>
            <w:proofErr w:type="spellStart"/>
            <w:r w:rsidRPr="00000893">
              <w:rPr>
                <w:rFonts w:ascii="Times New Roman" w:eastAsia="Times New Roman" w:hAnsi="Times New Roman"/>
                <w:lang w:eastAsia="ru-RU"/>
              </w:rPr>
              <w:t>креатинина</w:t>
            </w:r>
            <w:proofErr w:type="spellEnd"/>
            <w:r w:rsidRPr="00000893">
              <w:rPr>
                <w:rFonts w:ascii="Times New Roman" w:eastAsia="Times New Roman" w:hAnsi="Times New Roman"/>
                <w:lang w:eastAsia="ru-RU"/>
              </w:rPr>
              <w:t xml:space="preserve"> в моче (проба </w:t>
            </w:r>
            <w:proofErr w:type="spellStart"/>
            <w:r w:rsidRPr="00000893">
              <w:rPr>
                <w:rFonts w:ascii="Times New Roman" w:eastAsia="Times New Roman" w:hAnsi="Times New Roman"/>
                <w:lang w:eastAsia="ru-RU"/>
              </w:rPr>
              <w:t>Реберга</w:t>
            </w:r>
            <w:proofErr w:type="spellEnd"/>
            <w:r w:rsidRPr="00000893">
              <w:rPr>
                <w:rFonts w:ascii="Times New Roman" w:eastAsia="Times New Roman" w:hAnsi="Times New Roman"/>
                <w:lang w:eastAsia="ru-RU"/>
              </w:rPr>
              <w:t>)</w:t>
            </w:r>
          </w:p>
        </w:tc>
        <w:tc>
          <w:tcPr>
            <w:tcW w:w="1417" w:type="dxa"/>
            <w:tcBorders>
              <w:top w:val="nil"/>
              <w:left w:val="nil"/>
              <w:bottom w:val="single" w:sz="4" w:space="0" w:color="auto"/>
              <w:right w:val="single" w:sz="4" w:space="0" w:color="auto"/>
            </w:tcBorders>
            <w:shd w:val="clear" w:color="000000" w:fill="FFFFFF"/>
            <w:noWrap/>
            <w:vAlign w:val="center"/>
            <w:hideMark/>
          </w:tcPr>
          <w:p w:rsidR="00C0346D" w:rsidRPr="00000893" w:rsidRDefault="00C0346D" w:rsidP="006406AA">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68,91</w:t>
            </w:r>
          </w:p>
        </w:tc>
      </w:tr>
      <w:tr w:rsidR="00C0346D" w:rsidRPr="00000893" w:rsidTr="006406AA">
        <w:trPr>
          <w:trHeight w:val="300"/>
        </w:trPr>
        <w:tc>
          <w:tcPr>
            <w:tcW w:w="8789" w:type="dxa"/>
            <w:tcBorders>
              <w:top w:val="nil"/>
              <w:left w:val="single" w:sz="4" w:space="0" w:color="auto"/>
              <w:bottom w:val="single" w:sz="4" w:space="0" w:color="auto"/>
              <w:right w:val="single" w:sz="4" w:space="0" w:color="auto"/>
            </w:tcBorders>
            <w:shd w:val="clear" w:color="000000" w:fill="FFFFFF"/>
            <w:vAlign w:val="center"/>
            <w:hideMark/>
          </w:tcPr>
          <w:p w:rsidR="00C0346D" w:rsidRPr="00000893" w:rsidRDefault="00C0346D" w:rsidP="006406AA">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A09.28.011 Исследование уровня глюкозы в моче</w:t>
            </w:r>
          </w:p>
        </w:tc>
        <w:tc>
          <w:tcPr>
            <w:tcW w:w="1417" w:type="dxa"/>
            <w:tcBorders>
              <w:top w:val="nil"/>
              <w:left w:val="nil"/>
              <w:bottom w:val="single" w:sz="4" w:space="0" w:color="auto"/>
              <w:right w:val="single" w:sz="4" w:space="0" w:color="auto"/>
            </w:tcBorders>
            <w:shd w:val="clear" w:color="000000" w:fill="FFFFFF"/>
            <w:noWrap/>
            <w:vAlign w:val="center"/>
            <w:hideMark/>
          </w:tcPr>
          <w:p w:rsidR="00C0346D" w:rsidRPr="00000893" w:rsidRDefault="00C0346D" w:rsidP="006406AA">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30,85</w:t>
            </w:r>
          </w:p>
        </w:tc>
      </w:tr>
      <w:tr w:rsidR="00C0346D" w:rsidRPr="00000893" w:rsidTr="006406AA">
        <w:trPr>
          <w:trHeight w:val="300"/>
        </w:trPr>
        <w:tc>
          <w:tcPr>
            <w:tcW w:w="8789" w:type="dxa"/>
            <w:tcBorders>
              <w:top w:val="nil"/>
              <w:left w:val="single" w:sz="4" w:space="0" w:color="auto"/>
              <w:bottom w:val="single" w:sz="4" w:space="0" w:color="auto"/>
              <w:right w:val="single" w:sz="4" w:space="0" w:color="auto"/>
            </w:tcBorders>
            <w:shd w:val="clear" w:color="000000" w:fill="FFFFFF"/>
            <w:vAlign w:val="center"/>
            <w:hideMark/>
          </w:tcPr>
          <w:p w:rsidR="00C0346D" w:rsidRPr="00000893" w:rsidRDefault="00C0346D" w:rsidP="006406AA">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A09.28.011.001 Исследование уровня содержания сахара в моче (суточное)</w:t>
            </w:r>
          </w:p>
        </w:tc>
        <w:tc>
          <w:tcPr>
            <w:tcW w:w="1417" w:type="dxa"/>
            <w:tcBorders>
              <w:top w:val="nil"/>
              <w:left w:val="nil"/>
              <w:bottom w:val="single" w:sz="4" w:space="0" w:color="auto"/>
              <w:right w:val="single" w:sz="4" w:space="0" w:color="auto"/>
            </w:tcBorders>
            <w:shd w:val="clear" w:color="000000" w:fill="FFFFFF"/>
            <w:noWrap/>
            <w:vAlign w:val="center"/>
            <w:hideMark/>
          </w:tcPr>
          <w:p w:rsidR="00C0346D" w:rsidRPr="00000893" w:rsidRDefault="00C0346D" w:rsidP="006406AA">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29,72</w:t>
            </w:r>
          </w:p>
        </w:tc>
      </w:tr>
      <w:tr w:rsidR="00C0346D" w:rsidRPr="00000893" w:rsidTr="006406AA">
        <w:trPr>
          <w:trHeight w:val="300"/>
        </w:trPr>
        <w:tc>
          <w:tcPr>
            <w:tcW w:w="8789" w:type="dxa"/>
            <w:tcBorders>
              <w:top w:val="nil"/>
              <w:left w:val="single" w:sz="4" w:space="0" w:color="auto"/>
              <w:bottom w:val="single" w:sz="4" w:space="0" w:color="auto"/>
              <w:right w:val="single" w:sz="4" w:space="0" w:color="auto"/>
            </w:tcBorders>
            <w:shd w:val="clear" w:color="000000" w:fill="FFFFFF"/>
            <w:vAlign w:val="center"/>
            <w:hideMark/>
          </w:tcPr>
          <w:p w:rsidR="00C0346D" w:rsidRPr="00000893" w:rsidRDefault="00C0346D" w:rsidP="006406AA">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A09.28.012 Исследование уровня кальция в моче</w:t>
            </w:r>
          </w:p>
        </w:tc>
        <w:tc>
          <w:tcPr>
            <w:tcW w:w="1417" w:type="dxa"/>
            <w:tcBorders>
              <w:top w:val="nil"/>
              <w:left w:val="nil"/>
              <w:bottom w:val="single" w:sz="4" w:space="0" w:color="auto"/>
              <w:right w:val="single" w:sz="4" w:space="0" w:color="auto"/>
            </w:tcBorders>
            <w:shd w:val="clear" w:color="000000" w:fill="FFFFFF"/>
            <w:noWrap/>
            <w:vAlign w:val="center"/>
            <w:hideMark/>
          </w:tcPr>
          <w:p w:rsidR="00C0346D" w:rsidRPr="00000893" w:rsidRDefault="00C0346D" w:rsidP="006406AA">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47,31</w:t>
            </w:r>
          </w:p>
        </w:tc>
      </w:tr>
      <w:tr w:rsidR="00C0346D" w:rsidRPr="00000893" w:rsidTr="006406AA">
        <w:trPr>
          <w:trHeight w:val="300"/>
        </w:trPr>
        <w:tc>
          <w:tcPr>
            <w:tcW w:w="8789" w:type="dxa"/>
            <w:tcBorders>
              <w:top w:val="nil"/>
              <w:left w:val="single" w:sz="4" w:space="0" w:color="auto"/>
              <w:bottom w:val="single" w:sz="4" w:space="0" w:color="auto"/>
              <w:right w:val="single" w:sz="4" w:space="0" w:color="auto"/>
            </w:tcBorders>
            <w:shd w:val="clear" w:color="000000" w:fill="FFFFFF"/>
            <w:vAlign w:val="center"/>
            <w:hideMark/>
          </w:tcPr>
          <w:p w:rsidR="00C0346D" w:rsidRPr="00000893" w:rsidRDefault="00C0346D" w:rsidP="006406AA">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 xml:space="preserve">A09.28.027 Определение </w:t>
            </w:r>
            <w:proofErr w:type="spellStart"/>
            <w:r w:rsidRPr="00000893">
              <w:rPr>
                <w:rFonts w:ascii="Times New Roman" w:eastAsia="Times New Roman" w:hAnsi="Times New Roman"/>
                <w:lang w:eastAsia="ru-RU"/>
              </w:rPr>
              <w:t>альфа-амилазы</w:t>
            </w:r>
            <w:proofErr w:type="spellEnd"/>
            <w:r w:rsidRPr="00000893">
              <w:rPr>
                <w:rFonts w:ascii="Times New Roman" w:eastAsia="Times New Roman" w:hAnsi="Times New Roman"/>
                <w:lang w:eastAsia="ru-RU"/>
              </w:rPr>
              <w:t xml:space="preserve"> в моче</w:t>
            </w:r>
          </w:p>
        </w:tc>
        <w:tc>
          <w:tcPr>
            <w:tcW w:w="1417" w:type="dxa"/>
            <w:tcBorders>
              <w:top w:val="nil"/>
              <w:left w:val="nil"/>
              <w:bottom w:val="single" w:sz="4" w:space="0" w:color="auto"/>
              <w:right w:val="single" w:sz="4" w:space="0" w:color="auto"/>
            </w:tcBorders>
            <w:shd w:val="clear" w:color="000000" w:fill="FFFFFF"/>
            <w:noWrap/>
            <w:vAlign w:val="center"/>
            <w:hideMark/>
          </w:tcPr>
          <w:p w:rsidR="00C0346D" w:rsidRPr="00000893" w:rsidRDefault="00C0346D" w:rsidP="006406AA">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102,85</w:t>
            </w:r>
          </w:p>
        </w:tc>
      </w:tr>
      <w:tr w:rsidR="00C0346D" w:rsidRPr="00000893" w:rsidTr="006406AA">
        <w:trPr>
          <w:trHeight w:val="300"/>
        </w:trPr>
        <w:tc>
          <w:tcPr>
            <w:tcW w:w="8789" w:type="dxa"/>
            <w:tcBorders>
              <w:top w:val="nil"/>
              <w:left w:val="single" w:sz="4" w:space="0" w:color="auto"/>
              <w:bottom w:val="single" w:sz="4" w:space="0" w:color="auto"/>
              <w:right w:val="single" w:sz="4" w:space="0" w:color="auto"/>
            </w:tcBorders>
            <w:shd w:val="clear" w:color="000000" w:fill="FFFFFF"/>
            <w:vAlign w:val="center"/>
            <w:hideMark/>
          </w:tcPr>
          <w:p w:rsidR="00C0346D" w:rsidRPr="00000893" w:rsidRDefault="00C0346D" w:rsidP="006406AA">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 xml:space="preserve">A09.28.036 Исследование уровня 17 </w:t>
            </w:r>
            <w:r w:rsidR="00A600AD" w:rsidRPr="00000893">
              <w:rPr>
                <w:rFonts w:ascii="Times New Roman" w:eastAsia="Times New Roman" w:hAnsi="Times New Roman"/>
                <w:lang w:eastAsia="ru-RU"/>
              </w:rPr>
              <w:t>–</w:t>
            </w:r>
            <w:r w:rsidRPr="00000893">
              <w:rPr>
                <w:rFonts w:ascii="Times New Roman" w:eastAsia="Times New Roman" w:hAnsi="Times New Roman"/>
                <w:lang w:eastAsia="ru-RU"/>
              </w:rPr>
              <w:t xml:space="preserve"> </w:t>
            </w:r>
            <w:proofErr w:type="spellStart"/>
            <w:r w:rsidRPr="00000893">
              <w:rPr>
                <w:rFonts w:ascii="Times New Roman" w:eastAsia="Times New Roman" w:hAnsi="Times New Roman"/>
                <w:lang w:eastAsia="ru-RU"/>
              </w:rPr>
              <w:t>гидроксикортикостероидов</w:t>
            </w:r>
            <w:proofErr w:type="spellEnd"/>
            <w:r w:rsidR="00A600AD" w:rsidRPr="00000893">
              <w:rPr>
                <w:rFonts w:ascii="Times New Roman" w:eastAsia="Times New Roman" w:hAnsi="Times New Roman"/>
                <w:lang w:eastAsia="ru-RU"/>
              </w:rPr>
              <w:t xml:space="preserve"> </w:t>
            </w:r>
            <w:r w:rsidRPr="00000893">
              <w:rPr>
                <w:rFonts w:ascii="Times New Roman" w:eastAsia="Times New Roman" w:hAnsi="Times New Roman"/>
                <w:lang w:eastAsia="ru-RU"/>
              </w:rPr>
              <w:t>( 17 - ОКС ) в моче</w:t>
            </w:r>
          </w:p>
        </w:tc>
        <w:tc>
          <w:tcPr>
            <w:tcW w:w="1417" w:type="dxa"/>
            <w:tcBorders>
              <w:top w:val="nil"/>
              <w:left w:val="nil"/>
              <w:bottom w:val="single" w:sz="4" w:space="0" w:color="auto"/>
              <w:right w:val="single" w:sz="4" w:space="0" w:color="auto"/>
            </w:tcBorders>
            <w:shd w:val="clear" w:color="000000" w:fill="FFFFFF"/>
            <w:noWrap/>
            <w:vAlign w:val="center"/>
            <w:hideMark/>
          </w:tcPr>
          <w:p w:rsidR="00C0346D" w:rsidRPr="00000893" w:rsidRDefault="00C0346D" w:rsidP="006406AA">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367,16</w:t>
            </w:r>
          </w:p>
        </w:tc>
      </w:tr>
      <w:tr w:rsidR="00C0346D" w:rsidRPr="00000893" w:rsidTr="006406AA">
        <w:trPr>
          <w:trHeight w:val="300"/>
        </w:trPr>
        <w:tc>
          <w:tcPr>
            <w:tcW w:w="8789" w:type="dxa"/>
            <w:tcBorders>
              <w:top w:val="nil"/>
              <w:left w:val="single" w:sz="4" w:space="0" w:color="auto"/>
              <w:bottom w:val="nil"/>
              <w:right w:val="single" w:sz="4" w:space="0" w:color="auto"/>
            </w:tcBorders>
            <w:shd w:val="clear" w:color="000000" w:fill="FFFFFF"/>
            <w:vAlign w:val="center"/>
            <w:hideMark/>
          </w:tcPr>
          <w:p w:rsidR="00C0346D" w:rsidRPr="00000893" w:rsidRDefault="00C0346D" w:rsidP="006406AA">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A11.16.002 Биопсия желудка с помощью эндоскопии</w:t>
            </w:r>
          </w:p>
        </w:tc>
        <w:tc>
          <w:tcPr>
            <w:tcW w:w="1417" w:type="dxa"/>
            <w:tcBorders>
              <w:top w:val="nil"/>
              <w:left w:val="nil"/>
              <w:bottom w:val="nil"/>
              <w:right w:val="single" w:sz="4" w:space="0" w:color="auto"/>
            </w:tcBorders>
            <w:shd w:val="clear" w:color="000000" w:fill="FFFFFF"/>
            <w:noWrap/>
            <w:vAlign w:val="center"/>
            <w:hideMark/>
          </w:tcPr>
          <w:p w:rsidR="00C0346D" w:rsidRPr="00000893" w:rsidRDefault="00C0346D" w:rsidP="006406AA">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1033,60</w:t>
            </w:r>
          </w:p>
        </w:tc>
      </w:tr>
      <w:tr w:rsidR="00C0346D" w:rsidRPr="00000893" w:rsidTr="006406AA">
        <w:trPr>
          <w:trHeight w:val="600"/>
        </w:trPr>
        <w:tc>
          <w:tcPr>
            <w:tcW w:w="878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0346D" w:rsidRPr="00000893" w:rsidRDefault="00C0346D" w:rsidP="006406AA">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A11.22.002.001 Пункция щитовидной или паращитовидной железы под контролем ультразвукового исследования</w:t>
            </w:r>
          </w:p>
        </w:tc>
        <w:tc>
          <w:tcPr>
            <w:tcW w:w="1417" w:type="dxa"/>
            <w:tcBorders>
              <w:top w:val="single" w:sz="4" w:space="0" w:color="auto"/>
              <w:left w:val="nil"/>
              <w:bottom w:val="single" w:sz="4" w:space="0" w:color="auto"/>
              <w:right w:val="single" w:sz="4" w:space="0" w:color="auto"/>
            </w:tcBorders>
            <w:shd w:val="clear" w:color="000000" w:fill="FFFFFF"/>
            <w:noWrap/>
            <w:vAlign w:val="center"/>
            <w:hideMark/>
          </w:tcPr>
          <w:p w:rsidR="00C0346D" w:rsidRPr="00000893" w:rsidRDefault="00C0346D" w:rsidP="006406AA">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1 970,90</w:t>
            </w:r>
          </w:p>
        </w:tc>
      </w:tr>
      <w:tr w:rsidR="001733E6" w:rsidRPr="00000893" w:rsidTr="006406AA">
        <w:trPr>
          <w:trHeight w:val="300"/>
        </w:trPr>
        <w:tc>
          <w:tcPr>
            <w:tcW w:w="8789" w:type="dxa"/>
            <w:tcBorders>
              <w:top w:val="nil"/>
              <w:left w:val="single" w:sz="4" w:space="0" w:color="auto"/>
              <w:bottom w:val="single" w:sz="4" w:space="0" w:color="auto"/>
              <w:right w:val="single" w:sz="4" w:space="0" w:color="auto"/>
            </w:tcBorders>
            <w:shd w:val="clear" w:color="000000" w:fill="FFFFFF"/>
            <w:vAlign w:val="center"/>
            <w:hideMark/>
          </w:tcPr>
          <w:p w:rsidR="001733E6" w:rsidRPr="00000893" w:rsidRDefault="001733E6" w:rsidP="006406AA">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A11.30.029 Забор материала на молекулярно-биологическое исследование на вирус SARS-CoV-2 методом ПЦР</w:t>
            </w:r>
          </w:p>
        </w:tc>
        <w:tc>
          <w:tcPr>
            <w:tcW w:w="1417" w:type="dxa"/>
            <w:tcBorders>
              <w:top w:val="nil"/>
              <w:left w:val="nil"/>
              <w:bottom w:val="single" w:sz="4" w:space="0" w:color="auto"/>
              <w:right w:val="single" w:sz="4" w:space="0" w:color="auto"/>
            </w:tcBorders>
            <w:shd w:val="clear" w:color="000000" w:fill="FFFFFF"/>
            <w:noWrap/>
            <w:vAlign w:val="center"/>
            <w:hideMark/>
          </w:tcPr>
          <w:p w:rsidR="001733E6" w:rsidRPr="00000893" w:rsidRDefault="001733E6" w:rsidP="006406AA">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21,50</w:t>
            </w:r>
          </w:p>
        </w:tc>
      </w:tr>
      <w:tr w:rsidR="00C0346D" w:rsidRPr="00000893" w:rsidTr="006406AA">
        <w:trPr>
          <w:trHeight w:val="300"/>
        </w:trPr>
        <w:tc>
          <w:tcPr>
            <w:tcW w:w="8789" w:type="dxa"/>
            <w:tcBorders>
              <w:top w:val="nil"/>
              <w:left w:val="single" w:sz="4" w:space="0" w:color="auto"/>
              <w:bottom w:val="single" w:sz="4" w:space="0" w:color="auto"/>
              <w:right w:val="single" w:sz="4" w:space="0" w:color="auto"/>
            </w:tcBorders>
            <w:shd w:val="clear" w:color="000000" w:fill="FFFFFF"/>
            <w:vAlign w:val="center"/>
            <w:hideMark/>
          </w:tcPr>
          <w:p w:rsidR="00C0346D" w:rsidRPr="00000893" w:rsidRDefault="00C0346D" w:rsidP="006406AA">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 xml:space="preserve">A12.05.006 Определение </w:t>
            </w:r>
            <w:proofErr w:type="spellStart"/>
            <w:r w:rsidRPr="00000893">
              <w:rPr>
                <w:rFonts w:ascii="Times New Roman" w:eastAsia="Times New Roman" w:hAnsi="Times New Roman"/>
                <w:lang w:eastAsia="ru-RU"/>
              </w:rPr>
              <w:t>резус-принадлежности</w:t>
            </w:r>
            <w:proofErr w:type="spellEnd"/>
          </w:p>
        </w:tc>
        <w:tc>
          <w:tcPr>
            <w:tcW w:w="1417" w:type="dxa"/>
            <w:tcBorders>
              <w:top w:val="nil"/>
              <w:left w:val="nil"/>
              <w:bottom w:val="single" w:sz="4" w:space="0" w:color="auto"/>
              <w:right w:val="single" w:sz="4" w:space="0" w:color="auto"/>
            </w:tcBorders>
            <w:shd w:val="clear" w:color="000000" w:fill="FFFFFF"/>
            <w:noWrap/>
            <w:vAlign w:val="center"/>
            <w:hideMark/>
          </w:tcPr>
          <w:p w:rsidR="00C0346D" w:rsidRPr="00000893" w:rsidRDefault="00C0346D" w:rsidP="006406AA">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102,85</w:t>
            </w:r>
          </w:p>
        </w:tc>
      </w:tr>
      <w:tr w:rsidR="00C0346D" w:rsidRPr="00000893" w:rsidTr="006406AA">
        <w:trPr>
          <w:trHeight w:val="300"/>
        </w:trPr>
        <w:tc>
          <w:tcPr>
            <w:tcW w:w="8789" w:type="dxa"/>
            <w:tcBorders>
              <w:top w:val="nil"/>
              <w:left w:val="single" w:sz="4" w:space="0" w:color="auto"/>
              <w:bottom w:val="single" w:sz="4" w:space="0" w:color="auto"/>
              <w:right w:val="single" w:sz="4" w:space="0" w:color="auto"/>
            </w:tcBorders>
            <w:shd w:val="clear" w:color="000000" w:fill="FFFFFF"/>
            <w:vAlign w:val="center"/>
            <w:hideMark/>
          </w:tcPr>
          <w:p w:rsidR="00C0346D" w:rsidRPr="00000893" w:rsidRDefault="00C0346D" w:rsidP="006406AA">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 xml:space="preserve">A12.05.008 Непрямой </w:t>
            </w:r>
            <w:proofErr w:type="spellStart"/>
            <w:r w:rsidRPr="00000893">
              <w:rPr>
                <w:rFonts w:ascii="Times New Roman" w:eastAsia="Times New Roman" w:hAnsi="Times New Roman"/>
                <w:lang w:eastAsia="ru-RU"/>
              </w:rPr>
              <w:t>антиглобулиновый</w:t>
            </w:r>
            <w:proofErr w:type="spellEnd"/>
            <w:r w:rsidRPr="00000893">
              <w:rPr>
                <w:rFonts w:ascii="Times New Roman" w:eastAsia="Times New Roman" w:hAnsi="Times New Roman"/>
                <w:lang w:eastAsia="ru-RU"/>
              </w:rPr>
              <w:t xml:space="preserve"> тест (тест </w:t>
            </w:r>
            <w:proofErr w:type="spellStart"/>
            <w:r w:rsidRPr="00000893">
              <w:rPr>
                <w:rFonts w:ascii="Times New Roman" w:eastAsia="Times New Roman" w:hAnsi="Times New Roman"/>
                <w:lang w:eastAsia="ru-RU"/>
              </w:rPr>
              <w:t>Кумбса</w:t>
            </w:r>
            <w:proofErr w:type="spellEnd"/>
            <w:r w:rsidRPr="00000893">
              <w:rPr>
                <w:rFonts w:ascii="Times New Roman" w:eastAsia="Times New Roman" w:hAnsi="Times New Roman"/>
                <w:lang w:eastAsia="ru-RU"/>
              </w:rPr>
              <w:t>)</w:t>
            </w:r>
          </w:p>
        </w:tc>
        <w:tc>
          <w:tcPr>
            <w:tcW w:w="1417" w:type="dxa"/>
            <w:tcBorders>
              <w:top w:val="nil"/>
              <w:left w:val="nil"/>
              <w:bottom w:val="single" w:sz="4" w:space="0" w:color="auto"/>
              <w:right w:val="single" w:sz="4" w:space="0" w:color="auto"/>
            </w:tcBorders>
            <w:shd w:val="clear" w:color="000000" w:fill="FFFFFF"/>
            <w:noWrap/>
            <w:vAlign w:val="center"/>
            <w:hideMark/>
          </w:tcPr>
          <w:p w:rsidR="00C0346D" w:rsidRPr="00000893" w:rsidRDefault="00C0346D" w:rsidP="006406AA">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102,95</w:t>
            </w:r>
          </w:p>
        </w:tc>
      </w:tr>
      <w:tr w:rsidR="00C0346D" w:rsidRPr="00000893" w:rsidTr="006406AA">
        <w:trPr>
          <w:trHeight w:val="300"/>
        </w:trPr>
        <w:tc>
          <w:tcPr>
            <w:tcW w:w="8789" w:type="dxa"/>
            <w:tcBorders>
              <w:top w:val="nil"/>
              <w:left w:val="single" w:sz="4" w:space="0" w:color="auto"/>
              <w:bottom w:val="single" w:sz="4" w:space="0" w:color="auto"/>
              <w:right w:val="single" w:sz="4" w:space="0" w:color="auto"/>
            </w:tcBorders>
            <w:shd w:val="clear" w:color="000000" w:fill="FFFFFF"/>
            <w:vAlign w:val="center"/>
            <w:hideMark/>
          </w:tcPr>
          <w:p w:rsidR="00C0346D" w:rsidRPr="00000893" w:rsidRDefault="00C0346D" w:rsidP="006406AA">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 xml:space="preserve">A12.05.009 Прямой </w:t>
            </w:r>
            <w:proofErr w:type="spellStart"/>
            <w:r w:rsidRPr="00000893">
              <w:rPr>
                <w:rFonts w:ascii="Times New Roman" w:eastAsia="Times New Roman" w:hAnsi="Times New Roman"/>
                <w:lang w:eastAsia="ru-RU"/>
              </w:rPr>
              <w:t>антиглобулиновый</w:t>
            </w:r>
            <w:proofErr w:type="spellEnd"/>
            <w:r w:rsidRPr="00000893">
              <w:rPr>
                <w:rFonts w:ascii="Times New Roman" w:eastAsia="Times New Roman" w:hAnsi="Times New Roman"/>
                <w:lang w:eastAsia="ru-RU"/>
              </w:rPr>
              <w:t xml:space="preserve"> тест (прямая проба </w:t>
            </w:r>
            <w:proofErr w:type="spellStart"/>
            <w:r w:rsidRPr="00000893">
              <w:rPr>
                <w:rFonts w:ascii="Times New Roman" w:eastAsia="Times New Roman" w:hAnsi="Times New Roman"/>
                <w:lang w:eastAsia="ru-RU"/>
              </w:rPr>
              <w:t>Кумбса</w:t>
            </w:r>
            <w:proofErr w:type="spellEnd"/>
            <w:r w:rsidRPr="00000893">
              <w:rPr>
                <w:rFonts w:ascii="Times New Roman" w:eastAsia="Times New Roman" w:hAnsi="Times New Roman"/>
                <w:lang w:eastAsia="ru-RU"/>
              </w:rPr>
              <w:t>)</w:t>
            </w:r>
          </w:p>
        </w:tc>
        <w:tc>
          <w:tcPr>
            <w:tcW w:w="1417" w:type="dxa"/>
            <w:tcBorders>
              <w:top w:val="nil"/>
              <w:left w:val="nil"/>
              <w:bottom w:val="single" w:sz="4" w:space="0" w:color="auto"/>
              <w:right w:val="single" w:sz="4" w:space="0" w:color="auto"/>
            </w:tcBorders>
            <w:shd w:val="clear" w:color="000000" w:fill="FFFFFF"/>
            <w:noWrap/>
            <w:vAlign w:val="center"/>
            <w:hideMark/>
          </w:tcPr>
          <w:p w:rsidR="00C0346D" w:rsidRPr="00000893" w:rsidRDefault="00C0346D" w:rsidP="006406AA">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102,95</w:t>
            </w:r>
          </w:p>
        </w:tc>
      </w:tr>
      <w:tr w:rsidR="00C0346D" w:rsidRPr="00000893" w:rsidTr="006406AA">
        <w:trPr>
          <w:trHeight w:val="300"/>
        </w:trPr>
        <w:tc>
          <w:tcPr>
            <w:tcW w:w="8789" w:type="dxa"/>
            <w:tcBorders>
              <w:top w:val="nil"/>
              <w:left w:val="single" w:sz="4" w:space="0" w:color="auto"/>
              <w:bottom w:val="single" w:sz="4" w:space="0" w:color="auto"/>
              <w:right w:val="single" w:sz="4" w:space="0" w:color="auto"/>
            </w:tcBorders>
            <w:shd w:val="clear" w:color="000000" w:fill="FFFFFF"/>
            <w:vAlign w:val="center"/>
            <w:hideMark/>
          </w:tcPr>
          <w:p w:rsidR="00C0346D" w:rsidRPr="00000893" w:rsidRDefault="00C0346D" w:rsidP="006406AA">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 xml:space="preserve">A12.05.011 Исследование уровня </w:t>
            </w:r>
            <w:proofErr w:type="spellStart"/>
            <w:r w:rsidRPr="00000893">
              <w:rPr>
                <w:rFonts w:ascii="Times New Roman" w:eastAsia="Times New Roman" w:hAnsi="Times New Roman"/>
                <w:lang w:eastAsia="ru-RU"/>
              </w:rPr>
              <w:t>железосвязывающей</w:t>
            </w:r>
            <w:proofErr w:type="spellEnd"/>
            <w:r w:rsidRPr="00000893">
              <w:rPr>
                <w:rFonts w:ascii="Times New Roman" w:eastAsia="Times New Roman" w:hAnsi="Times New Roman"/>
                <w:lang w:eastAsia="ru-RU"/>
              </w:rPr>
              <w:t xml:space="preserve"> способности сыворотки</w:t>
            </w:r>
          </w:p>
        </w:tc>
        <w:tc>
          <w:tcPr>
            <w:tcW w:w="1417" w:type="dxa"/>
            <w:tcBorders>
              <w:top w:val="nil"/>
              <w:left w:val="nil"/>
              <w:bottom w:val="single" w:sz="4" w:space="0" w:color="auto"/>
              <w:right w:val="single" w:sz="4" w:space="0" w:color="auto"/>
            </w:tcBorders>
            <w:shd w:val="clear" w:color="000000" w:fill="FFFFFF"/>
            <w:noWrap/>
            <w:vAlign w:val="center"/>
            <w:hideMark/>
          </w:tcPr>
          <w:p w:rsidR="00C0346D" w:rsidRPr="00000893" w:rsidRDefault="00C0346D" w:rsidP="006406AA">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129,23</w:t>
            </w:r>
          </w:p>
        </w:tc>
      </w:tr>
      <w:tr w:rsidR="00C0346D" w:rsidRPr="00000893" w:rsidTr="006406AA">
        <w:trPr>
          <w:trHeight w:val="300"/>
        </w:trPr>
        <w:tc>
          <w:tcPr>
            <w:tcW w:w="8789" w:type="dxa"/>
            <w:tcBorders>
              <w:top w:val="nil"/>
              <w:left w:val="single" w:sz="4" w:space="0" w:color="auto"/>
              <w:bottom w:val="single" w:sz="4" w:space="0" w:color="auto"/>
              <w:right w:val="single" w:sz="4" w:space="0" w:color="auto"/>
            </w:tcBorders>
            <w:shd w:val="clear" w:color="000000" w:fill="FFFFFF"/>
            <w:vAlign w:val="center"/>
            <w:hideMark/>
          </w:tcPr>
          <w:p w:rsidR="00C0346D" w:rsidRPr="00000893" w:rsidRDefault="00C0346D" w:rsidP="006406AA">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 xml:space="preserve">A12.05.027 Определение </w:t>
            </w:r>
            <w:proofErr w:type="spellStart"/>
            <w:r w:rsidRPr="00000893">
              <w:rPr>
                <w:rFonts w:ascii="Times New Roman" w:eastAsia="Times New Roman" w:hAnsi="Times New Roman"/>
                <w:lang w:eastAsia="ru-RU"/>
              </w:rPr>
              <w:t>протромбинового</w:t>
            </w:r>
            <w:proofErr w:type="spellEnd"/>
            <w:r w:rsidRPr="00000893">
              <w:rPr>
                <w:rFonts w:ascii="Times New Roman" w:eastAsia="Times New Roman" w:hAnsi="Times New Roman"/>
                <w:lang w:eastAsia="ru-RU"/>
              </w:rPr>
              <w:t xml:space="preserve"> (</w:t>
            </w:r>
            <w:proofErr w:type="spellStart"/>
            <w:r w:rsidRPr="00000893">
              <w:rPr>
                <w:rFonts w:ascii="Times New Roman" w:eastAsia="Times New Roman" w:hAnsi="Times New Roman"/>
                <w:lang w:eastAsia="ru-RU"/>
              </w:rPr>
              <w:t>тромбопластинового</w:t>
            </w:r>
            <w:proofErr w:type="spellEnd"/>
            <w:r w:rsidRPr="00000893">
              <w:rPr>
                <w:rFonts w:ascii="Times New Roman" w:eastAsia="Times New Roman" w:hAnsi="Times New Roman"/>
                <w:lang w:eastAsia="ru-RU"/>
              </w:rPr>
              <w:t>) времени в крови или в плазме</w:t>
            </w:r>
          </w:p>
        </w:tc>
        <w:tc>
          <w:tcPr>
            <w:tcW w:w="1417" w:type="dxa"/>
            <w:tcBorders>
              <w:top w:val="nil"/>
              <w:left w:val="nil"/>
              <w:bottom w:val="single" w:sz="4" w:space="0" w:color="auto"/>
              <w:right w:val="single" w:sz="4" w:space="0" w:color="auto"/>
            </w:tcBorders>
            <w:shd w:val="clear" w:color="000000" w:fill="FFFFFF"/>
            <w:noWrap/>
            <w:vAlign w:val="center"/>
            <w:hideMark/>
          </w:tcPr>
          <w:p w:rsidR="00C0346D" w:rsidRPr="00000893" w:rsidRDefault="00C0346D" w:rsidP="006406AA">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90,51</w:t>
            </w:r>
          </w:p>
        </w:tc>
      </w:tr>
      <w:tr w:rsidR="00C0346D" w:rsidRPr="00000893" w:rsidTr="006406AA">
        <w:trPr>
          <w:trHeight w:val="300"/>
        </w:trPr>
        <w:tc>
          <w:tcPr>
            <w:tcW w:w="8789" w:type="dxa"/>
            <w:tcBorders>
              <w:top w:val="nil"/>
              <w:left w:val="single" w:sz="4" w:space="0" w:color="auto"/>
              <w:bottom w:val="single" w:sz="4" w:space="0" w:color="auto"/>
              <w:right w:val="single" w:sz="4" w:space="0" w:color="auto"/>
            </w:tcBorders>
            <w:shd w:val="clear" w:color="000000" w:fill="FFFFFF"/>
            <w:vAlign w:val="center"/>
            <w:hideMark/>
          </w:tcPr>
          <w:p w:rsidR="00C0346D" w:rsidRPr="00000893" w:rsidRDefault="00C0346D" w:rsidP="006406AA">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A12.06.002 Исследование мембранных иммуноглобулинов</w:t>
            </w:r>
          </w:p>
        </w:tc>
        <w:tc>
          <w:tcPr>
            <w:tcW w:w="1417" w:type="dxa"/>
            <w:tcBorders>
              <w:top w:val="nil"/>
              <w:left w:val="nil"/>
              <w:bottom w:val="single" w:sz="4" w:space="0" w:color="auto"/>
              <w:right w:val="single" w:sz="4" w:space="0" w:color="auto"/>
            </w:tcBorders>
            <w:shd w:val="clear" w:color="000000" w:fill="FFFFFF"/>
            <w:noWrap/>
            <w:vAlign w:val="center"/>
            <w:hideMark/>
          </w:tcPr>
          <w:p w:rsidR="00C0346D" w:rsidRPr="00000893" w:rsidRDefault="00C0346D" w:rsidP="006406AA">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267,40</w:t>
            </w:r>
          </w:p>
        </w:tc>
      </w:tr>
      <w:tr w:rsidR="00C0346D" w:rsidRPr="00000893" w:rsidTr="006406AA">
        <w:trPr>
          <w:trHeight w:val="300"/>
        </w:trPr>
        <w:tc>
          <w:tcPr>
            <w:tcW w:w="8789" w:type="dxa"/>
            <w:tcBorders>
              <w:top w:val="nil"/>
              <w:left w:val="single" w:sz="4" w:space="0" w:color="auto"/>
              <w:bottom w:val="single" w:sz="4" w:space="0" w:color="auto"/>
              <w:right w:val="single" w:sz="4" w:space="0" w:color="auto"/>
            </w:tcBorders>
            <w:shd w:val="clear" w:color="000000" w:fill="FFFFFF"/>
            <w:vAlign w:val="center"/>
            <w:hideMark/>
          </w:tcPr>
          <w:p w:rsidR="00C0346D" w:rsidRPr="00000893" w:rsidRDefault="00C0346D" w:rsidP="006406AA">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A12.06.006 Накожные исследования реакции на аллергены</w:t>
            </w:r>
          </w:p>
        </w:tc>
        <w:tc>
          <w:tcPr>
            <w:tcW w:w="1417" w:type="dxa"/>
            <w:tcBorders>
              <w:top w:val="nil"/>
              <w:left w:val="nil"/>
              <w:bottom w:val="single" w:sz="4" w:space="0" w:color="auto"/>
              <w:right w:val="single" w:sz="4" w:space="0" w:color="auto"/>
            </w:tcBorders>
            <w:shd w:val="clear" w:color="000000" w:fill="FFFFFF"/>
            <w:noWrap/>
            <w:vAlign w:val="center"/>
            <w:hideMark/>
          </w:tcPr>
          <w:p w:rsidR="00C0346D" w:rsidRPr="00000893" w:rsidRDefault="00C0346D" w:rsidP="006406AA">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423,48</w:t>
            </w:r>
          </w:p>
        </w:tc>
      </w:tr>
      <w:tr w:rsidR="00C0346D" w:rsidRPr="00000893" w:rsidTr="006406AA">
        <w:trPr>
          <w:trHeight w:val="300"/>
        </w:trPr>
        <w:tc>
          <w:tcPr>
            <w:tcW w:w="8789" w:type="dxa"/>
            <w:tcBorders>
              <w:top w:val="nil"/>
              <w:left w:val="single" w:sz="4" w:space="0" w:color="auto"/>
              <w:bottom w:val="single" w:sz="4" w:space="0" w:color="auto"/>
              <w:right w:val="single" w:sz="4" w:space="0" w:color="auto"/>
            </w:tcBorders>
            <w:shd w:val="clear" w:color="000000" w:fill="FFFFFF"/>
            <w:vAlign w:val="center"/>
            <w:hideMark/>
          </w:tcPr>
          <w:p w:rsidR="00C0346D" w:rsidRPr="00000893" w:rsidRDefault="00C0346D" w:rsidP="006406AA">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 xml:space="preserve">A12.06.011 Реакция </w:t>
            </w:r>
            <w:proofErr w:type="spellStart"/>
            <w:r w:rsidRPr="00000893">
              <w:rPr>
                <w:rFonts w:ascii="Times New Roman" w:eastAsia="Times New Roman" w:hAnsi="Times New Roman"/>
                <w:lang w:eastAsia="ru-RU"/>
              </w:rPr>
              <w:t>Вассермана</w:t>
            </w:r>
            <w:proofErr w:type="spellEnd"/>
            <w:r w:rsidRPr="00000893">
              <w:rPr>
                <w:rFonts w:ascii="Times New Roman" w:eastAsia="Times New Roman" w:hAnsi="Times New Roman"/>
                <w:lang w:eastAsia="ru-RU"/>
              </w:rPr>
              <w:t xml:space="preserve"> (RW)</w:t>
            </w:r>
          </w:p>
        </w:tc>
        <w:tc>
          <w:tcPr>
            <w:tcW w:w="1417" w:type="dxa"/>
            <w:tcBorders>
              <w:top w:val="nil"/>
              <w:left w:val="nil"/>
              <w:bottom w:val="single" w:sz="4" w:space="0" w:color="auto"/>
              <w:right w:val="single" w:sz="4" w:space="0" w:color="auto"/>
            </w:tcBorders>
            <w:shd w:val="clear" w:color="000000" w:fill="FFFFFF"/>
            <w:noWrap/>
            <w:vAlign w:val="center"/>
            <w:hideMark/>
          </w:tcPr>
          <w:p w:rsidR="00C0346D" w:rsidRPr="00000893" w:rsidRDefault="00C0346D" w:rsidP="006406AA">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189,24</w:t>
            </w:r>
          </w:p>
        </w:tc>
      </w:tr>
      <w:tr w:rsidR="00C0346D" w:rsidRPr="00000893" w:rsidTr="006406AA">
        <w:trPr>
          <w:trHeight w:val="300"/>
        </w:trPr>
        <w:tc>
          <w:tcPr>
            <w:tcW w:w="8789" w:type="dxa"/>
            <w:tcBorders>
              <w:top w:val="nil"/>
              <w:left w:val="single" w:sz="4" w:space="0" w:color="auto"/>
              <w:bottom w:val="single" w:sz="4" w:space="0" w:color="auto"/>
              <w:right w:val="single" w:sz="4" w:space="0" w:color="auto"/>
            </w:tcBorders>
            <w:shd w:val="clear" w:color="000000" w:fill="FFFFFF"/>
            <w:vAlign w:val="center"/>
            <w:hideMark/>
          </w:tcPr>
          <w:p w:rsidR="00C0346D" w:rsidRPr="00000893" w:rsidRDefault="00C0346D" w:rsidP="006406AA">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 xml:space="preserve">A12.06.015 Определение </w:t>
            </w:r>
            <w:proofErr w:type="spellStart"/>
            <w:r w:rsidRPr="00000893">
              <w:rPr>
                <w:rFonts w:ascii="Times New Roman" w:eastAsia="Times New Roman" w:hAnsi="Times New Roman"/>
                <w:lang w:eastAsia="ru-RU"/>
              </w:rPr>
              <w:t>антистрептолизина-О</w:t>
            </w:r>
            <w:proofErr w:type="spellEnd"/>
            <w:r w:rsidRPr="00000893">
              <w:rPr>
                <w:rFonts w:ascii="Times New Roman" w:eastAsia="Times New Roman" w:hAnsi="Times New Roman"/>
                <w:lang w:eastAsia="ru-RU"/>
              </w:rPr>
              <w:t xml:space="preserve"> в сыворотке крови</w:t>
            </w:r>
          </w:p>
        </w:tc>
        <w:tc>
          <w:tcPr>
            <w:tcW w:w="1417" w:type="dxa"/>
            <w:tcBorders>
              <w:top w:val="nil"/>
              <w:left w:val="nil"/>
              <w:bottom w:val="single" w:sz="4" w:space="0" w:color="auto"/>
              <w:right w:val="single" w:sz="4" w:space="0" w:color="auto"/>
            </w:tcBorders>
            <w:shd w:val="clear" w:color="000000" w:fill="FFFFFF"/>
            <w:noWrap/>
            <w:vAlign w:val="center"/>
            <w:hideMark/>
          </w:tcPr>
          <w:p w:rsidR="00C0346D" w:rsidRPr="00000893" w:rsidRDefault="00C0346D" w:rsidP="006406AA">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90,20</w:t>
            </w:r>
          </w:p>
        </w:tc>
      </w:tr>
      <w:tr w:rsidR="00C0346D" w:rsidRPr="00000893" w:rsidTr="006406AA">
        <w:trPr>
          <w:trHeight w:val="300"/>
        </w:trPr>
        <w:tc>
          <w:tcPr>
            <w:tcW w:w="8789" w:type="dxa"/>
            <w:tcBorders>
              <w:top w:val="nil"/>
              <w:left w:val="single" w:sz="4" w:space="0" w:color="auto"/>
              <w:bottom w:val="single" w:sz="4" w:space="0" w:color="auto"/>
              <w:right w:val="single" w:sz="4" w:space="0" w:color="auto"/>
            </w:tcBorders>
            <w:shd w:val="clear" w:color="000000" w:fill="FFFFFF"/>
            <w:vAlign w:val="center"/>
            <w:hideMark/>
          </w:tcPr>
          <w:p w:rsidR="00C0346D" w:rsidRPr="00000893" w:rsidRDefault="00C0346D" w:rsidP="006406AA">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A12.06.016 Серологические реакции на различные инфекции, вирусы</w:t>
            </w:r>
          </w:p>
        </w:tc>
        <w:tc>
          <w:tcPr>
            <w:tcW w:w="1417" w:type="dxa"/>
            <w:tcBorders>
              <w:top w:val="nil"/>
              <w:left w:val="nil"/>
              <w:bottom w:val="single" w:sz="4" w:space="0" w:color="auto"/>
              <w:right w:val="single" w:sz="4" w:space="0" w:color="auto"/>
            </w:tcBorders>
            <w:shd w:val="clear" w:color="000000" w:fill="FFFFFF"/>
            <w:noWrap/>
            <w:vAlign w:val="center"/>
            <w:hideMark/>
          </w:tcPr>
          <w:p w:rsidR="00C0346D" w:rsidRPr="00000893" w:rsidRDefault="00C0346D" w:rsidP="006406AA">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209,45</w:t>
            </w:r>
          </w:p>
        </w:tc>
      </w:tr>
      <w:tr w:rsidR="00C0346D" w:rsidRPr="00000893" w:rsidTr="006406AA">
        <w:trPr>
          <w:trHeight w:val="300"/>
        </w:trPr>
        <w:tc>
          <w:tcPr>
            <w:tcW w:w="8789" w:type="dxa"/>
            <w:tcBorders>
              <w:top w:val="nil"/>
              <w:left w:val="single" w:sz="4" w:space="0" w:color="auto"/>
              <w:bottom w:val="single" w:sz="4" w:space="0" w:color="auto"/>
              <w:right w:val="single" w:sz="4" w:space="0" w:color="auto"/>
            </w:tcBorders>
            <w:shd w:val="clear" w:color="000000" w:fill="FFFFFF"/>
            <w:vAlign w:val="center"/>
            <w:hideMark/>
          </w:tcPr>
          <w:p w:rsidR="00C0346D" w:rsidRPr="00000893" w:rsidRDefault="00C0346D" w:rsidP="006406AA">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 xml:space="preserve">A12.06.017 Исследование антител к </w:t>
            </w:r>
            <w:proofErr w:type="spellStart"/>
            <w:r w:rsidRPr="00000893">
              <w:rPr>
                <w:rFonts w:ascii="Times New Roman" w:eastAsia="Times New Roman" w:hAnsi="Times New Roman"/>
                <w:lang w:eastAsia="ru-RU"/>
              </w:rPr>
              <w:t>тироглобулину</w:t>
            </w:r>
            <w:proofErr w:type="spellEnd"/>
            <w:r w:rsidRPr="00000893">
              <w:rPr>
                <w:rFonts w:ascii="Times New Roman" w:eastAsia="Times New Roman" w:hAnsi="Times New Roman"/>
                <w:lang w:eastAsia="ru-RU"/>
              </w:rPr>
              <w:t xml:space="preserve"> в сыворотке крови</w:t>
            </w:r>
          </w:p>
        </w:tc>
        <w:tc>
          <w:tcPr>
            <w:tcW w:w="1417" w:type="dxa"/>
            <w:tcBorders>
              <w:top w:val="nil"/>
              <w:left w:val="nil"/>
              <w:bottom w:val="single" w:sz="4" w:space="0" w:color="auto"/>
              <w:right w:val="single" w:sz="4" w:space="0" w:color="auto"/>
            </w:tcBorders>
            <w:shd w:val="clear" w:color="000000" w:fill="FFFFFF"/>
            <w:noWrap/>
            <w:vAlign w:val="center"/>
            <w:hideMark/>
          </w:tcPr>
          <w:p w:rsidR="00C0346D" w:rsidRPr="00000893" w:rsidRDefault="00C0346D" w:rsidP="006406AA">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194,12</w:t>
            </w:r>
          </w:p>
        </w:tc>
      </w:tr>
      <w:tr w:rsidR="00C0346D" w:rsidRPr="00000893" w:rsidTr="006406AA">
        <w:trPr>
          <w:trHeight w:val="300"/>
        </w:trPr>
        <w:tc>
          <w:tcPr>
            <w:tcW w:w="8789" w:type="dxa"/>
            <w:tcBorders>
              <w:top w:val="nil"/>
              <w:left w:val="single" w:sz="4" w:space="0" w:color="auto"/>
              <w:bottom w:val="single" w:sz="4" w:space="0" w:color="auto"/>
              <w:right w:val="single" w:sz="4" w:space="0" w:color="auto"/>
            </w:tcBorders>
            <w:shd w:val="clear" w:color="000000" w:fill="FFFFFF"/>
            <w:vAlign w:val="center"/>
            <w:hideMark/>
          </w:tcPr>
          <w:p w:rsidR="00C0346D" w:rsidRPr="00000893" w:rsidRDefault="00C0346D" w:rsidP="006406AA">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 xml:space="preserve">A12.06.017.01 Исследование антител к </w:t>
            </w:r>
            <w:proofErr w:type="spellStart"/>
            <w:r w:rsidRPr="00000893">
              <w:rPr>
                <w:rFonts w:ascii="Times New Roman" w:eastAsia="Times New Roman" w:hAnsi="Times New Roman"/>
                <w:lang w:eastAsia="ru-RU"/>
              </w:rPr>
              <w:t>тиреоглобулину</w:t>
            </w:r>
            <w:proofErr w:type="spellEnd"/>
            <w:r w:rsidRPr="00000893">
              <w:rPr>
                <w:rFonts w:ascii="Times New Roman" w:eastAsia="Times New Roman" w:hAnsi="Times New Roman"/>
                <w:lang w:eastAsia="ru-RU"/>
              </w:rPr>
              <w:t xml:space="preserve"> (</w:t>
            </w:r>
            <w:proofErr w:type="spellStart"/>
            <w:r w:rsidRPr="00000893">
              <w:rPr>
                <w:rFonts w:ascii="Times New Roman" w:eastAsia="Times New Roman" w:hAnsi="Times New Roman"/>
                <w:lang w:eastAsia="ru-RU"/>
              </w:rPr>
              <w:t>р</w:t>
            </w:r>
            <w:proofErr w:type="spellEnd"/>
            <w:r w:rsidRPr="00000893">
              <w:rPr>
                <w:rFonts w:ascii="Times New Roman" w:eastAsia="Times New Roman" w:hAnsi="Times New Roman"/>
                <w:lang w:eastAsia="ru-RU"/>
              </w:rPr>
              <w:t>/и)</w:t>
            </w:r>
          </w:p>
        </w:tc>
        <w:tc>
          <w:tcPr>
            <w:tcW w:w="1417" w:type="dxa"/>
            <w:tcBorders>
              <w:top w:val="nil"/>
              <w:left w:val="nil"/>
              <w:bottom w:val="single" w:sz="4" w:space="0" w:color="auto"/>
              <w:right w:val="single" w:sz="4" w:space="0" w:color="auto"/>
            </w:tcBorders>
            <w:shd w:val="clear" w:color="000000" w:fill="FFFFFF"/>
            <w:noWrap/>
            <w:vAlign w:val="center"/>
            <w:hideMark/>
          </w:tcPr>
          <w:p w:rsidR="00C0346D" w:rsidRPr="00000893" w:rsidRDefault="00C0346D" w:rsidP="006406AA">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439,98</w:t>
            </w:r>
          </w:p>
        </w:tc>
      </w:tr>
      <w:tr w:rsidR="00C0346D" w:rsidRPr="00000893" w:rsidTr="006406AA">
        <w:trPr>
          <w:trHeight w:val="300"/>
        </w:trPr>
        <w:tc>
          <w:tcPr>
            <w:tcW w:w="8789" w:type="dxa"/>
            <w:tcBorders>
              <w:top w:val="nil"/>
              <w:left w:val="single" w:sz="4" w:space="0" w:color="auto"/>
              <w:bottom w:val="single" w:sz="4" w:space="0" w:color="auto"/>
              <w:right w:val="single" w:sz="4" w:space="0" w:color="auto"/>
            </w:tcBorders>
            <w:shd w:val="clear" w:color="000000" w:fill="FFFFFF"/>
            <w:vAlign w:val="center"/>
            <w:hideMark/>
          </w:tcPr>
          <w:p w:rsidR="00C0346D" w:rsidRPr="00000893" w:rsidRDefault="00C0346D" w:rsidP="006406AA">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A12.06.018 Исследование антител к ткани щитовидной железы</w:t>
            </w:r>
          </w:p>
        </w:tc>
        <w:tc>
          <w:tcPr>
            <w:tcW w:w="1417" w:type="dxa"/>
            <w:tcBorders>
              <w:top w:val="nil"/>
              <w:left w:val="nil"/>
              <w:bottom w:val="single" w:sz="4" w:space="0" w:color="auto"/>
              <w:right w:val="single" w:sz="4" w:space="0" w:color="auto"/>
            </w:tcBorders>
            <w:shd w:val="clear" w:color="000000" w:fill="FFFFFF"/>
            <w:noWrap/>
            <w:vAlign w:val="center"/>
            <w:hideMark/>
          </w:tcPr>
          <w:p w:rsidR="00C0346D" w:rsidRPr="00000893" w:rsidRDefault="00C0346D" w:rsidP="006406AA">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223,28</w:t>
            </w:r>
          </w:p>
        </w:tc>
      </w:tr>
      <w:tr w:rsidR="00C0346D" w:rsidRPr="00000893" w:rsidTr="006406AA">
        <w:trPr>
          <w:trHeight w:val="300"/>
        </w:trPr>
        <w:tc>
          <w:tcPr>
            <w:tcW w:w="8789" w:type="dxa"/>
            <w:tcBorders>
              <w:top w:val="nil"/>
              <w:left w:val="single" w:sz="4" w:space="0" w:color="auto"/>
              <w:bottom w:val="single" w:sz="4" w:space="0" w:color="auto"/>
              <w:right w:val="single" w:sz="4" w:space="0" w:color="auto"/>
            </w:tcBorders>
            <w:shd w:val="clear" w:color="000000" w:fill="FFFFFF"/>
            <w:vAlign w:val="center"/>
            <w:hideMark/>
          </w:tcPr>
          <w:p w:rsidR="00C0346D" w:rsidRPr="00000893" w:rsidRDefault="00C0346D" w:rsidP="006406AA">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 xml:space="preserve">A12.06.019 Исследование </w:t>
            </w:r>
            <w:proofErr w:type="spellStart"/>
            <w:r w:rsidRPr="00000893">
              <w:rPr>
                <w:rFonts w:ascii="Times New Roman" w:eastAsia="Times New Roman" w:hAnsi="Times New Roman"/>
                <w:lang w:eastAsia="ru-RU"/>
              </w:rPr>
              <w:t>ревматоидных</w:t>
            </w:r>
            <w:proofErr w:type="spellEnd"/>
            <w:r w:rsidRPr="00000893">
              <w:rPr>
                <w:rFonts w:ascii="Times New Roman" w:eastAsia="Times New Roman" w:hAnsi="Times New Roman"/>
                <w:lang w:eastAsia="ru-RU"/>
              </w:rPr>
              <w:t xml:space="preserve"> факторов в крови</w:t>
            </w:r>
          </w:p>
        </w:tc>
        <w:tc>
          <w:tcPr>
            <w:tcW w:w="1417" w:type="dxa"/>
            <w:tcBorders>
              <w:top w:val="nil"/>
              <w:left w:val="nil"/>
              <w:bottom w:val="single" w:sz="4" w:space="0" w:color="auto"/>
              <w:right w:val="single" w:sz="4" w:space="0" w:color="auto"/>
            </w:tcBorders>
            <w:shd w:val="clear" w:color="000000" w:fill="FFFFFF"/>
            <w:noWrap/>
            <w:vAlign w:val="center"/>
            <w:hideMark/>
          </w:tcPr>
          <w:p w:rsidR="00C0346D" w:rsidRPr="00000893" w:rsidRDefault="00C0346D" w:rsidP="006406AA">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149,13</w:t>
            </w:r>
          </w:p>
        </w:tc>
      </w:tr>
      <w:tr w:rsidR="00C0346D" w:rsidRPr="00000893" w:rsidTr="006406AA">
        <w:trPr>
          <w:trHeight w:val="300"/>
        </w:trPr>
        <w:tc>
          <w:tcPr>
            <w:tcW w:w="8789" w:type="dxa"/>
            <w:tcBorders>
              <w:top w:val="nil"/>
              <w:left w:val="single" w:sz="4" w:space="0" w:color="auto"/>
              <w:bottom w:val="single" w:sz="4" w:space="0" w:color="auto"/>
              <w:right w:val="single" w:sz="4" w:space="0" w:color="auto"/>
            </w:tcBorders>
            <w:shd w:val="clear" w:color="000000" w:fill="FFFFFF"/>
            <w:vAlign w:val="center"/>
            <w:hideMark/>
          </w:tcPr>
          <w:p w:rsidR="00C0346D" w:rsidRPr="00000893" w:rsidRDefault="00C0346D" w:rsidP="006406AA">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 xml:space="preserve">A12.06.031.03 Исследование антител к </w:t>
            </w:r>
            <w:proofErr w:type="spellStart"/>
            <w:r w:rsidRPr="00000893">
              <w:rPr>
                <w:rFonts w:ascii="Times New Roman" w:eastAsia="Times New Roman" w:hAnsi="Times New Roman"/>
                <w:lang w:eastAsia="ru-RU"/>
              </w:rPr>
              <w:t>тиреоиднойрериоксидазе</w:t>
            </w:r>
            <w:proofErr w:type="spellEnd"/>
            <w:r w:rsidRPr="00000893">
              <w:rPr>
                <w:rFonts w:ascii="Times New Roman" w:eastAsia="Times New Roman" w:hAnsi="Times New Roman"/>
                <w:lang w:eastAsia="ru-RU"/>
              </w:rPr>
              <w:t xml:space="preserve"> (анти ТПО)</w:t>
            </w:r>
          </w:p>
        </w:tc>
        <w:tc>
          <w:tcPr>
            <w:tcW w:w="1417" w:type="dxa"/>
            <w:tcBorders>
              <w:top w:val="nil"/>
              <w:left w:val="nil"/>
              <w:bottom w:val="single" w:sz="4" w:space="0" w:color="auto"/>
              <w:right w:val="single" w:sz="4" w:space="0" w:color="auto"/>
            </w:tcBorders>
            <w:shd w:val="clear" w:color="000000" w:fill="FFFFFF"/>
            <w:noWrap/>
            <w:vAlign w:val="center"/>
            <w:hideMark/>
          </w:tcPr>
          <w:p w:rsidR="00C0346D" w:rsidRPr="00000893" w:rsidRDefault="00C0346D" w:rsidP="006406AA">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288,76</w:t>
            </w:r>
          </w:p>
        </w:tc>
      </w:tr>
      <w:tr w:rsidR="00585DFD" w:rsidRPr="00000893" w:rsidTr="006406AA">
        <w:trPr>
          <w:trHeight w:val="300"/>
        </w:trPr>
        <w:tc>
          <w:tcPr>
            <w:tcW w:w="8789" w:type="dxa"/>
            <w:tcBorders>
              <w:top w:val="nil"/>
              <w:left w:val="single" w:sz="4" w:space="0" w:color="auto"/>
              <w:bottom w:val="single" w:sz="4" w:space="0" w:color="auto"/>
              <w:right w:val="single" w:sz="4" w:space="0" w:color="auto"/>
            </w:tcBorders>
            <w:shd w:val="clear" w:color="000000" w:fill="FFFFFF"/>
            <w:vAlign w:val="center"/>
            <w:hideMark/>
          </w:tcPr>
          <w:p w:rsidR="00585DFD" w:rsidRPr="00000893" w:rsidRDefault="00585DFD" w:rsidP="006406AA">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 xml:space="preserve">A12.06.036 </w:t>
            </w:r>
            <w:proofErr w:type="spellStart"/>
            <w:r w:rsidRPr="00000893">
              <w:rPr>
                <w:rFonts w:ascii="Times New Roman" w:eastAsia="Times New Roman" w:hAnsi="Times New Roman"/>
                <w:lang w:eastAsia="ru-RU"/>
              </w:rPr>
              <w:t>Аллергопанель</w:t>
            </w:r>
            <w:proofErr w:type="spellEnd"/>
            <w:r w:rsidRPr="00000893">
              <w:rPr>
                <w:rFonts w:ascii="Times New Roman" w:eastAsia="Times New Roman" w:hAnsi="Times New Roman"/>
                <w:lang w:eastAsia="ru-RU"/>
              </w:rPr>
              <w:t xml:space="preserve"> (20 аллергенов)</w:t>
            </w:r>
          </w:p>
        </w:tc>
        <w:tc>
          <w:tcPr>
            <w:tcW w:w="1417" w:type="dxa"/>
            <w:tcBorders>
              <w:top w:val="nil"/>
              <w:left w:val="nil"/>
              <w:bottom w:val="single" w:sz="4" w:space="0" w:color="auto"/>
              <w:right w:val="single" w:sz="4" w:space="0" w:color="auto"/>
            </w:tcBorders>
            <w:shd w:val="clear" w:color="000000" w:fill="FFFFFF"/>
            <w:noWrap/>
            <w:vAlign w:val="center"/>
            <w:hideMark/>
          </w:tcPr>
          <w:p w:rsidR="00585DFD" w:rsidRPr="00000893" w:rsidRDefault="00585DFD" w:rsidP="006406AA">
            <w:pPr>
              <w:spacing w:after="0" w:line="240" w:lineRule="auto"/>
              <w:jc w:val="center"/>
              <w:rPr>
                <w:rFonts w:ascii="Times New Roman" w:eastAsia="Times New Roman" w:hAnsi="Times New Roman"/>
                <w:lang w:val="en-US" w:eastAsia="ru-RU"/>
              </w:rPr>
            </w:pPr>
            <w:r w:rsidRPr="00000893">
              <w:rPr>
                <w:rFonts w:ascii="Times New Roman" w:eastAsia="Times New Roman" w:hAnsi="Times New Roman"/>
                <w:lang w:val="en-US" w:eastAsia="ru-RU"/>
              </w:rPr>
              <w:t>2 240</w:t>
            </w:r>
            <w:r w:rsidRPr="00000893">
              <w:rPr>
                <w:rFonts w:ascii="Times New Roman" w:eastAsia="Times New Roman" w:hAnsi="Times New Roman"/>
                <w:lang w:eastAsia="ru-RU"/>
              </w:rPr>
              <w:t>,</w:t>
            </w:r>
            <w:r w:rsidRPr="00000893">
              <w:rPr>
                <w:rFonts w:ascii="Times New Roman" w:eastAsia="Times New Roman" w:hAnsi="Times New Roman"/>
                <w:lang w:val="en-US" w:eastAsia="ru-RU"/>
              </w:rPr>
              <w:t>9</w:t>
            </w:r>
            <w:r w:rsidRPr="00000893">
              <w:rPr>
                <w:rFonts w:ascii="Times New Roman" w:eastAsia="Times New Roman" w:hAnsi="Times New Roman"/>
                <w:lang w:eastAsia="ru-RU"/>
              </w:rPr>
              <w:t>0</w:t>
            </w:r>
          </w:p>
        </w:tc>
      </w:tr>
      <w:tr w:rsidR="00C0346D" w:rsidRPr="00000893" w:rsidTr="006406AA">
        <w:trPr>
          <w:trHeight w:val="300"/>
        </w:trPr>
        <w:tc>
          <w:tcPr>
            <w:tcW w:w="8789" w:type="dxa"/>
            <w:tcBorders>
              <w:top w:val="nil"/>
              <w:left w:val="single" w:sz="4" w:space="0" w:color="auto"/>
              <w:bottom w:val="single" w:sz="4" w:space="0" w:color="auto"/>
              <w:right w:val="single" w:sz="4" w:space="0" w:color="auto"/>
            </w:tcBorders>
            <w:shd w:val="clear" w:color="000000" w:fill="FFFFFF"/>
            <w:vAlign w:val="center"/>
            <w:hideMark/>
          </w:tcPr>
          <w:p w:rsidR="00C0346D" w:rsidRPr="00000893" w:rsidRDefault="00C0346D" w:rsidP="006406AA">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 xml:space="preserve">A12.06.036.001 </w:t>
            </w:r>
            <w:proofErr w:type="spellStart"/>
            <w:r w:rsidRPr="00000893">
              <w:rPr>
                <w:rFonts w:ascii="Times New Roman" w:eastAsia="Times New Roman" w:hAnsi="Times New Roman"/>
                <w:lang w:eastAsia="ru-RU"/>
              </w:rPr>
              <w:t>Аллергопанель</w:t>
            </w:r>
            <w:proofErr w:type="spellEnd"/>
            <w:r w:rsidRPr="00000893">
              <w:rPr>
                <w:rFonts w:ascii="Times New Roman" w:eastAsia="Times New Roman" w:hAnsi="Times New Roman"/>
                <w:lang w:eastAsia="ru-RU"/>
              </w:rPr>
              <w:t xml:space="preserve"> (5 аллергенов)</w:t>
            </w:r>
          </w:p>
        </w:tc>
        <w:tc>
          <w:tcPr>
            <w:tcW w:w="1417" w:type="dxa"/>
            <w:tcBorders>
              <w:top w:val="nil"/>
              <w:left w:val="nil"/>
              <w:bottom w:val="single" w:sz="4" w:space="0" w:color="auto"/>
              <w:right w:val="single" w:sz="4" w:space="0" w:color="auto"/>
            </w:tcBorders>
            <w:shd w:val="clear" w:color="000000" w:fill="FFFFFF"/>
            <w:noWrap/>
            <w:vAlign w:val="center"/>
            <w:hideMark/>
          </w:tcPr>
          <w:p w:rsidR="00C0346D" w:rsidRPr="00000893" w:rsidRDefault="00C0346D" w:rsidP="006406AA">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510,41</w:t>
            </w:r>
          </w:p>
        </w:tc>
      </w:tr>
      <w:tr w:rsidR="00C0346D" w:rsidRPr="00000893" w:rsidTr="006406AA">
        <w:trPr>
          <w:trHeight w:val="300"/>
        </w:trPr>
        <w:tc>
          <w:tcPr>
            <w:tcW w:w="8789" w:type="dxa"/>
            <w:tcBorders>
              <w:top w:val="nil"/>
              <w:left w:val="single" w:sz="4" w:space="0" w:color="auto"/>
              <w:bottom w:val="single" w:sz="4" w:space="0" w:color="auto"/>
              <w:right w:val="single" w:sz="4" w:space="0" w:color="auto"/>
            </w:tcBorders>
            <w:shd w:val="clear" w:color="000000" w:fill="FFFFFF"/>
            <w:vAlign w:val="center"/>
            <w:hideMark/>
          </w:tcPr>
          <w:p w:rsidR="00C0346D" w:rsidRPr="00000893" w:rsidRDefault="00C0346D" w:rsidP="006406AA">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 xml:space="preserve">А12.06.046 Определение содержания антител к рецептору </w:t>
            </w:r>
            <w:proofErr w:type="spellStart"/>
            <w:r w:rsidRPr="00000893">
              <w:rPr>
                <w:rFonts w:ascii="Times New Roman" w:eastAsia="Times New Roman" w:hAnsi="Times New Roman"/>
                <w:lang w:eastAsia="ru-RU"/>
              </w:rPr>
              <w:t>тиреотропного</w:t>
            </w:r>
            <w:proofErr w:type="spellEnd"/>
            <w:r w:rsidRPr="00000893">
              <w:rPr>
                <w:rFonts w:ascii="Times New Roman" w:eastAsia="Times New Roman" w:hAnsi="Times New Roman"/>
                <w:lang w:eastAsia="ru-RU"/>
              </w:rPr>
              <w:t xml:space="preserve"> гормона в крови;</w:t>
            </w:r>
          </w:p>
        </w:tc>
        <w:tc>
          <w:tcPr>
            <w:tcW w:w="1417" w:type="dxa"/>
            <w:tcBorders>
              <w:top w:val="nil"/>
              <w:left w:val="nil"/>
              <w:bottom w:val="single" w:sz="4" w:space="0" w:color="auto"/>
              <w:right w:val="single" w:sz="4" w:space="0" w:color="auto"/>
            </w:tcBorders>
            <w:shd w:val="clear" w:color="000000" w:fill="FFFFFF"/>
            <w:noWrap/>
            <w:vAlign w:val="center"/>
            <w:hideMark/>
          </w:tcPr>
          <w:p w:rsidR="00C0346D" w:rsidRPr="00000893" w:rsidRDefault="00C0346D" w:rsidP="006406AA">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928,61</w:t>
            </w:r>
          </w:p>
        </w:tc>
      </w:tr>
      <w:tr w:rsidR="00C0346D" w:rsidRPr="00000893" w:rsidTr="006406AA">
        <w:trPr>
          <w:trHeight w:val="300"/>
        </w:trPr>
        <w:tc>
          <w:tcPr>
            <w:tcW w:w="8789" w:type="dxa"/>
            <w:tcBorders>
              <w:top w:val="nil"/>
              <w:left w:val="single" w:sz="4" w:space="0" w:color="auto"/>
              <w:bottom w:val="single" w:sz="4" w:space="0" w:color="auto"/>
              <w:right w:val="single" w:sz="4" w:space="0" w:color="auto"/>
            </w:tcBorders>
            <w:shd w:val="clear" w:color="000000" w:fill="FFFFFF"/>
            <w:vAlign w:val="center"/>
            <w:hideMark/>
          </w:tcPr>
          <w:p w:rsidR="00C0346D" w:rsidRPr="00000893" w:rsidRDefault="00C0346D" w:rsidP="006406AA">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A12.09.001 Исследование неспровоцированных дыхательных объемов и потоков</w:t>
            </w:r>
          </w:p>
        </w:tc>
        <w:tc>
          <w:tcPr>
            <w:tcW w:w="1417" w:type="dxa"/>
            <w:tcBorders>
              <w:top w:val="nil"/>
              <w:left w:val="nil"/>
              <w:bottom w:val="single" w:sz="4" w:space="0" w:color="auto"/>
              <w:right w:val="single" w:sz="4" w:space="0" w:color="auto"/>
            </w:tcBorders>
            <w:shd w:val="clear" w:color="000000" w:fill="FFFFFF"/>
            <w:noWrap/>
            <w:vAlign w:val="center"/>
            <w:hideMark/>
          </w:tcPr>
          <w:p w:rsidR="00C0346D" w:rsidRPr="00000893" w:rsidRDefault="00C0346D" w:rsidP="006406AA">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231,41</w:t>
            </w:r>
          </w:p>
        </w:tc>
      </w:tr>
      <w:tr w:rsidR="00C0346D" w:rsidRPr="00000893" w:rsidTr="006406AA">
        <w:trPr>
          <w:trHeight w:val="300"/>
        </w:trPr>
        <w:tc>
          <w:tcPr>
            <w:tcW w:w="8789" w:type="dxa"/>
            <w:tcBorders>
              <w:top w:val="nil"/>
              <w:left w:val="single" w:sz="4" w:space="0" w:color="auto"/>
              <w:bottom w:val="single" w:sz="4" w:space="0" w:color="auto"/>
              <w:right w:val="single" w:sz="4" w:space="0" w:color="auto"/>
            </w:tcBorders>
            <w:shd w:val="clear" w:color="000000" w:fill="FFFFFF"/>
            <w:vAlign w:val="center"/>
            <w:hideMark/>
          </w:tcPr>
          <w:p w:rsidR="00C0346D" w:rsidRPr="00000893" w:rsidRDefault="00C0346D" w:rsidP="006406AA">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A12.10.002 Электрокардиография с применением лекарственных препаратов</w:t>
            </w:r>
          </w:p>
        </w:tc>
        <w:tc>
          <w:tcPr>
            <w:tcW w:w="1417" w:type="dxa"/>
            <w:tcBorders>
              <w:top w:val="nil"/>
              <w:left w:val="nil"/>
              <w:bottom w:val="single" w:sz="4" w:space="0" w:color="auto"/>
              <w:right w:val="single" w:sz="4" w:space="0" w:color="auto"/>
            </w:tcBorders>
            <w:shd w:val="clear" w:color="000000" w:fill="FFFFFF"/>
            <w:noWrap/>
            <w:vAlign w:val="center"/>
            <w:hideMark/>
          </w:tcPr>
          <w:p w:rsidR="00C0346D" w:rsidRPr="00000893" w:rsidRDefault="00C0346D" w:rsidP="006406AA">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181,01</w:t>
            </w:r>
          </w:p>
        </w:tc>
      </w:tr>
      <w:tr w:rsidR="00C0346D" w:rsidRPr="00000893" w:rsidTr="006406AA">
        <w:trPr>
          <w:trHeight w:val="300"/>
        </w:trPr>
        <w:tc>
          <w:tcPr>
            <w:tcW w:w="8789" w:type="dxa"/>
            <w:tcBorders>
              <w:top w:val="nil"/>
              <w:left w:val="single" w:sz="4" w:space="0" w:color="auto"/>
              <w:bottom w:val="single" w:sz="4" w:space="0" w:color="auto"/>
              <w:right w:val="single" w:sz="4" w:space="0" w:color="auto"/>
            </w:tcBorders>
            <w:shd w:val="clear" w:color="000000" w:fill="FFFFFF"/>
            <w:vAlign w:val="center"/>
            <w:hideMark/>
          </w:tcPr>
          <w:p w:rsidR="00C0346D" w:rsidRPr="00000893" w:rsidRDefault="00C0346D" w:rsidP="006406AA">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 xml:space="preserve">A12.10.005 </w:t>
            </w:r>
            <w:proofErr w:type="spellStart"/>
            <w:r w:rsidRPr="00000893">
              <w:rPr>
                <w:rFonts w:ascii="Times New Roman" w:eastAsia="Times New Roman" w:hAnsi="Times New Roman"/>
                <w:lang w:eastAsia="ru-RU"/>
              </w:rPr>
              <w:t>Велоэргометрия</w:t>
            </w:r>
            <w:proofErr w:type="spellEnd"/>
          </w:p>
        </w:tc>
        <w:tc>
          <w:tcPr>
            <w:tcW w:w="1417" w:type="dxa"/>
            <w:tcBorders>
              <w:top w:val="nil"/>
              <w:left w:val="nil"/>
              <w:bottom w:val="single" w:sz="4" w:space="0" w:color="auto"/>
              <w:right w:val="single" w:sz="4" w:space="0" w:color="auto"/>
            </w:tcBorders>
            <w:shd w:val="clear" w:color="000000" w:fill="FFFFFF"/>
            <w:noWrap/>
            <w:vAlign w:val="center"/>
            <w:hideMark/>
          </w:tcPr>
          <w:p w:rsidR="00C0346D" w:rsidRPr="00000893" w:rsidRDefault="00C0346D" w:rsidP="006406AA">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663,36</w:t>
            </w:r>
          </w:p>
        </w:tc>
      </w:tr>
      <w:tr w:rsidR="00C0346D" w:rsidRPr="00000893" w:rsidTr="006406AA">
        <w:trPr>
          <w:trHeight w:val="300"/>
        </w:trPr>
        <w:tc>
          <w:tcPr>
            <w:tcW w:w="8789" w:type="dxa"/>
            <w:tcBorders>
              <w:top w:val="nil"/>
              <w:left w:val="single" w:sz="4" w:space="0" w:color="auto"/>
              <w:bottom w:val="single" w:sz="4" w:space="0" w:color="auto"/>
              <w:right w:val="single" w:sz="4" w:space="0" w:color="auto"/>
            </w:tcBorders>
            <w:shd w:val="clear" w:color="000000" w:fill="FFFFFF"/>
            <w:vAlign w:val="center"/>
            <w:hideMark/>
          </w:tcPr>
          <w:p w:rsidR="00C0346D" w:rsidRPr="00000893" w:rsidRDefault="00C0346D" w:rsidP="006406AA">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 xml:space="preserve">A12.10.005.001 </w:t>
            </w:r>
            <w:proofErr w:type="spellStart"/>
            <w:r w:rsidRPr="00000893">
              <w:rPr>
                <w:rFonts w:ascii="Times New Roman" w:eastAsia="Times New Roman" w:hAnsi="Times New Roman"/>
                <w:lang w:eastAsia="ru-RU"/>
              </w:rPr>
              <w:t>Велоэргометрия</w:t>
            </w:r>
            <w:proofErr w:type="spellEnd"/>
            <w:r w:rsidRPr="00000893">
              <w:rPr>
                <w:rFonts w:ascii="Times New Roman" w:eastAsia="Times New Roman" w:hAnsi="Times New Roman"/>
                <w:lang w:eastAsia="ru-RU"/>
              </w:rPr>
              <w:t xml:space="preserve"> ступенчатая</w:t>
            </w:r>
          </w:p>
        </w:tc>
        <w:tc>
          <w:tcPr>
            <w:tcW w:w="1417" w:type="dxa"/>
            <w:tcBorders>
              <w:top w:val="nil"/>
              <w:left w:val="nil"/>
              <w:bottom w:val="single" w:sz="4" w:space="0" w:color="auto"/>
              <w:right w:val="single" w:sz="4" w:space="0" w:color="auto"/>
            </w:tcBorders>
            <w:shd w:val="clear" w:color="000000" w:fill="FFFFFF"/>
            <w:noWrap/>
            <w:vAlign w:val="center"/>
            <w:hideMark/>
          </w:tcPr>
          <w:p w:rsidR="00C0346D" w:rsidRPr="00000893" w:rsidRDefault="00C0346D" w:rsidP="006406AA">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883,44</w:t>
            </w:r>
          </w:p>
        </w:tc>
      </w:tr>
      <w:tr w:rsidR="00C0346D" w:rsidRPr="00000893" w:rsidTr="006406AA">
        <w:trPr>
          <w:trHeight w:val="300"/>
        </w:trPr>
        <w:tc>
          <w:tcPr>
            <w:tcW w:w="8789" w:type="dxa"/>
            <w:tcBorders>
              <w:top w:val="nil"/>
              <w:left w:val="single" w:sz="4" w:space="0" w:color="auto"/>
              <w:bottom w:val="single" w:sz="4" w:space="0" w:color="auto"/>
              <w:right w:val="single" w:sz="4" w:space="0" w:color="auto"/>
            </w:tcBorders>
            <w:shd w:val="clear" w:color="000000" w:fill="FFFFFF"/>
            <w:vAlign w:val="center"/>
            <w:hideMark/>
          </w:tcPr>
          <w:p w:rsidR="00C0346D" w:rsidRPr="00000893" w:rsidRDefault="00C0346D" w:rsidP="006406AA">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A12.28.002 Исследование функции нефронов (клиренс)</w:t>
            </w:r>
          </w:p>
        </w:tc>
        <w:tc>
          <w:tcPr>
            <w:tcW w:w="1417" w:type="dxa"/>
            <w:tcBorders>
              <w:top w:val="single" w:sz="4" w:space="0" w:color="auto"/>
              <w:left w:val="nil"/>
              <w:bottom w:val="single" w:sz="4" w:space="0" w:color="auto"/>
              <w:right w:val="single" w:sz="4" w:space="0" w:color="auto"/>
            </w:tcBorders>
            <w:shd w:val="clear" w:color="000000" w:fill="FFFFFF"/>
            <w:noWrap/>
            <w:vAlign w:val="center"/>
            <w:hideMark/>
          </w:tcPr>
          <w:p w:rsidR="00C0346D" w:rsidRPr="00000893" w:rsidRDefault="00C0346D" w:rsidP="006406AA">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241,69</w:t>
            </w:r>
          </w:p>
        </w:tc>
      </w:tr>
      <w:tr w:rsidR="00C0346D" w:rsidRPr="00000893" w:rsidTr="006406AA">
        <w:trPr>
          <w:trHeight w:val="300"/>
        </w:trPr>
        <w:tc>
          <w:tcPr>
            <w:tcW w:w="8789" w:type="dxa"/>
            <w:tcBorders>
              <w:top w:val="nil"/>
              <w:left w:val="single" w:sz="4" w:space="0" w:color="auto"/>
              <w:bottom w:val="single" w:sz="4" w:space="0" w:color="auto"/>
              <w:right w:val="single" w:sz="4" w:space="0" w:color="auto"/>
            </w:tcBorders>
            <w:shd w:val="clear" w:color="000000" w:fill="FFFFFF"/>
            <w:vAlign w:val="center"/>
            <w:hideMark/>
          </w:tcPr>
          <w:p w:rsidR="00C0346D" w:rsidRPr="00000893" w:rsidRDefault="00C0346D" w:rsidP="006406AA">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А.12.30.091 Исследование на 1 аллерген</w:t>
            </w:r>
          </w:p>
        </w:tc>
        <w:tc>
          <w:tcPr>
            <w:tcW w:w="1417" w:type="dxa"/>
            <w:tcBorders>
              <w:top w:val="nil"/>
              <w:left w:val="nil"/>
              <w:bottom w:val="single" w:sz="4" w:space="0" w:color="auto"/>
              <w:right w:val="single" w:sz="4" w:space="0" w:color="auto"/>
            </w:tcBorders>
            <w:shd w:val="clear" w:color="000000" w:fill="FFFFFF"/>
            <w:noWrap/>
            <w:vAlign w:val="center"/>
            <w:hideMark/>
          </w:tcPr>
          <w:p w:rsidR="00C0346D" w:rsidRPr="00000893" w:rsidRDefault="00C0346D" w:rsidP="006406AA">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263,17</w:t>
            </w:r>
          </w:p>
        </w:tc>
      </w:tr>
      <w:tr w:rsidR="00C0346D" w:rsidRPr="00000893" w:rsidTr="006406AA">
        <w:trPr>
          <w:trHeight w:val="600"/>
        </w:trPr>
        <w:tc>
          <w:tcPr>
            <w:tcW w:w="8789" w:type="dxa"/>
            <w:tcBorders>
              <w:top w:val="nil"/>
              <w:left w:val="single" w:sz="4" w:space="0" w:color="auto"/>
              <w:bottom w:val="single" w:sz="4" w:space="0" w:color="auto"/>
              <w:right w:val="single" w:sz="4" w:space="0" w:color="auto"/>
            </w:tcBorders>
            <w:shd w:val="clear" w:color="000000" w:fill="FFFFFF"/>
            <w:vAlign w:val="center"/>
            <w:hideMark/>
          </w:tcPr>
          <w:p w:rsidR="00C0346D" w:rsidRPr="00000893" w:rsidRDefault="00C0346D" w:rsidP="006406AA">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 xml:space="preserve">A17.24.001 </w:t>
            </w:r>
            <w:proofErr w:type="spellStart"/>
            <w:r w:rsidRPr="00000893">
              <w:rPr>
                <w:rFonts w:ascii="Times New Roman" w:eastAsia="Times New Roman" w:hAnsi="Times New Roman"/>
                <w:lang w:eastAsia="ru-RU"/>
              </w:rPr>
              <w:t>Чрескожнаяэлектронейростимуляция</w:t>
            </w:r>
            <w:proofErr w:type="spellEnd"/>
            <w:r w:rsidRPr="00000893">
              <w:rPr>
                <w:rFonts w:ascii="Times New Roman" w:eastAsia="Times New Roman" w:hAnsi="Times New Roman"/>
                <w:lang w:eastAsia="ru-RU"/>
              </w:rPr>
              <w:t xml:space="preserve"> при заболеваниях периферической нервной системы</w:t>
            </w:r>
          </w:p>
        </w:tc>
        <w:tc>
          <w:tcPr>
            <w:tcW w:w="1417" w:type="dxa"/>
            <w:tcBorders>
              <w:top w:val="nil"/>
              <w:left w:val="nil"/>
              <w:bottom w:val="single" w:sz="4" w:space="0" w:color="auto"/>
              <w:right w:val="single" w:sz="4" w:space="0" w:color="auto"/>
            </w:tcBorders>
            <w:shd w:val="clear" w:color="000000" w:fill="FFFFFF"/>
            <w:noWrap/>
            <w:vAlign w:val="center"/>
            <w:hideMark/>
          </w:tcPr>
          <w:p w:rsidR="00C0346D" w:rsidRPr="00000893" w:rsidRDefault="00C0346D" w:rsidP="006406AA">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47,31</w:t>
            </w:r>
          </w:p>
        </w:tc>
      </w:tr>
      <w:tr w:rsidR="00C0346D" w:rsidRPr="00000893" w:rsidTr="006406AA">
        <w:trPr>
          <w:trHeight w:val="300"/>
        </w:trPr>
        <w:tc>
          <w:tcPr>
            <w:tcW w:w="8789" w:type="dxa"/>
            <w:tcBorders>
              <w:top w:val="nil"/>
              <w:left w:val="single" w:sz="4" w:space="0" w:color="auto"/>
              <w:bottom w:val="single" w:sz="4" w:space="0" w:color="auto"/>
              <w:right w:val="single" w:sz="4" w:space="0" w:color="auto"/>
            </w:tcBorders>
            <w:shd w:val="clear" w:color="000000" w:fill="FFFFFF"/>
            <w:vAlign w:val="center"/>
            <w:hideMark/>
          </w:tcPr>
          <w:p w:rsidR="00C0346D" w:rsidRPr="00000893" w:rsidRDefault="00C0346D" w:rsidP="006406AA">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 xml:space="preserve">A17.24.002 </w:t>
            </w:r>
            <w:proofErr w:type="spellStart"/>
            <w:r w:rsidRPr="00000893">
              <w:rPr>
                <w:rFonts w:ascii="Times New Roman" w:eastAsia="Times New Roman" w:hAnsi="Times New Roman"/>
                <w:lang w:eastAsia="ru-RU"/>
              </w:rPr>
              <w:t>Гальванотерапия</w:t>
            </w:r>
            <w:proofErr w:type="spellEnd"/>
            <w:r w:rsidRPr="00000893">
              <w:rPr>
                <w:rFonts w:ascii="Times New Roman" w:eastAsia="Times New Roman" w:hAnsi="Times New Roman"/>
                <w:lang w:eastAsia="ru-RU"/>
              </w:rPr>
              <w:t xml:space="preserve"> при заболеваниях периферической нервной системы</w:t>
            </w:r>
          </w:p>
        </w:tc>
        <w:tc>
          <w:tcPr>
            <w:tcW w:w="1417" w:type="dxa"/>
            <w:tcBorders>
              <w:top w:val="nil"/>
              <w:left w:val="nil"/>
              <w:bottom w:val="single" w:sz="4" w:space="0" w:color="auto"/>
              <w:right w:val="single" w:sz="4" w:space="0" w:color="auto"/>
            </w:tcBorders>
            <w:shd w:val="clear" w:color="000000" w:fill="FFFFFF"/>
            <w:noWrap/>
            <w:vAlign w:val="center"/>
            <w:hideMark/>
          </w:tcPr>
          <w:p w:rsidR="00C0346D" w:rsidRPr="00000893" w:rsidRDefault="00C0346D" w:rsidP="006406AA">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47,31</w:t>
            </w:r>
          </w:p>
        </w:tc>
      </w:tr>
      <w:tr w:rsidR="00C0346D" w:rsidRPr="00000893" w:rsidTr="006406AA">
        <w:trPr>
          <w:trHeight w:val="300"/>
        </w:trPr>
        <w:tc>
          <w:tcPr>
            <w:tcW w:w="8789" w:type="dxa"/>
            <w:tcBorders>
              <w:top w:val="nil"/>
              <w:left w:val="single" w:sz="4" w:space="0" w:color="auto"/>
              <w:bottom w:val="single" w:sz="4" w:space="0" w:color="auto"/>
              <w:right w:val="single" w:sz="4" w:space="0" w:color="auto"/>
            </w:tcBorders>
            <w:shd w:val="clear" w:color="000000" w:fill="FFFFFF"/>
            <w:vAlign w:val="center"/>
            <w:hideMark/>
          </w:tcPr>
          <w:p w:rsidR="00C0346D" w:rsidRPr="00000893" w:rsidRDefault="00C0346D" w:rsidP="006406AA">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A17.24.003 Токи Бернара при заболевании периферической нервной системы</w:t>
            </w:r>
          </w:p>
        </w:tc>
        <w:tc>
          <w:tcPr>
            <w:tcW w:w="1417" w:type="dxa"/>
            <w:tcBorders>
              <w:top w:val="nil"/>
              <w:left w:val="nil"/>
              <w:bottom w:val="single" w:sz="4" w:space="0" w:color="auto"/>
              <w:right w:val="single" w:sz="4" w:space="0" w:color="auto"/>
            </w:tcBorders>
            <w:shd w:val="clear" w:color="000000" w:fill="FFFFFF"/>
            <w:noWrap/>
            <w:vAlign w:val="center"/>
            <w:hideMark/>
          </w:tcPr>
          <w:p w:rsidR="00C0346D" w:rsidRPr="00000893" w:rsidRDefault="00C0346D" w:rsidP="006406AA">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62,53</w:t>
            </w:r>
          </w:p>
        </w:tc>
      </w:tr>
      <w:tr w:rsidR="00C0346D" w:rsidRPr="00000893" w:rsidTr="006406AA">
        <w:trPr>
          <w:trHeight w:val="300"/>
        </w:trPr>
        <w:tc>
          <w:tcPr>
            <w:tcW w:w="8789" w:type="dxa"/>
            <w:tcBorders>
              <w:top w:val="nil"/>
              <w:left w:val="single" w:sz="4" w:space="0" w:color="auto"/>
              <w:bottom w:val="single" w:sz="4" w:space="0" w:color="auto"/>
              <w:right w:val="single" w:sz="4" w:space="0" w:color="auto"/>
            </w:tcBorders>
            <w:shd w:val="clear" w:color="000000" w:fill="FFFFFF"/>
            <w:vAlign w:val="center"/>
            <w:hideMark/>
          </w:tcPr>
          <w:p w:rsidR="00C0346D" w:rsidRPr="00000893" w:rsidRDefault="00C0346D" w:rsidP="006406AA">
            <w:pPr>
              <w:autoSpaceDE w:val="0"/>
              <w:autoSpaceDN w:val="0"/>
              <w:adjustRightInd w:val="0"/>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 xml:space="preserve">A17.29.003 </w:t>
            </w:r>
            <w:r w:rsidRPr="00000893">
              <w:rPr>
                <w:rFonts w:ascii="Times New Roman" w:eastAsiaTheme="minorHAnsi" w:hAnsi="Times New Roman"/>
              </w:rPr>
              <w:t xml:space="preserve">Лекарственный электрофорез при </w:t>
            </w:r>
            <w:proofErr w:type="spellStart"/>
            <w:r w:rsidRPr="00000893">
              <w:rPr>
                <w:rFonts w:ascii="Times New Roman" w:eastAsiaTheme="minorHAnsi" w:hAnsi="Times New Roman"/>
              </w:rPr>
              <w:t>неуточненных</w:t>
            </w:r>
            <w:proofErr w:type="spellEnd"/>
            <w:r w:rsidRPr="00000893">
              <w:rPr>
                <w:rFonts w:ascii="Times New Roman" w:eastAsiaTheme="minorHAnsi" w:hAnsi="Times New Roman"/>
              </w:rPr>
              <w:t xml:space="preserve"> заболеваниях</w:t>
            </w:r>
          </w:p>
        </w:tc>
        <w:tc>
          <w:tcPr>
            <w:tcW w:w="1417" w:type="dxa"/>
            <w:tcBorders>
              <w:top w:val="nil"/>
              <w:left w:val="nil"/>
              <w:bottom w:val="single" w:sz="4" w:space="0" w:color="auto"/>
              <w:right w:val="single" w:sz="4" w:space="0" w:color="auto"/>
            </w:tcBorders>
            <w:shd w:val="clear" w:color="000000" w:fill="FFFFFF"/>
            <w:noWrap/>
            <w:vAlign w:val="center"/>
            <w:hideMark/>
          </w:tcPr>
          <w:p w:rsidR="00C0346D" w:rsidRPr="00000893" w:rsidRDefault="00C0346D" w:rsidP="006406AA">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54,61</w:t>
            </w:r>
          </w:p>
        </w:tc>
      </w:tr>
      <w:tr w:rsidR="00C0346D" w:rsidRPr="00000893" w:rsidTr="006406AA">
        <w:trPr>
          <w:trHeight w:val="300"/>
        </w:trPr>
        <w:tc>
          <w:tcPr>
            <w:tcW w:w="8789" w:type="dxa"/>
            <w:tcBorders>
              <w:top w:val="nil"/>
              <w:left w:val="single" w:sz="4" w:space="0" w:color="auto"/>
              <w:bottom w:val="single" w:sz="4" w:space="0" w:color="auto"/>
              <w:right w:val="single" w:sz="4" w:space="0" w:color="auto"/>
            </w:tcBorders>
            <w:shd w:val="clear" w:color="000000" w:fill="FFFFFF"/>
            <w:vAlign w:val="center"/>
            <w:hideMark/>
          </w:tcPr>
          <w:p w:rsidR="00C0346D" w:rsidRPr="00000893" w:rsidRDefault="00C0346D" w:rsidP="006406AA">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A17.30.017 Воздействие электрическим полем ультравысокой частоты (ЭП УВЧ)</w:t>
            </w:r>
          </w:p>
        </w:tc>
        <w:tc>
          <w:tcPr>
            <w:tcW w:w="1417" w:type="dxa"/>
            <w:tcBorders>
              <w:top w:val="nil"/>
              <w:left w:val="nil"/>
              <w:bottom w:val="single" w:sz="4" w:space="0" w:color="auto"/>
              <w:right w:val="single" w:sz="4" w:space="0" w:color="auto"/>
            </w:tcBorders>
            <w:shd w:val="clear" w:color="000000" w:fill="FFFFFF"/>
            <w:noWrap/>
            <w:vAlign w:val="center"/>
            <w:hideMark/>
          </w:tcPr>
          <w:p w:rsidR="00C0346D" w:rsidRPr="00000893" w:rsidRDefault="00C0346D" w:rsidP="006406AA">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31,62</w:t>
            </w:r>
          </w:p>
        </w:tc>
      </w:tr>
      <w:tr w:rsidR="00C0346D" w:rsidRPr="00000893" w:rsidTr="006406AA">
        <w:trPr>
          <w:trHeight w:val="300"/>
        </w:trPr>
        <w:tc>
          <w:tcPr>
            <w:tcW w:w="8789" w:type="dxa"/>
            <w:tcBorders>
              <w:top w:val="nil"/>
              <w:left w:val="single" w:sz="4" w:space="0" w:color="auto"/>
              <w:bottom w:val="single" w:sz="4" w:space="0" w:color="auto"/>
              <w:right w:val="single" w:sz="4" w:space="0" w:color="auto"/>
            </w:tcBorders>
            <w:shd w:val="clear" w:color="000000" w:fill="FFFFFF"/>
            <w:vAlign w:val="center"/>
            <w:hideMark/>
          </w:tcPr>
          <w:p w:rsidR="00C0346D" w:rsidRPr="00000893" w:rsidRDefault="00C0346D" w:rsidP="006406AA">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A17.30.031 Воздействие магнитными полями одна процедура)</w:t>
            </w:r>
          </w:p>
        </w:tc>
        <w:tc>
          <w:tcPr>
            <w:tcW w:w="1417" w:type="dxa"/>
            <w:tcBorders>
              <w:top w:val="nil"/>
              <w:left w:val="nil"/>
              <w:bottom w:val="single" w:sz="4" w:space="0" w:color="auto"/>
              <w:right w:val="single" w:sz="4" w:space="0" w:color="auto"/>
            </w:tcBorders>
            <w:shd w:val="clear" w:color="000000" w:fill="FFFFFF"/>
            <w:noWrap/>
            <w:vAlign w:val="center"/>
            <w:hideMark/>
          </w:tcPr>
          <w:p w:rsidR="00C0346D" w:rsidRPr="00000893" w:rsidRDefault="00C0346D" w:rsidP="006406AA">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31,62</w:t>
            </w:r>
          </w:p>
        </w:tc>
      </w:tr>
      <w:tr w:rsidR="00C0346D" w:rsidRPr="00000893" w:rsidTr="006406AA">
        <w:trPr>
          <w:trHeight w:val="300"/>
        </w:trPr>
        <w:tc>
          <w:tcPr>
            <w:tcW w:w="8789" w:type="dxa"/>
            <w:tcBorders>
              <w:top w:val="nil"/>
              <w:left w:val="single" w:sz="4" w:space="0" w:color="auto"/>
              <w:bottom w:val="single" w:sz="4" w:space="0" w:color="auto"/>
              <w:right w:val="single" w:sz="4" w:space="0" w:color="auto"/>
            </w:tcBorders>
            <w:shd w:val="clear" w:color="000000" w:fill="FFFFFF"/>
            <w:vAlign w:val="center"/>
            <w:hideMark/>
          </w:tcPr>
          <w:p w:rsidR="00C0346D" w:rsidRPr="00000893" w:rsidRDefault="00C0346D" w:rsidP="006406AA">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A17.30.035 Электростимуляция</w:t>
            </w:r>
          </w:p>
        </w:tc>
        <w:tc>
          <w:tcPr>
            <w:tcW w:w="1417" w:type="dxa"/>
            <w:tcBorders>
              <w:top w:val="nil"/>
              <w:left w:val="nil"/>
              <w:bottom w:val="single" w:sz="4" w:space="0" w:color="auto"/>
              <w:right w:val="single" w:sz="4" w:space="0" w:color="auto"/>
            </w:tcBorders>
            <w:shd w:val="clear" w:color="000000" w:fill="FFFFFF"/>
            <w:noWrap/>
            <w:vAlign w:val="center"/>
            <w:hideMark/>
          </w:tcPr>
          <w:p w:rsidR="00C0346D" w:rsidRPr="00000893" w:rsidRDefault="00C0346D" w:rsidP="006406AA">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62,53</w:t>
            </w:r>
          </w:p>
        </w:tc>
      </w:tr>
      <w:tr w:rsidR="00C0346D" w:rsidRPr="00000893" w:rsidTr="006406AA">
        <w:trPr>
          <w:trHeight w:val="300"/>
        </w:trPr>
        <w:tc>
          <w:tcPr>
            <w:tcW w:w="8789" w:type="dxa"/>
            <w:tcBorders>
              <w:top w:val="nil"/>
              <w:left w:val="single" w:sz="4" w:space="0" w:color="auto"/>
              <w:bottom w:val="single" w:sz="4" w:space="0" w:color="auto"/>
              <w:right w:val="single" w:sz="4" w:space="0" w:color="auto"/>
            </w:tcBorders>
            <w:shd w:val="clear" w:color="000000" w:fill="FFFFFF"/>
            <w:vAlign w:val="center"/>
            <w:hideMark/>
          </w:tcPr>
          <w:p w:rsidR="00C0346D" w:rsidRPr="00000893" w:rsidRDefault="00C0346D" w:rsidP="006406AA">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lastRenderedPageBreak/>
              <w:t>A21.01.002 Массаж лица</w:t>
            </w:r>
          </w:p>
        </w:tc>
        <w:tc>
          <w:tcPr>
            <w:tcW w:w="1417" w:type="dxa"/>
            <w:tcBorders>
              <w:top w:val="nil"/>
              <w:left w:val="nil"/>
              <w:bottom w:val="single" w:sz="4" w:space="0" w:color="auto"/>
              <w:right w:val="single" w:sz="4" w:space="0" w:color="auto"/>
            </w:tcBorders>
            <w:shd w:val="clear" w:color="000000" w:fill="FFFFFF"/>
            <w:noWrap/>
            <w:vAlign w:val="center"/>
            <w:hideMark/>
          </w:tcPr>
          <w:p w:rsidR="00C0346D" w:rsidRPr="00000893" w:rsidRDefault="00C0346D" w:rsidP="006406AA">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107,99</w:t>
            </w:r>
          </w:p>
        </w:tc>
      </w:tr>
      <w:tr w:rsidR="00C0346D" w:rsidRPr="00000893" w:rsidTr="006406AA">
        <w:trPr>
          <w:trHeight w:val="300"/>
        </w:trPr>
        <w:tc>
          <w:tcPr>
            <w:tcW w:w="8789" w:type="dxa"/>
            <w:tcBorders>
              <w:top w:val="nil"/>
              <w:left w:val="single" w:sz="4" w:space="0" w:color="auto"/>
              <w:bottom w:val="single" w:sz="4" w:space="0" w:color="auto"/>
              <w:right w:val="single" w:sz="4" w:space="0" w:color="auto"/>
            </w:tcBorders>
            <w:shd w:val="clear" w:color="000000" w:fill="FFFFFF"/>
            <w:vAlign w:val="center"/>
            <w:hideMark/>
          </w:tcPr>
          <w:p w:rsidR="00C0346D" w:rsidRPr="00000893" w:rsidRDefault="00C0346D" w:rsidP="006406AA">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A21.01.003 Массаж шеи</w:t>
            </w:r>
          </w:p>
        </w:tc>
        <w:tc>
          <w:tcPr>
            <w:tcW w:w="1417" w:type="dxa"/>
            <w:tcBorders>
              <w:top w:val="nil"/>
              <w:left w:val="nil"/>
              <w:bottom w:val="single" w:sz="4" w:space="0" w:color="auto"/>
              <w:right w:val="single" w:sz="4" w:space="0" w:color="auto"/>
            </w:tcBorders>
            <w:shd w:val="clear" w:color="000000" w:fill="FFFFFF"/>
            <w:noWrap/>
            <w:vAlign w:val="center"/>
            <w:hideMark/>
          </w:tcPr>
          <w:p w:rsidR="00C0346D" w:rsidRPr="00000893" w:rsidRDefault="00C0346D" w:rsidP="006406AA">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107,99</w:t>
            </w:r>
          </w:p>
        </w:tc>
      </w:tr>
      <w:tr w:rsidR="00C0346D" w:rsidRPr="00000893" w:rsidTr="006406AA">
        <w:trPr>
          <w:trHeight w:val="300"/>
        </w:trPr>
        <w:tc>
          <w:tcPr>
            <w:tcW w:w="8789" w:type="dxa"/>
            <w:tcBorders>
              <w:top w:val="nil"/>
              <w:left w:val="single" w:sz="4" w:space="0" w:color="auto"/>
              <w:bottom w:val="single" w:sz="4" w:space="0" w:color="auto"/>
              <w:right w:val="single" w:sz="4" w:space="0" w:color="auto"/>
            </w:tcBorders>
            <w:shd w:val="clear" w:color="000000" w:fill="FFFFFF"/>
            <w:vAlign w:val="center"/>
            <w:hideMark/>
          </w:tcPr>
          <w:p w:rsidR="00C0346D" w:rsidRPr="00000893" w:rsidRDefault="00C0346D" w:rsidP="006406AA">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A21.01.005.001 Массаж головы  (лобно-височной  и затылочно-теменной области)</w:t>
            </w:r>
          </w:p>
        </w:tc>
        <w:tc>
          <w:tcPr>
            <w:tcW w:w="1417" w:type="dxa"/>
            <w:tcBorders>
              <w:top w:val="nil"/>
              <w:left w:val="nil"/>
              <w:bottom w:val="single" w:sz="4" w:space="0" w:color="auto"/>
              <w:right w:val="single" w:sz="4" w:space="0" w:color="auto"/>
            </w:tcBorders>
            <w:shd w:val="clear" w:color="000000" w:fill="FFFFFF"/>
            <w:noWrap/>
            <w:vAlign w:val="center"/>
            <w:hideMark/>
          </w:tcPr>
          <w:p w:rsidR="00C0346D" w:rsidRPr="00000893" w:rsidRDefault="00C0346D" w:rsidP="006406AA">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107,99</w:t>
            </w:r>
          </w:p>
        </w:tc>
      </w:tr>
      <w:tr w:rsidR="00C0346D" w:rsidRPr="00000893" w:rsidTr="006406AA">
        <w:trPr>
          <w:trHeight w:val="300"/>
        </w:trPr>
        <w:tc>
          <w:tcPr>
            <w:tcW w:w="8789" w:type="dxa"/>
            <w:tcBorders>
              <w:top w:val="nil"/>
              <w:left w:val="single" w:sz="4" w:space="0" w:color="auto"/>
              <w:bottom w:val="single" w:sz="4" w:space="0" w:color="auto"/>
              <w:right w:val="single" w:sz="4" w:space="0" w:color="auto"/>
            </w:tcBorders>
            <w:shd w:val="clear" w:color="000000" w:fill="FFFFFF"/>
            <w:vAlign w:val="center"/>
            <w:hideMark/>
          </w:tcPr>
          <w:p w:rsidR="00C0346D" w:rsidRPr="00000893" w:rsidRDefault="00C0346D" w:rsidP="006406AA">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 xml:space="preserve">A21.02.001 Массаж мышц </w:t>
            </w:r>
          </w:p>
        </w:tc>
        <w:tc>
          <w:tcPr>
            <w:tcW w:w="1417" w:type="dxa"/>
            <w:tcBorders>
              <w:top w:val="nil"/>
              <w:left w:val="nil"/>
              <w:bottom w:val="single" w:sz="4" w:space="0" w:color="auto"/>
              <w:right w:val="single" w:sz="4" w:space="0" w:color="auto"/>
            </w:tcBorders>
            <w:shd w:val="clear" w:color="000000" w:fill="FFFFFF"/>
            <w:noWrap/>
            <w:vAlign w:val="center"/>
            <w:hideMark/>
          </w:tcPr>
          <w:p w:rsidR="00C0346D" w:rsidRPr="00000893" w:rsidRDefault="00C0346D" w:rsidP="006406AA">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154,27</w:t>
            </w:r>
          </w:p>
        </w:tc>
      </w:tr>
      <w:tr w:rsidR="00C0346D" w:rsidRPr="00000893" w:rsidTr="006406AA">
        <w:trPr>
          <w:trHeight w:val="300"/>
        </w:trPr>
        <w:tc>
          <w:tcPr>
            <w:tcW w:w="8789" w:type="dxa"/>
            <w:tcBorders>
              <w:top w:val="nil"/>
              <w:left w:val="single" w:sz="4" w:space="0" w:color="auto"/>
              <w:bottom w:val="single" w:sz="4" w:space="0" w:color="auto"/>
              <w:right w:val="single" w:sz="4" w:space="0" w:color="auto"/>
            </w:tcBorders>
            <w:shd w:val="clear" w:color="000000" w:fill="FFFFFF"/>
            <w:vAlign w:val="center"/>
            <w:hideMark/>
          </w:tcPr>
          <w:p w:rsidR="00C0346D" w:rsidRPr="00000893" w:rsidRDefault="00C0346D" w:rsidP="006406AA">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A21.02.001.002 Массаж мышц спины и поясницы</w:t>
            </w:r>
          </w:p>
        </w:tc>
        <w:tc>
          <w:tcPr>
            <w:tcW w:w="1417" w:type="dxa"/>
            <w:tcBorders>
              <w:top w:val="nil"/>
              <w:left w:val="nil"/>
              <w:bottom w:val="single" w:sz="4" w:space="0" w:color="auto"/>
              <w:right w:val="single" w:sz="4" w:space="0" w:color="auto"/>
            </w:tcBorders>
            <w:shd w:val="clear" w:color="000000" w:fill="FFFFFF"/>
            <w:noWrap/>
            <w:vAlign w:val="center"/>
            <w:hideMark/>
          </w:tcPr>
          <w:p w:rsidR="00C0346D" w:rsidRPr="00000893" w:rsidRDefault="00C0346D" w:rsidP="006406AA">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200,55</w:t>
            </w:r>
          </w:p>
        </w:tc>
      </w:tr>
      <w:tr w:rsidR="00C0346D" w:rsidRPr="00000893" w:rsidTr="006406AA">
        <w:trPr>
          <w:trHeight w:val="300"/>
        </w:trPr>
        <w:tc>
          <w:tcPr>
            <w:tcW w:w="8789" w:type="dxa"/>
            <w:tcBorders>
              <w:top w:val="nil"/>
              <w:left w:val="single" w:sz="4" w:space="0" w:color="auto"/>
              <w:bottom w:val="single" w:sz="4" w:space="0" w:color="auto"/>
              <w:right w:val="single" w:sz="4" w:space="0" w:color="auto"/>
            </w:tcBorders>
            <w:shd w:val="clear" w:color="000000" w:fill="FFFFFF"/>
            <w:vAlign w:val="center"/>
            <w:hideMark/>
          </w:tcPr>
          <w:p w:rsidR="00C0346D" w:rsidRPr="00000893" w:rsidRDefault="00C0346D" w:rsidP="006406AA">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A21.02.001.004 Массаж мышц (область грудной клетки)</w:t>
            </w:r>
          </w:p>
        </w:tc>
        <w:tc>
          <w:tcPr>
            <w:tcW w:w="1417" w:type="dxa"/>
            <w:tcBorders>
              <w:top w:val="nil"/>
              <w:left w:val="nil"/>
              <w:bottom w:val="single" w:sz="4" w:space="0" w:color="auto"/>
              <w:right w:val="single" w:sz="4" w:space="0" w:color="auto"/>
            </w:tcBorders>
            <w:shd w:val="clear" w:color="000000" w:fill="FFFFFF"/>
            <w:noWrap/>
            <w:vAlign w:val="center"/>
            <w:hideMark/>
          </w:tcPr>
          <w:p w:rsidR="00C0346D" w:rsidRPr="00000893" w:rsidRDefault="00C0346D" w:rsidP="006406AA">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248,88</w:t>
            </w:r>
          </w:p>
        </w:tc>
      </w:tr>
      <w:tr w:rsidR="00C0346D" w:rsidRPr="00000893" w:rsidTr="006406AA">
        <w:trPr>
          <w:trHeight w:val="300"/>
        </w:trPr>
        <w:tc>
          <w:tcPr>
            <w:tcW w:w="8789" w:type="dxa"/>
            <w:tcBorders>
              <w:top w:val="nil"/>
              <w:left w:val="single" w:sz="4" w:space="0" w:color="auto"/>
              <w:bottom w:val="single" w:sz="4" w:space="0" w:color="auto"/>
              <w:right w:val="single" w:sz="4" w:space="0" w:color="auto"/>
            </w:tcBorders>
            <w:shd w:val="clear" w:color="000000" w:fill="FFFFFF"/>
            <w:vAlign w:val="center"/>
            <w:hideMark/>
          </w:tcPr>
          <w:p w:rsidR="00C0346D" w:rsidRPr="00000893" w:rsidRDefault="00C0346D" w:rsidP="006406AA">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A21.03.002.001 Массаж шейно-грудного отдела позвоночника</w:t>
            </w:r>
          </w:p>
        </w:tc>
        <w:tc>
          <w:tcPr>
            <w:tcW w:w="1417" w:type="dxa"/>
            <w:tcBorders>
              <w:top w:val="nil"/>
              <w:left w:val="nil"/>
              <w:bottom w:val="single" w:sz="4" w:space="0" w:color="auto"/>
              <w:right w:val="single" w:sz="4" w:space="0" w:color="auto"/>
            </w:tcBorders>
            <w:shd w:val="clear" w:color="000000" w:fill="FFFFFF"/>
            <w:noWrap/>
            <w:vAlign w:val="center"/>
            <w:hideMark/>
          </w:tcPr>
          <w:p w:rsidR="00C0346D" w:rsidRPr="00000893" w:rsidRDefault="00C0346D" w:rsidP="006406AA">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200,55</w:t>
            </w:r>
          </w:p>
        </w:tc>
      </w:tr>
      <w:tr w:rsidR="00C0346D" w:rsidRPr="00000893" w:rsidTr="006406AA">
        <w:trPr>
          <w:trHeight w:val="300"/>
        </w:trPr>
        <w:tc>
          <w:tcPr>
            <w:tcW w:w="8789" w:type="dxa"/>
            <w:tcBorders>
              <w:top w:val="nil"/>
              <w:left w:val="single" w:sz="4" w:space="0" w:color="auto"/>
              <w:bottom w:val="single" w:sz="4" w:space="0" w:color="auto"/>
              <w:right w:val="single" w:sz="4" w:space="0" w:color="auto"/>
            </w:tcBorders>
            <w:shd w:val="clear" w:color="000000" w:fill="FFFFFF"/>
            <w:vAlign w:val="center"/>
            <w:hideMark/>
          </w:tcPr>
          <w:p w:rsidR="00C0346D" w:rsidRPr="00000893" w:rsidRDefault="00C0346D" w:rsidP="006406AA">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A21.03.002.002 Сегментарный массаж шейно-грудного отдела позвоночника</w:t>
            </w:r>
          </w:p>
        </w:tc>
        <w:tc>
          <w:tcPr>
            <w:tcW w:w="1417" w:type="dxa"/>
            <w:tcBorders>
              <w:top w:val="nil"/>
              <w:left w:val="nil"/>
              <w:bottom w:val="single" w:sz="4" w:space="0" w:color="auto"/>
              <w:right w:val="single" w:sz="4" w:space="0" w:color="auto"/>
            </w:tcBorders>
            <w:shd w:val="clear" w:color="000000" w:fill="FFFFFF"/>
            <w:noWrap/>
            <w:vAlign w:val="center"/>
            <w:hideMark/>
          </w:tcPr>
          <w:p w:rsidR="00C0346D" w:rsidRPr="00000893" w:rsidRDefault="00C0346D" w:rsidP="006406AA">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296,20</w:t>
            </w:r>
          </w:p>
        </w:tc>
      </w:tr>
      <w:tr w:rsidR="00C0346D" w:rsidRPr="00000893" w:rsidTr="006406AA">
        <w:trPr>
          <w:trHeight w:val="300"/>
        </w:trPr>
        <w:tc>
          <w:tcPr>
            <w:tcW w:w="8789" w:type="dxa"/>
            <w:tcBorders>
              <w:top w:val="nil"/>
              <w:left w:val="single" w:sz="4" w:space="0" w:color="auto"/>
              <w:bottom w:val="single" w:sz="4" w:space="0" w:color="auto"/>
              <w:right w:val="single" w:sz="4" w:space="0" w:color="auto"/>
            </w:tcBorders>
            <w:shd w:val="clear" w:color="000000" w:fill="FFFFFF"/>
            <w:vAlign w:val="center"/>
            <w:hideMark/>
          </w:tcPr>
          <w:p w:rsidR="00C0346D" w:rsidRPr="00000893" w:rsidRDefault="00C0346D" w:rsidP="006406AA">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A21.04.001 Мануальная терапия при заболеваниях суставов</w:t>
            </w:r>
          </w:p>
        </w:tc>
        <w:tc>
          <w:tcPr>
            <w:tcW w:w="1417" w:type="dxa"/>
            <w:tcBorders>
              <w:top w:val="nil"/>
              <w:left w:val="nil"/>
              <w:bottom w:val="single" w:sz="4" w:space="0" w:color="auto"/>
              <w:right w:val="single" w:sz="4" w:space="0" w:color="auto"/>
            </w:tcBorders>
            <w:shd w:val="clear" w:color="000000" w:fill="FFFFFF"/>
            <w:noWrap/>
            <w:vAlign w:val="center"/>
            <w:hideMark/>
          </w:tcPr>
          <w:p w:rsidR="00C0346D" w:rsidRPr="00000893" w:rsidRDefault="00C0346D" w:rsidP="006406AA">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107,99</w:t>
            </w:r>
          </w:p>
        </w:tc>
      </w:tr>
      <w:tr w:rsidR="00C0346D" w:rsidRPr="00000893" w:rsidTr="006406AA">
        <w:trPr>
          <w:trHeight w:val="300"/>
        </w:trPr>
        <w:tc>
          <w:tcPr>
            <w:tcW w:w="8789" w:type="dxa"/>
            <w:tcBorders>
              <w:top w:val="nil"/>
              <w:left w:val="single" w:sz="4" w:space="0" w:color="auto"/>
              <w:bottom w:val="single" w:sz="4" w:space="0" w:color="auto"/>
              <w:right w:val="single" w:sz="4" w:space="0" w:color="auto"/>
            </w:tcBorders>
            <w:shd w:val="clear" w:color="000000" w:fill="FFFFFF"/>
            <w:vAlign w:val="center"/>
            <w:hideMark/>
          </w:tcPr>
          <w:p w:rsidR="00C0346D" w:rsidRPr="00000893" w:rsidRDefault="00C0346D" w:rsidP="006406AA">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A22.30.003.001 Лечением ультрафиолетовым излучением (одна процедура)</w:t>
            </w:r>
          </w:p>
        </w:tc>
        <w:tc>
          <w:tcPr>
            <w:tcW w:w="1417" w:type="dxa"/>
            <w:tcBorders>
              <w:top w:val="nil"/>
              <w:left w:val="nil"/>
              <w:bottom w:val="single" w:sz="4" w:space="0" w:color="auto"/>
              <w:right w:val="single" w:sz="4" w:space="0" w:color="auto"/>
            </w:tcBorders>
            <w:shd w:val="clear" w:color="000000" w:fill="FFFFFF"/>
            <w:noWrap/>
            <w:vAlign w:val="center"/>
            <w:hideMark/>
          </w:tcPr>
          <w:p w:rsidR="00C0346D" w:rsidRPr="00000893" w:rsidRDefault="00C0346D" w:rsidP="006406AA">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31,62</w:t>
            </w:r>
          </w:p>
        </w:tc>
      </w:tr>
      <w:tr w:rsidR="00C0346D" w:rsidRPr="00000893" w:rsidTr="006406AA">
        <w:trPr>
          <w:trHeight w:val="300"/>
        </w:trPr>
        <w:tc>
          <w:tcPr>
            <w:tcW w:w="8789" w:type="dxa"/>
            <w:tcBorders>
              <w:top w:val="nil"/>
              <w:left w:val="single" w:sz="4" w:space="0" w:color="auto"/>
              <w:bottom w:val="single" w:sz="4" w:space="0" w:color="auto"/>
              <w:right w:val="single" w:sz="4" w:space="0" w:color="auto"/>
            </w:tcBorders>
            <w:shd w:val="clear" w:color="000000" w:fill="FFFFFF"/>
            <w:vAlign w:val="center"/>
            <w:hideMark/>
          </w:tcPr>
          <w:p w:rsidR="00C0346D" w:rsidRPr="00000893" w:rsidRDefault="00C0346D" w:rsidP="006406AA">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A22.30.008.001 Лечением ультразвуком (одна процедура)</w:t>
            </w:r>
          </w:p>
        </w:tc>
        <w:tc>
          <w:tcPr>
            <w:tcW w:w="1417" w:type="dxa"/>
            <w:tcBorders>
              <w:top w:val="nil"/>
              <w:left w:val="nil"/>
              <w:bottom w:val="single" w:sz="4" w:space="0" w:color="auto"/>
              <w:right w:val="single" w:sz="4" w:space="0" w:color="auto"/>
            </w:tcBorders>
            <w:shd w:val="clear" w:color="000000" w:fill="FFFFFF"/>
            <w:noWrap/>
            <w:vAlign w:val="center"/>
            <w:hideMark/>
          </w:tcPr>
          <w:p w:rsidR="00C0346D" w:rsidRPr="00000893" w:rsidRDefault="00C0346D" w:rsidP="006406AA">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62,53</w:t>
            </w:r>
          </w:p>
        </w:tc>
      </w:tr>
      <w:tr w:rsidR="00C0346D" w:rsidRPr="00000893" w:rsidTr="006406AA">
        <w:trPr>
          <w:trHeight w:val="600"/>
        </w:trPr>
        <w:tc>
          <w:tcPr>
            <w:tcW w:w="8789" w:type="dxa"/>
            <w:tcBorders>
              <w:top w:val="nil"/>
              <w:left w:val="single" w:sz="4" w:space="0" w:color="auto"/>
              <w:bottom w:val="single" w:sz="4" w:space="0" w:color="auto"/>
              <w:right w:val="single" w:sz="4" w:space="0" w:color="auto"/>
            </w:tcBorders>
            <w:shd w:val="clear" w:color="000000" w:fill="FFFFFF"/>
            <w:vAlign w:val="center"/>
            <w:hideMark/>
          </w:tcPr>
          <w:p w:rsidR="00C0346D" w:rsidRPr="00000893" w:rsidRDefault="00C0346D" w:rsidP="006406AA">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A26.01.001 Бактериологическое исследование гнойного отделяемого на аэробные и факультативно-анаэробные микроорганизмы</w:t>
            </w:r>
          </w:p>
        </w:tc>
        <w:tc>
          <w:tcPr>
            <w:tcW w:w="1417" w:type="dxa"/>
            <w:tcBorders>
              <w:top w:val="nil"/>
              <w:left w:val="nil"/>
              <w:bottom w:val="single" w:sz="4" w:space="0" w:color="auto"/>
              <w:right w:val="single" w:sz="4" w:space="0" w:color="auto"/>
            </w:tcBorders>
            <w:shd w:val="clear" w:color="000000" w:fill="FFFFFF"/>
            <w:noWrap/>
            <w:vAlign w:val="center"/>
            <w:hideMark/>
          </w:tcPr>
          <w:p w:rsidR="00C0346D" w:rsidRPr="00000893" w:rsidRDefault="00C0346D" w:rsidP="006406AA">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148,31</w:t>
            </w:r>
          </w:p>
        </w:tc>
      </w:tr>
      <w:tr w:rsidR="00C0346D" w:rsidRPr="00000893" w:rsidTr="006406AA">
        <w:trPr>
          <w:trHeight w:val="600"/>
        </w:trPr>
        <w:tc>
          <w:tcPr>
            <w:tcW w:w="8789" w:type="dxa"/>
            <w:tcBorders>
              <w:top w:val="nil"/>
              <w:left w:val="single" w:sz="4" w:space="0" w:color="auto"/>
              <w:bottom w:val="single" w:sz="4" w:space="0" w:color="auto"/>
              <w:right w:val="single" w:sz="4" w:space="0" w:color="auto"/>
            </w:tcBorders>
            <w:shd w:val="clear" w:color="000000" w:fill="FFFFFF"/>
            <w:vAlign w:val="center"/>
            <w:hideMark/>
          </w:tcPr>
          <w:p w:rsidR="00C0346D" w:rsidRPr="00000893" w:rsidRDefault="00C0346D" w:rsidP="006406AA">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 xml:space="preserve">A26.01.002 Бактериологическое исследование </w:t>
            </w:r>
            <w:proofErr w:type="spellStart"/>
            <w:r w:rsidRPr="00000893">
              <w:rPr>
                <w:rFonts w:ascii="Times New Roman" w:eastAsia="Times New Roman" w:hAnsi="Times New Roman"/>
                <w:lang w:eastAsia="ru-RU"/>
              </w:rPr>
              <w:t>пунктата</w:t>
            </w:r>
            <w:proofErr w:type="spellEnd"/>
            <w:r w:rsidRPr="00000893">
              <w:rPr>
                <w:rFonts w:ascii="Times New Roman" w:eastAsia="Times New Roman" w:hAnsi="Times New Roman"/>
                <w:lang w:eastAsia="ru-RU"/>
              </w:rPr>
              <w:t xml:space="preserve"> пролежня на аэробные и факультативно-анаэробные микроорганизмы</w:t>
            </w:r>
          </w:p>
        </w:tc>
        <w:tc>
          <w:tcPr>
            <w:tcW w:w="1417" w:type="dxa"/>
            <w:tcBorders>
              <w:top w:val="nil"/>
              <w:left w:val="nil"/>
              <w:bottom w:val="single" w:sz="4" w:space="0" w:color="auto"/>
              <w:right w:val="single" w:sz="4" w:space="0" w:color="auto"/>
            </w:tcBorders>
            <w:shd w:val="clear" w:color="000000" w:fill="FFFFFF"/>
            <w:noWrap/>
            <w:vAlign w:val="center"/>
            <w:hideMark/>
          </w:tcPr>
          <w:p w:rsidR="00C0346D" w:rsidRPr="00000893" w:rsidRDefault="00C0346D" w:rsidP="006406AA">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416,27</w:t>
            </w:r>
          </w:p>
        </w:tc>
      </w:tr>
      <w:tr w:rsidR="00C0346D" w:rsidRPr="00000893" w:rsidTr="006406AA">
        <w:trPr>
          <w:trHeight w:val="600"/>
        </w:trPr>
        <w:tc>
          <w:tcPr>
            <w:tcW w:w="8789" w:type="dxa"/>
            <w:tcBorders>
              <w:top w:val="nil"/>
              <w:left w:val="single" w:sz="4" w:space="0" w:color="auto"/>
              <w:bottom w:val="single" w:sz="4" w:space="0" w:color="auto"/>
              <w:right w:val="single" w:sz="4" w:space="0" w:color="auto"/>
            </w:tcBorders>
            <w:shd w:val="clear" w:color="000000" w:fill="FFFFFF"/>
            <w:vAlign w:val="center"/>
            <w:hideMark/>
          </w:tcPr>
          <w:p w:rsidR="00C0346D" w:rsidRPr="00000893" w:rsidRDefault="00C0346D" w:rsidP="006406AA">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 xml:space="preserve">A26.01.003 Бактериологическое исследование </w:t>
            </w:r>
            <w:proofErr w:type="spellStart"/>
            <w:r w:rsidRPr="00000893">
              <w:rPr>
                <w:rFonts w:ascii="Times New Roman" w:eastAsia="Times New Roman" w:hAnsi="Times New Roman"/>
                <w:lang w:eastAsia="ru-RU"/>
              </w:rPr>
              <w:t>пунктата</w:t>
            </w:r>
            <w:proofErr w:type="spellEnd"/>
            <w:r w:rsidRPr="00000893">
              <w:rPr>
                <w:rFonts w:ascii="Times New Roman" w:eastAsia="Times New Roman" w:hAnsi="Times New Roman"/>
                <w:lang w:eastAsia="ru-RU"/>
              </w:rPr>
              <w:t xml:space="preserve"> из ожога на аэробные и факультативно-анаэробные микроорганизмы</w:t>
            </w:r>
          </w:p>
        </w:tc>
        <w:tc>
          <w:tcPr>
            <w:tcW w:w="1417" w:type="dxa"/>
            <w:tcBorders>
              <w:top w:val="nil"/>
              <w:left w:val="nil"/>
              <w:bottom w:val="single" w:sz="4" w:space="0" w:color="auto"/>
              <w:right w:val="single" w:sz="4" w:space="0" w:color="auto"/>
            </w:tcBorders>
            <w:shd w:val="clear" w:color="000000" w:fill="FFFFFF"/>
            <w:noWrap/>
            <w:vAlign w:val="center"/>
            <w:hideMark/>
          </w:tcPr>
          <w:p w:rsidR="00C0346D" w:rsidRPr="00000893" w:rsidRDefault="00C0346D" w:rsidP="006406AA">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416,27</w:t>
            </w:r>
          </w:p>
        </w:tc>
      </w:tr>
      <w:tr w:rsidR="00C0346D" w:rsidRPr="00000893" w:rsidTr="006406AA">
        <w:trPr>
          <w:trHeight w:val="600"/>
        </w:trPr>
        <w:tc>
          <w:tcPr>
            <w:tcW w:w="8789" w:type="dxa"/>
            <w:tcBorders>
              <w:top w:val="nil"/>
              <w:left w:val="single" w:sz="4" w:space="0" w:color="auto"/>
              <w:bottom w:val="single" w:sz="4" w:space="0" w:color="auto"/>
              <w:right w:val="single" w:sz="4" w:space="0" w:color="auto"/>
            </w:tcBorders>
            <w:shd w:val="clear" w:color="000000" w:fill="FFFFFF"/>
            <w:vAlign w:val="center"/>
            <w:hideMark/>
          </w:tcPr>
          <w:p w:rsidR="00C0346D" w:rsidRPr="00000893" w:rsidRDefault="00C0346D" w:rsidP="006406AA">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A26.01.005 Бактериологическое исследование гнойного отделяемого  диабетических язв на аэробные и факультативно-анаэробные микроорганизмы</w:t>
            </w:r>
          </w:p>
        </w:tc>
        <w:tc>
          <w:tcPr>
            <w:tcW w:w="1417" w:type="dxa"/>
            <w:tcBorders>
              <w:top w:val="nil"/>
              <w:left w:val="nil"/>
              <w:bottom w:val="single" w:sz="4" w:space="0" w:color="auto"/>
              <w:right w:val="single" w:sz="4" w:space="0" w:color="auto"/>
            </w:tcBorders>
            <w:shd w:val="clear" w:color="000000" w:fill="FFFFFF"/>
            <w:noWrap/>
            <w:vAlign w:val="center"/>
            <w:hideMark/>
          </w:tcPr>
          <w:p w:rsidR="00C0346D" w:rsidRPr="00000893" w:rsidRDefault="00C0346D" w:rsidP="006406AA">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416,27</w:t>
            </w:r>
          </w:p>
        </w:tc>
      </w:tr>
      <w:tr w:rsidR="00C0346D" w:rsidRPr="00000893" w:rsidTr="006406AA">
        <w:trPr>
          <w:trHeight w:val="600"/>
        </w:trPr>
        <w:tc>
          <w:tcPr>
            <w:tcW w:w="8789" w:type="dxa"/>
            <w:tcBorders>
              <w:top w:val="nil"/>
              <w:left w:val="single" w:sz="4" w:space="0" w:color="auto"/>
              <w:bottom w:val="single" w:sz="4" w:space="0" w:color="auto"/>
              <w:right w:val="single" w:sz="4" w:space="0" w:color="auto"/>
            </w:tcBorders>
            <w:shd w:val="clear" w:color="000000" w:fill="FFFFFF"/>
            <w:vAlign w:val="center"/>
            <w:hideMark/>
          </w:tcPr>
          <w:p w:rsidR="00C0346D" w:rsidRPr="00000893" w:rsidRDefault="00C0346D" w:rsidP="006406AA">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A26.02.001 Бактериологическое исследование раневого отделяемого на аэробные и факультативно-анаэробные микроорганизмы</w:t>
            </w:r>
          </w:p>
        </w:tc>
        <w:tc>
          <w:tcPr>
            <w:tcW w:w="1417" w:type="dxa"/>
            <w:tcBorders>
              <w:top w:val="nil"/>
              <w:left w:val="nil"/>
              <w:bottom w:val="single" w:sz="4" w:space="0" w:color="auto"/>
              <w:right w:val="single" w:sz="4" w:space="0" w:color="auto"/>
            </w:tcBorders>
            <w:shd w:val="clear" w:color="000000" w:fill="FFFFFF"/>
            <w:noWrap/>
            <w:vAlign w:val="center"/>
            <w:hideMark/>
          </w:tcPr>
          <w:p w:rsidR="00C0346D" w:rsidRPr="00000893" w:rsidRDefault="00C0346D" w:rsidP="006406AA">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416,27</w:t>
            </w:r>
          </w:p>
        </w:tc>
      </w:tr>
      <w:tr w:rsidR="00C0346D" w:rsidRPr="00000893" w:rsidTr="006406AA">
        <w:trPr>
          <w:trHeight w:val="600"/>
        </w:trPr>
        <w:tc>
          <w:tcPr>
            <w:tcW w:w="8789" w:type="dxa"/>
            <w:tcBorders>
              <w:top w:val="nil"/>
              <w:left w:val="single" w:sz="4" w:space="0" w:color="auto"/>
              <w:bottom w:val="single" w:sz="4" w:space="0" w:color="auto"/>
              <w:right w:val="single" w:sz="4" w:space="0" w:color="auto"/>
            </w:tcBorders>
            <w:shd w:val="clear" w:color="000000" w:fill="FFFFFF"/>
            <w:vAlign w:val="center"/>
            <w:hideMark/>
          </w:tcPr>
          <w:p w:rsidR="00C0346D" w:rsidRPr="00000893" w:rsidRDefault="00C0346D" w:rsidP="006406AA">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A26.02.002 Бактериологическое исследование раневого отделяемого на возбудителей газовой гангрены (</w:t>
            </w:r>
            <w:proofErr w:type="spellStart"/>
            <w:r w:rsidRPr="00000893">
              <w:rPr>
                <w:rFonts w:ascii="Times New Roman" w:eastAsia="Times New Roman" w:hAnsi="Times New Roman"/>
                <w:lang w:eastAsia="ru-RU"/>
              </w:rPr>
              <w:t>Clostridiumspp</w:t>
            </w:r>
            <w:proofErr w:type="spellEnd"/>
            <w:r w:rsidRPr="00000893">
              <w:rPr>
                <w:rFonts w:ascii="Times New Roman" w:eastAsia="Times New Roman" w:hAnsi="Times New Roman"/>
                <w:lang w:eastAsia="ru-RU"/>
              </w:rPr>
              <w:t>.)</w:t>
            </w:r>
          </w:p>
        </w:tc>
        <w:tc>
          <w:tcPr>
            <w:tcW w:w="1417" w:type="dxa"/>
            <w:tcBorders>
              <w:top w:val="nil"/>
              <w:left w:val="nil"/>
              <w:bottom w:val="single" w:sz="4" w:space="0" w:color="auto"/>
              <w:right w:val="single" w:sz="4" w:space="0" w:color="auto"/>
            </w:tcBorders>
            <w:shd w:val="clear" w:color="000000" w:fill="FFFFFF"/>
            <w:noWrap/>
            <w:vAlign w:val="center"/>
            <w:hideMark/>
          </w:tcPr>
          <w:p w:rsidR="00C0346D" w:rsidRPr="00000893" w:rsidRDefault="00C0346D" w:rsidP="006406AA">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146,56</w:t>
            </w:r>
          </w:p>
        </w:tc>
      </w:tr>
      <w:tr w:rsidR="00C0346D" w:rsidRPr="00000893" w:rsidTr="006406AA">
        <w:trPr>
          <w:trHeight w:val="600"/>
        </w:trPr>
        <w:tc>
          <w:tcPr>
            <w:tcW w:w="8789" w:type="dxa"/>
            <w:tcBorders>
              <w:top w:val="nil"/>
              <w:left w:val="single" w:sz="4" w:space="0" w:color="auto"/>
              <w:bottom w:val="single" w:sz="4" w:space="0" w:color="auto"/>
              <w:right w:val="single" w:sz="4" w:space="0" w:color="auto"/>
            </w:tcBorders>
            <w:shd w:val="clear" w:color="000000" w:fill="FFFFFF"/>
            <w:vAlign w:val="center"/>
            <w:hideMark/>
          </w:tcPr>
          <w:p w:rsidR="00C0346D" w:rsidRPr="00000893" w:rsidRDefault="00C0346D" w:rsidP="006406AA">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 xml:space="preserve">A26.03.001 Бактериологическое исследование </w:t>
            </w:r>
            <w:proofErr w:type="spellStart"/>
            <w:r w:rsidRPr="00000893">
              <w:rPr>
                <w:rFonts w:ascii="Times New Roman" w:eastAsia="Times New Roman" w:hAnsi="Times New Roman"/>
                <w:lang w:eastAsia="ru-RU"/>
              </w:rPr>
              <w:t>биоптата</w:t>
            </w:r>
            <w:proofErr w:type="spellEnd"/>
            <w:r w:rsidRPr="00000893">
              <w:rPr>
                <w:rFonts w:ascii="Times New Roman" w:eastAsia="Times New Roman" w:hAnsi="Times New Roman"/>
                <w:lang w:eastAsia="ru-RU"/>
              </w:rPr>
              <w:t xml:space="preserve"> костной ткани на аэробные и факультативно-анаэробные микроорганизмы</w:t>
            </w:r>
          </w:p>
        </w:tc>
        <w:tc>
          <w:tcPr>
            <w:tcW w:w="1417" w:type="dxa"/>
            <w:tcBorders>
              <w:top w:val="nil"/>
              <w:left w:val="nil"/>
              <w:bottom w:val="single" w:sz="4" w:space="0" w:color="auto"/>
              <w:right w:val="single" w:sz="4" w:space="0" w:color="auto"/>
            </w:tcBorders>
            <w:shd w:val="clear" w:color="000000" w:fill="FFFFFF"/>
            <w:noWrap/>
            <w:vAlign w:val="center"/>
            <w:hideMark/>
          </w:tcPr>
          <w:p w:rsidR="00C0346D" w:rsidRPr="00000893" w:rsidRDefault="00C0346D" w:rsidP="006406AA">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416,27</w:t>
            </w:r>
          </w:p>
        </w:tc>
      </w:tr>
      <w:tr w:rsidR="00C0346D" w:rsidRPr="00000893" w:rsidTr="006406AA">
        <w:trPr>
          <w:trHeight w:val="600"/>
        </w:trPr>
        <w:tc>
          <w:tcPr>
            <w:tcW w:w="8789" w:type="dxa"/>
            <w:tcBorders>
              <w:top w:val="nil"/>
              <w:left w:val="single" w:sz="4" w:space="0" w:color="auto"/>
              <w:bottom w:val="single" w:sz="4" w:space="0" w:color="auto"/>
              <w:right w:val="single" w:sz="4" w:space="0" w:color="auto"/>
            </w:tcBorders>
            <w:shd w:val="clear" w:color="000000" w:fill="FFFFFF"/>
            <w:vAlign w:val="center"/>
            <w:hideMark/>
          </w:tcPr>
          <w:p w:rsidR="00C0346D" w:rsidRPr="00000893" w:rsidRDefault="00C0346D" w:rsidP="006406AA">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A26.03.003 Бактериологическое исследование отделяемого кости на аэробные и факультативно-анаэробные микроорганизмы</w:t>
            </w:r>
          </w:p>
        </w:tc>
        <w:tc>
          <w:tcPr>
            <w:tcW w:w="1417" w:type="dxa"/>
            <w:tcBorders>
              <w:top w:val="nil"/>
              <w:left w:val="nil"/>
              <w:bottom w:val="single" w:sz="4" w:space="0" w:color="auto"/>
              <w:right w:val="single" w:sz="4" w:space="0" w:color="auto"/>
            </w:tcBorders>
            <w:shd w:val="clear" w:color="000000" w:fill="FFFFFF"/>
            <w:noWrap/>
            <w:vAlign w:val="center"/>
            <w:hideMark/>
          </w:tcPr>
          <w:p w:rsidR="00C0346D" w:rsidRPr="00000893" w:rsidRDefault="00C0346D" w:rsidP="006406AA">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416,27</w:t>
            </w:r>
          </w:p>
        </w:tc>
      </w:tr>
      <w:tr w:rsidR="00C0346D" w:rsidRPr="00000893" w:rsidTr="006406AA">
        <w:trPr>
          <w:trHeight w:val="300"/>
        </w:trPr>
        <w:tc>
          <w:tcPr>
            <w:tcW w:w="8789" w:type="dxa"/>
            <w:tcBorders>
              <w:top w:val="nil"/>
              <w:left w:val="single" w:sz="4" w:space="0" w:color="auto"/>
              <w:bottom w:val="single" w:sz="4" w:space="0" w:color="auto"/>
              <w:right w:val="single" w:sz="4" w:space="0" w:color="auto"/>
            </w:tcBorders>
            <w:shd w:val="clear" w:color="000000" w:fill="FFFFFF"/>
            <w:vAlign w:val="center"/>
            <w:hideMark/>
          </w:tcPr>
          <w:p w:rsidR="00C0346D" w:rsidRPr="00000893" w:rsidRDefault="00C0346D" w:rsidP="006406AA">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A26.05.001 Микробиологическое (</w:t>
            </w:r>
            <w:proofErr w:type="spellStart"/>
            <w:r w:rsidRPr="00000893">
              <w:rPr>
                <w:rFonts w:ascii="Times New Roman" w:eastAsia="Times New Roman" w:hAnsi="Times New Roman"/>
                <w:lang w:eastAsia="ru-RU"/>
              </w:rPr>
              <w:t>культуральное</w:t>
            </w:r>
            <w:proofErr w:type="spellEnd"/>
            <w:r w:rsidRPr="00000893">
              <w:rPr>
                <w:rFonts w:ascii="Times New Roman" w:eastAsia="Times New Roman" w:hAnsi="Times New Roman"/>
                <w:lang w:eastAsia="ru-RU"/>
              </w:rPr>
              <w:t>) исследование крови на стерильность</w:t>
            </w:r>
          </w:p>
        </w:tc>
        <w:tc>
          <w:tcPr>
            <w:tcW w:w="1417" w:type="dxa"/>
            <w:tcBorders>
              <w:top w:val="nil"/>
              <w:left w:val="nil"/>
              <w:bottom w:val="single" w:sz="4" w:space="0" w:color="auto"/>
              <w:right w:val="single" w:sz="4" w:space="0" w:color="auto"/>
            </w:tcBorders>
            <w:shd w:val="clear" w:color="000000" w:fill="FFFFFF"/>
            <w:noWrap/>
            <w:vAlign w:val="center"/>
            <w:hideMark/>
          </w:tcPr>
          <w:p w:rsidR="00C0346D" w:rsidRPr="00000893" w:rsidRDefault="00C0346D" w:rsidP="006406AA">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690,77</w:t>
            </w:r>
          </w:p>
        </w:tc>
      </w:tr>
      <w:tr w:rsidR="00C0346D" w:rsidRPr="00000893" w:rsidTr="006406AA">
        <w:trPr>
          <w:trHeight w:val="600"/>
        </w:trPr>
        <w:tc>
          <w:tcPr>
            <w:tcW w:w="8789" w:type="dxa"/>
            <w:tcBorders>
              <w:top w:val="nil"/>
              <w:left w:val="single" w:sz="4" w:space="0" w:color="auto"/>
              <w:bottom w:val="single" w:sz="4" w:space="0" w:color="auto"/>
              <w:right w:val="single" w:sz="4" w:space="0" w:color="auto"/>
            </w:tcBorders>
            <w:shd w:val="clear" w:color="000000" w:fill="FFFFFF"/>
            <w:vAlign w:val="center"/>
            <w:hideMark/>
          </w:tcPr>
          <w:p w:rsidR="00C0346D" w:rsidRPr="00000893" w:rsidRDefault="00C0346D" w:rsidP="006406AA">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 xml:space="preserve">A26.05.002 Бактериологическое исследование крови на </w:t>
            </w:r>
            <w:proofErr w:type="spellStart"/>
            <w:r w:rsidRPr="00000893">
              <w:rPr>
                <w:rFonts w:ascii="Times New Roman" w:eastAsia="Times New Roman" w:hAnsi="Times New Roman"/>
                <w:lang w:eastAsia="ru-RU"/>
              </w:rPr>
              <w:t>тифо-паратифозную</w:t>
            </w:r>
            <w:proofErr w:type="spellEnd"/>
            <w:r w:rsidRPr="00000893">
              <w:rPr>
                <w:rFonts w:ascii="Times New Roman" w:eastAsia="Times New Roman" w:hAnsi="Times New Roman"/>
                <w:lang w:eastAsia="ru-RU"/>
              </w:rPr>
              <w:t xml:space="preserve"> группу микроорганизмов</w:t>
            </w:r>
          </w:p>
        </w:tc>
        <w:tc>
          <w:tcPr>
            <w:tcW w:w="1417" w:type="dxa"/>
            <w:tcBorders>
              <w:top w:val="nil"/>
              <w:left w:val="nil"/>
              <w:bottom w:val="single" w:sz="4" w:space="0" w:color="auto"/>
              <w:right w:val="single" w:sz="4" w:space="0" w:color="auto"/>
            </w:tcBorders>
            <w:shd w:val="clear" w:color="000000" w:fill="FFFFFF"/>
            <w:noWrap/>
            <w:vAlign w:val="center"/>
            <w:hideMark/>
          </w:tcPr>
          <w:p w:rsidR="00C0346D" w:rsidRPr="00000893" w:rsidRDefault="00C0346D" w:rsidP="006406AA">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761,26</w:t>
            </w:r>
          </w:p>
        </w:tc>
      </w:tr>
      <w:tr w:rsidR="00C0346D" w:rsidRPr="00000893" w:rsidTr="006406AA">
        <w:trPr>
          <w:trHeight w:val="600"/>
        </w:trPr>
        <w:tc>
          <w:tcPr>
            <w:tcW w:w="8789" w:type="dxa"/>
            <w:tcBorders>
              <w:top w:val="nil"/>
              <w:left w:val="single" w:sz="4" w:space="0" w:color="auto"/>
              <w:bottom w:val="single" w:sz="4" w:space="0" w:color="auto"/>
              <w:right w:val="single" w:sz="4" w:space="0" w:color="auto"/>
            </w:tcBorders>
            <w:shd w:val="clear" w:color="000000" w:fill="FFFFFF"/>
            <w:vAlign w:val="center"/>
            <w:hideMark/>
          </w:tcPr>
          <w:p w:rsidR="00C0346D" w:rsidRPr="00000893" w:rsidRDefault="00C0346D" w:rsidP="006406AA">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A26.05.009 Микроскопическое исследование "толстой капли" и "тонкого" мазка крови на малярийные плазмодии</w:t>
            </w:r>
          </w:p>
        </w:tc>
        <w:tc>
          <w:tcPr>
            <w:tcW w:w="1417" w:type="dxa"/>
            <w:tcBorders>
              <w:top w:val="nil"/>
              <w:left w:val="nil"/>
              <w:bottom w:val="single" w:sz="4" w:space="0" w:color="auto"/>
              <w:right w:val="single" w:sz="4" w:space="0" w:color="auto"/>
            </w:tcBorders>
            <w:shd w:val="clear" w:color="000000" w:fill="FFFFFF"/>
            <w:noWrap/>
            <w:vAlign w:val="center"/>
            <w:hideMark/>
          </w:tcPr>
          <w:p w:rsidR="00C0346D" w:rsidRPr="00000893" w:rsidRDefault="00C0346D" w:rsidP="006406AA">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107,99</w:t>
            </w:r>
          </w:p>
        </w:tc>
      </w:tr>
      <w:tr w:rsidR="00C0346D" w:rsidRPr="00000893" w:rsidTr="006406AA">
        <w:trPr>
          <w:trHeight w:val="600"/>
        </w:trPr>
        <w:tc>
          <w:tcPr>
            <w:tcW w:w="8789" w:type="dxa"/>
            <w:tcBorders>
              <w:top w:val="nil"/>
              <w:left w:val="single" w:sz="4" w:space="0" w:color="auto"/>
              <w:bottom w:val="single" w:sz="4" w:space="0" w:color="auto"/>
              <w:right w:val="single" w:sz="4" w:space="0" w:color="auto"/>
            </w:tcBorders>
            <w:shd w:val="clear" w:color="000000" w:fill="FFFFFF"/>
            <w:vAlign w:val="center"/>
            <w:hideMark/>
          </w:tcPr>
          <w:p w:rsidR="00C0346D" w:rsidRPr="00000893" w:rsidRDefault="00C0346D" w:rsidP="006406AA">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A26.05.019 Молекулярно - биологическое исследование крови на вирусный гепатит C (</w:t>
            </w:r>
            <w:proofErr w:type="spellStart"/>
            <w:r w:rsidRPr="00000893">
              <w:rPr>
                <w:rFonts w:ascii="Times New Roman" w:eastAsia="Times New Roman" w:hAnsi="Times New Roman"/>
                <w:lang w:eastAsia="ru-RU"/>
              </w:rPr>
              <w:t>Hepatitis</w:t>
            </w:r>
            <w:proofErr w:type="spellEnd"/>
            <w:r w:rsidRPr="00000893">
              <w:rPr>
                <w:rFonts w:ascii="Times New Roman" w:eastAsia="Times New Roman" w:hAnsi="Times New Roman"/>
                <w:lang w:eastAsia="ru-RU"/>
              </w:rPr>
              <w:t xml:space="preserve"> C </w:t>
            </w:r>
            <w:proofErr w:type="spellStart"/>
            <w:r w:rsidRPr="00000893">
              <w:rPr>
                <w:rFonts w:ascii="Times New Roman" w:eastAsia="Times New Roman" w:hAnsi="Times New Roman"/>
                <w:lang w:eastAsia="ru-RU"/>
              </w:rPr>
              <w:t>virus</w:t>
            </w:r>
            <w:proofErr w:type="spellEnd"/>
            <w:r w:rsidRPr="00000893">
              <w:rPr>
                <w:rFonts w:ascii="Times New Roman" w:eastAsia="Times New Roman" w:hAnsi="Times New Roman"/>
                <w:lang w:eastAsia="ru-RU"/>
              </w:rPr>
              <w:t>)</w:t>
            </w:r>
          </w:p>
        </w:tc>
        <w:tc>
          <w:tcPr>
            <w:tcW w:w="1417" w:type="dxa"/>
            <w:tcBorders>
              <w:top w:val="single" w:sz="4" w:space="0" w:color="auto"/>
              <w:left w:val="nil"/>
              <w:bottom w:val="single" w:sz="4" w:space="0" w:color="auto"/>
              <w:right w:val="single" w:sz="4" w:space="0" w:color="auto"/>
            </w:tcBorders>
            <w:shd w:val="clear" w:color="000000" w:fill="FFFFFF"/>
            <w:noWrap/>
            <w:vAlign w:val="center"/>
            <w:hideMark/>
          </w:tcPr>
          <w:p w:rsidR="00C0346D" w:rsidRPr="00000893" w:rsidRDefault="00C0346D" w:rsidP="006406AA">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475,64</w:t>
            </w:r>
          </w:p>
        </w:tc>
      </w:tr>
      <w:tr w:rsidR="00C0346D" w:rsidRPr="00000893" w:rsidTr="006406AA">
        <w:trPr>
          <w:trHeight w:val="600"/>
        </w:trPr>
        <w:tc>
          <w:tcPr>
            <w:tcW w:w="8789" w:type="dxa"/>
            <w:tcBorders>
              <w:top w:val="nil"/>
              <w:left w:val="single" w:sz="4" w:space="0" w:color="auto"/>
              <w:bottom w:val="single" w:sz="4" w:space="0" w:color="auto"/>
              <w:right w:val="single" w:sz="4" w:space="0" w:color="auto"/>
            </w:tcBorders>
            <w:shd w:val="clear" w:color="000000" w:fill="FFFFFF"/>
            <w:vAlign w:val="center"/>
            <w:hideMark/>
          </w:tcPr>
          <w:p w:rsidR="00C0346D" w:rsidRPr="00000893" w:rsidRDefault="00C0346D" w:rsidP="006406AA">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A26.05.020 Молекулярно - биологическое исследование крови на вирусный гепатит B (</w:t>
            </w:r>
            <w:proofErr w:type="spellStart"/>
            <w:r w:rsidRPr="00000893">
              <w:rPr>
                <w:rFonts w:ascii="Times New Roman" w:eastAsia="Times New Roman" w:hAnsi="Times New Roman"/>
                <w:lang w:eastAsia="ru-RU"/>
              </w:rPr>
              <w:t>Hepatitis</w:t>
            </w:r>
            <w:proofErr w:type="spellEnd"/>
            <w:r w:rsidRPr="00000893">
              <w:rPr>
                <w:rFonts w:ascii="Times New Roman" w:eastAsia="Times New Roman" w:hAnsi="Times New Roman"/>
                <w:lang w:eastAsia="ru-RU"/>
              </w:rPr>
              <w:t xml:space="preserve"> B </w:t>
            </w:r>
            <w:proofErr w:type="spellStart"/>
            <w:r w:rsidRPr="00000893">
              <w:rPr>
                <w:rFonts w:ascii="Times New Roman" w:eastAsia="Times New Roman" w:hAnsi="Times New Roman"/>
                <w:lang w:eastAsia="ru-RU"/>
              </w:rPr>
              <w:t>virrus</w:t>
            </w:r>
            <w:proofErr w:type="spellEnd"/>
            <w:r w:rsidRPr="00000893">
              <w:rPr>
                <w:rFonts w:ascii="Times New Roman" w:eastAsia="Times New Roman" w:hAnsi="Times New Roman"/>
                <w:lang w:eastAsia="ru-RU"/>
              </w:rPr>
              <w:t>)</w:t>
            </w:r>
          </w:p>
        </w:tc>
        <w:tc>
          <w:tcPr>
            <w:tcW w:w="1417" w:type="dxa"/>
            <w:tcBorders>
              <w:top w:val="nil"/>
              <w:left w:val="nil"/>
              <w:bottom w:val="single" w:sz="4" w:space="0" w:color="auto"/>
              <w:right w:val="single" w:sz="4" w:space="0" w:color="auto"/>
            </w:tcBorders>
            <w:shd w:val="clear" w:color="000000" w:fill="FFFFFF"/>
            <w:noWrap/>
            <w:vAlign w:val="center"/>
            <w:hideMark/>
          </w:tcPr>
          <w:p w:rsidR="00C0346D" w:rsidRPr="00000893" w:rsidRDefault="00C0346D" w:rsidP="006406AA">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470,92</w:t>
            </w:r>
          </w:p>
        </w:tc>
      </w:tr>
      <w:tr w:rsidR="00C0346D" w:rsidRPr="00000893" w:rsidTr="006406AA">
        <w:trPr>
          <w:trHeight w:val="300"/>
        </w:trPr>
        <w:tc>
          <w:tcPr>
            <w:tcW w:w="8789" w:type="dxa"/>
            <w:tcBorders>
              <w:top w:val="nil"/>
              <w:left w:val="single" w:sz="4" w:space="0" w:color="000000"/>
              <w:bottom w:val="nil"/>
              <w:right w:val="nil"/>
            </w:tcBorders>
            <w:shd w:val="clear" w:color="000000" w:fill="FFFFFF"/>
            <w:vAlign w:val="center"/>
            <w:hideMark/>
          </w:tcPr>
          <w:p w:rsidR="00C0346D" w:rsidRPr="00000893" w:rsidRDefault="00C0346D" w:rsidP="006406AA">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A26.06.005 Определение антител классов M, G (</w:t>
            </w:r>
            <w:proofErr w:type="spellStart"/>
            <w:r w:rsidRPr="00000893">
              <w:rPr>
                <w:rFonts w:ascii="Times New Roman" w:eastAsia="Times New Roman" w:hAnsi="Times New Roman"/>
                <w:lang w:eastAsia="ru-RU"/>
              </w:rPr>
              <w:t>IgM</w:t>
            </w:r>
            <w:proofErr w:type="spellEnd"/>
            <w:r w:rsidRPr="00000893">
              <w:rPr>
                <w:rFonts w:ascii="Times New Roman" w:eastAsia="Times New Roman" w:hAnsi="Times New Roman"/>
                <w:lang w:eastAsia="ru-RU"/>
              </w:rPr>
              <w:t xml:space="preserve">, </w:t>
            </w:r>
            <w:proofErr w:type="spellStart"/>
            <w:r w:rsidRPr="00000893">
              <w:rPr>
                <w:rFonts w:ascii="Times New Roman" w:eastAsia="Times New Roman" w:hAnsi="Times New Roman"/>
                <w:lang w:eastAsia="ru-RU"/>
              </w:rPr>
              <w:t>IgG</w:t>
            </w:r>
            <w:proofErr w:type="spellEnd"/>
            <w:r w:rsidRPr="00000893">
              <w:rPr>
                <w:rFonts w:ascii="Times New Roman" w:eastAsia="Times New Roman" w:hAnsi="Times New Roman"/>
                <w:lang w:eastAsia="ru-RU"/>
              </w:rPr>
              <w:t>) к аденовирусу (</w:t>
            </w:r>
            <w:proofErr w:type="spellStart"/>
            <w:r w:rsidRPr="00000893">
              <w:rPr>
                <w:rFonts w:ascii="Times New Roman" w:eastAsia="Times New Roman" w:hAnsi="Times New Roman"/>
                <w:lang w:eastAsia="ru-RU"/>
              </w:rPr>
              <w:t>Adenovirus</w:t>
            </w:r>
            <w:proofErr w:type="spellEnd"/>
            <w:r w:rsidRPr="00000893">
              <w:rPr>
                <w:rFonts w:ascii="Times New Roman" w:eastAsia="Times New Roman" w:hAnsi="Times New Roman"/>
                <w:lang w:eastAsia="ru-RU"/>
              </w:rPr>
              <w:t>) в крови</w:t>
            </w:r>
          </w:p>
        </w:tc>
        <w:tc>
          <w:tcPr>
            <w:tcW w:w="1417" w:type="dxa"/>
            <w:tcBorders>
              <w:top w:val="nil"/>
              <w:left w:val="single" w:sz="4" w:space="0" w:color="auto"/>
              <w:bottom w:val="single" w:sz="4" w:space="0" w:color="auto"/>
              <w:right w:val="single" w:sz="4" w:space="0" w:color="auto"/>
            </w:tcBorders>
            <w:shd w:val="clear" w:color="000000" w:fill="FFFFFF"/>
            <w:vAlign w:val="center"/>
            <w:hideMark/>
          </w:tcPr>
          <w:p w:rsidR="00C0346D" w:rsidRPr="00000893" w:rsidRDefault="00C0346D" w:rsidP="006406AA">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262,37</w:t>
            </w:r>
          </w:p>
        </w:tc>
      </w:tr>
      <w:tr w:rsidR="00C0346D" w:rsidRPr="00000893" w:rsidTr="006406AA">
        <w:trPr>
          <w:trHeight w:val="600"/>
        </w:trPr>
        <w:tc>
          <w:tcPr>
            <w:tcW w:w="8789" w:type="dxa"/>
            <w:tcBorders>
              <w:top w:val="single" w:sz="4" w:space="0" w:color="000000"/>
              <w:left w:val="single" w:sz="4" w:space="0" w:color="000000"/>
              <w:bottom w:val="nil"/>
              <w:right w:val="nil"/>
            </w:tcBorders>
            <w:shd w:val="clear" w:color="000000" w:fill="FFFFFF"/>
            <w:vAlign w:val="center"/>
            <w:hideMark/>
          </w:tcPr>
          <w:p w:rsidR="00C0346D" w:rsidRPr="00000893" w:rsidRDefault="00C0346D" w:rsidP="006406AA">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 xml:space="preserve">A26.06.011 Определение антител к возбудителям иксодовых клещевых </w:t>
            </w:r>
            <w:proofErr w:type="spellStart"/>
            <w:r w:rsidRPr="00000893">
              <w:rPr>
                <w:rFonts w:ascii="Times New Roman" w:eastAsia="Times New Roman" w:hAnsi="Times New Roman"/>
                <w:lang w:eastAsia="ru-RU"/>
              </w:rPr>
              <w:t>боррелиозов</w:t>
            </w:r>
            <w:proofErr w:type="spellEnd"/>
            <w:r w:rsidRPr="00000893">
              <w:rPr>
                <w:rFonts w:ascii="Times New Roman" w:eastAsia="Times New Roman" w:hAnsi="Times New Roman"/>
                <w:lang w:eastAsia="ru-RU"/>
              </w:rPr>
              <w:t xml:space="preserve"> группы </w:t>
            </w:r>
            <w:proofErr w:type="spellStart"/>
            <w:r w:rsidRPr="00000893">
              <w:rPr>
                <w:rFonts w:ascii="Times New Roman" w:eastAsia="Times New Roman" w:hAnsi="Times New Roman"/>
                <w:lang w:eastAsia="ru-RU"/>
              </w:rPr>
              <w:t>Borreliaburgdorferisensulato</w:t>
            </w:r>
            <w:proofErr w:type="spellEnd"/>
            <w:r w:rsidRPr="00000893">
              <w:rPr>
                <w:rFonts w:ascii="Times New Roman" w:eastAsia="Times New Roman" w:hAnsi="Times New Roman"/>
                <w:lang w:eastAsia="ru-RU"/>
              </w:rPr>
              <w:t xml:space="preserve"> в крови</w:t>
            </w:r>
          </w:p>
        </w:tc>
        <w:tc>
          <w:tcPr>
            <w:tcW w:w="1417" w:type="dxa"/>
            <w:tcBorders>
              <w:top w:val="nil"/>
              <w:left w:val="single" w:sz="4" w:space="0" w:color="auto"/>
              <w:bottom w:val="single" w:sz="4" w:space="0" w:color="auto"/>
              <w:right w:val="single" w:sz="4" w:space="0" w:color="auto"/>
            </w:tcBorders>
            <w:shd w:val="clear" w:color="000000" w:fill="FFFFFF"/>
            <w:vAlign w:val="center"/>
            <w:hideMark/>
          </w:tcPr>
          <w:p w:rsidR="00C0346D" w:rsidRPr="00000893" w:rsidRDefault="00C0346D" w:rsidP="006406AA">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568,08</w:t>
            </w:r>
          </w:p>
        </w:tc>
      </w:tr>
      <w:tr w:rsidR="00C0346D" w:rsidRPr="00000893" w:rsidTr="006406AA">
        <w:trPr>
          <w:trHeight w:val="600"/>
        </w:trPr>
        <w:tc>
          <w:tcPr>
            <w:tcW w:w="8789" w:type="dxa"/>
            <w:tcBorders>
              <w:top w:val="single" w:sz="4" w:space="0" w:color="000000"/>
              <w:left w:val="single" w:sz="4" w:space="0" w:color="000000"/>
              <w:bottom w:val="nil"/>
              <w:right w:val="nil"/>
            </w:tcBorders>
            <w:shd w:val="clear" w:color="000000" w:fill="FFFFFF"/>
            <w:vAlign w:val="center"/>
            <w:hideMark/>
          </w:tcPr>
          <w:p w:rsidR="00C0346D" w:rsidRPr="00000893" w:rsidRDefault="00C0346D" w:rsidP="006406AA">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A26.06.011.001 Определение антител класса M (</w:t>
            </w:r>
            <w:proofErr w:type="spellStart"/>
            <w:r w:rsidRPr="00000893">
              <w:rPr>
                <w:rFonts w:ascii="Times New Roman" w:eastAsia="Times New Roman" w:hAnsi="Times New Roman"/>
                <w:lang w:eastAsia="ru-RU"/>
              </w:rPr>
              <w:t>IgM</w:t>
            </w:r>
            <w:proofErr w:type="spellEnd"/>
            <w:r w:rsidRPr="00000893">
              <w:rPr>
                <w:rFonts w:ascii="Times New Roman" w:eastAsia="Times New Roman" w:hAnsi="Times New Roman"/>
                <w:lang w:eastAsia="ru-RU"/>
              </w:rPr>
              <w:t xml:space="preserve">) к возбудителям иксодовых клещевых </w:t>
            </w:r>
            <w:proofErr w:type="spellStart"/>
            <w:r w:rsidRPr="00000893">
              <w:rPr>
                <w:rFonts w:ascii="Times New Roman" w:eastAsia="Times New Roman" w:hAnsi="Times New Roman"/>
                <w:lang w:eastAsia="ru-RU"/>
              </w:rPr>
              <w:t>боррелиозов</w:t>
            </w:r>
            <w:proofErr w:type="spellEnd"/>
            <w:r w:rsidRPr="00000893">
              <w:rPr>
                <w:rFonts w:ascii="Times New Roman" w:eastAsia="Times New Roman" w:hAnsi="Times New Roman"/>
                <w:lang w:eastAsia="ru-RU"/>
              </w:rPr>
              <w:t xml:space="preserve"> группы </w:t>
            </w:r>
            <w:proofErr w:type="spellStart"/>
            <w:r w:rsidRPr="00000893">
              <w:rPr>
                <w:rFonts w:ascii="Times New Roman" w:eastAsia="Times New Roman" w:hAnsi="Times New Roman"/>
                <w:lang w:eastAsia="ru-RU"/>
              </w:rPr>
              <w:t>Borreliaburgdorferisensulato</w:t>
            </w:r>
            <w:proofErr w:type="spellEnd"/>
            <w:r w:rsidRPr="00000893">
              <w:rPr>
                <w:rFonts w:ascii="Times New Roman" w:eastAsia="Times New Roman" w:hAnsi="Times New Roman"/>
                <w:lang w:eastAsia="ru-RU"/>
              </w:rPr>
              <w:t xml:space="preserve"> в крови</w:t>
            </w:r>
          </w:p>
        </w:tc>
        <w:tc>
          <w:tcPr>
            <w:tcW w:w="1417" w:type="dxa"/>
            <w:tcBorders>
              <w:top w:val="nil"/>
              <w:left w:val="single" w:sz="4" w:space="0" w:color="auto"/>
              <w:bottom w:val="single" w:sz="4" w:space="0" w:color="auto"/>
              <w:right w:val="single" w:sz="4" w:space="0" w:color="auto"/>
            </w:tcBorders>
            <w:shd w:val="clear" w:color="000000" w:fill="FFFFFF"/>
            <w:vAlign w:val="center"/>
            <w:hideMark/>
          </w:tcPr>
          <w:p w:rsidR="00C0346D" w:rsidRPr="00000893" w:rsidRDefault="00C0346D" w:rsidP="006406AA">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568,08</w:t>
            </w:r>
          </w:p>
        </w:tc>
      </w:tr>
      <w:tr w:rsidR="00C0346D" w:rsidRPr="00000893" w:rsidTr="006406AA">
        <w:trPr>
          <w:trHeight w:val="600"/>
        </w:trPr>
        <w:tc>
          <w:tcPr>
            <w:tcW w:w="8789" w:type="dxa"/>
            <w:tcBorders>
              <w:top w:val="single" w:sz="4" w:space="0" w:color="000000"/>
              <w:left w:val="single" w:sz="4" w:space="0" w:color="000000"/>
              <w:bottom w:val="nil"/>
              <w:right w:val="nil"/>
            </w:tcBorders>
            <w:shd w:val="clear" w:color="000000" w:fill="FFFFFF"/>
            <w:vAlign w:val="center"/>
            <w:hideMark/>
          </w:tcPr>
          <w:p w:rsidR="00C0346D" w:rsidRPr="00000893" w:rsidRDefault="00C0346D" w:rsidP="006406AA">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A26.06.011.002 Определение антител класса G (</w:t>
            </w:r>
            <w:proofErr w:type="spellStart"/>
            <w:r w:rsidRPr="00000893">
              <w:rPr>
                <w:rFonts w:ascii="Times New Roman" w:eastAsia="Times New Roman" w:hAnsi="Times New Roman"/>
                <w:lang w:eastAsia="ru-RU"/>
              </w:rPr>
              <w:t>IgG</w:t>
            </w:r>
            <w:proofErr w:type="spellEnd"/>
            <w:r w:rsidRPr="00000893">
              <w:rPr>
                <w:rFonts w:ascii="Times New Roman" w:eastAsia="Times New Roman" w:hAnsi="Times New Roman"/>
                <w:lang w:eastAsia="ru-RU"/>
              </w:rPr>
              <w:t xml:space="preserve">) к возбудителям иксодовых клещевых </w:t>
            </w:r>
            <w:proofErr w:type="spellStart"/>
            <w:r w:rsidRPr="00000893">
              <w:rPr>
                <w:rFonts w:ascii="Times New Roman" w:eastAsia="Times New Roman" w:hAnsi="Times New Roman"/>
                <w:lang w:eastAsia="ru-RU"/>
              </w:rPr>
              <w:t>боррелиозов</w:t>
            </w:r>
            <w:proofErr w:type="spellEnd"/>
            <w:r w:rsidRPr="00000893">
              <w:rPr>
                <w:rFonts w:ascii="Times New Roman" w:eastAsia="Times New Roman" w:hAnsi="Times New Roman"/>
                <w:lang w:eastAsia="ru-RU"/>
              </w:rPr>
              <w:t xml:space="preserve"> группы </w:t>
            </w:r>
            <w:proofErr w:type="spellStart"/>
            <w:r w:rsidRPr="00000893">
              <w:rPr>
                <w:rFonts w:ascii="Times New Roman" w:eastAsia="Times New Roman" w:hAnsi="Times New Roman"/>
                <w:lang w:eastAsia="ru-RU"/>
              </w:rPr>
              <w:t>Borreliaburgdorferisensulato</w:t>
            </w:r>
            <w:proofErr w:type="spellEnd"/>
            <w:r w:rsidRPr="00000893">
              <w:rPr>
                <w:rFonts w:ascii="Times New Roman" w:eastAsia="Times New Roman" w:hAnsi="Times New Roman"/>
                <w:lang w:eastAsia="ru-RU"/>
              </w:rPr>
              <w:t xml:space="preserve"> в крови</w:t>
            </w:r>
          </w:p>
        </w:tc>
        <w:tc>
          <w:tcPr>
            <w:tcW w:w="1417" w:type="dxa"/>
            <w:tcBorders>
              <w:top w:val="nil"/>
              <w:left w:val="single" w:sz="4" w:space="0" w:color="auto"/>
              <w:bottom w:val="single" w:sz="4" w:space="0" w:color="auto"/>
              <w:right w:val="single" w:sz="4" w:space="0" w:color="auto"/>
            </w:tcBorders>
            <w:shd w:val="clear" w:color="000000" w:fill="FFFFFF"/>
            <w:vAlign w:val="center"/>
            <w:hideMark/>
          </w:tcPr>
          <w:p w:rsidR="00C0346D" w:rsidRPr="00000893" w:rsidRDefault="00C0346D" w:rsidP="006406AA">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568,08</w:t>
            </w:r>
          </w:p>
        </w:tc>
      </w:tr>
      <w:tr w:rsidR="00C0346D" w:rsidRPr="00000893" w:rsidTr="006406AA">
        <w:trPr>
          <w:trHeight w:val="600"/>
        </w:trPr>
        <w:tc>
          <w:tcPr>
            <w:tcW w:w="8789" w:type="dxa"/>
            <w:tcBorders>
              <w:top w:val="single" w:sz="4" w:space="0" w:color="000000"/>
              <w:left w:val="single" w:sz="4" w:space="0" w:color="000000"/>
              <w:bottom w:val="nil"/>
              <w:right w:val="nil"/>
            </w:tcBorders>
            <w:shd w:val="clear" w:color="000000" w:fill="FFFFFF"/>
            <w:vAlign w:val="center"/>
            <w:hideMark/>
          </w:tcPr>
          <w:p w:rsidR="00C0346D" w:rsidRPr="00000893" w:rsidRDefault="00C0346D" w:rsidP="006406AA">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lastRenderedPageBreak/>
              <w:t xml:space="preserve">A26.06.011.003 Определение суммарных антител к возбудителям иксодовых клещевых </w:t>
            </w:r>
            <w:proofErr w:type="spellStart"/>
            <w:r w:rsidRPr="00000893">
              <w:rPr>
                <w:rFonts w:ascii="Times New Roman" w:eastAsia="Times New Roman" w:hAnsi="Times New Roman"/>
                <w:lang w:eastAsia="ru-RU"/>
              </w:rPr>
              <w:t>боррелиозов</w:t>
            </w:r>
            <w:proofErr w:type="spellEnd"/>
            <w:r w:rsidRPr="00000893">
              <w:rPr>
                <w:rFonts w:ascii="Times New Roman" w:eastAsia="Times New Roman" w:hAnsi="Times New Roman"/>
                <w:lang w:eastAsia="ru-RU"/>
              </w:rPr>
              <w:t xml:space="preserve"> группы </w:t>
            </w:r>
            <w:proofErr w:type="spellStart"/>
            <w:r w:rsidRPr="00000893">
              <w:rPr>
                <w:rFonts w:ascii="Times New Roman" w:eastAsia="Times New Roman" w:hAnsi="Times New Roman"/>
                <w:lang w:eastAsia="ru-RU"/>
              </w:rPr>
              <w:t>Borreliaburgdorferisensulato</w:t>
            </w:r>
            <w:proofErr w:type="spellEnd"/>
            <w:r w:rsidRPr="00000893">
              <w:rPr>
                <w:rFonts w:ascii="Times New Roman" w:eastAsia="Times New Roman" w:hAnsi="Times New Roman"/>
                <w:lang w:eastAsia="ru-RU"/>
              </w:rPr>
              <w:t xml:space="preserve"> в крови</w:t>
            </w:r>
          </w:p>
        </w:tc>
        <w:tc>
          <w:tcPr>
            <w:tcW w:w="1417" w:type="dxa"/>
            <w:tcBorders>
              <w:top w:val="nil"/>
              <w:left w:val="single" w:sz="4" w:space="0" w:color="auto"/>
              <w:bottom w:val="single" w:sz="4" w:space="0" w:color="auto"/>
              <w:right w:val="single" w:sz="4" w:space="0" w:color="auto"/>
            </w:tcBorders>
            <w:shd w:val="clear" w:color="000000" w:fill="FFFFFF"/>
            <w:vAlign w:val="center"/>
            <w:hideMark/>
          </w:tcPr>
          <w:p w:rsidR="00C0346D" w:rsidRPr="00000893" w:rsidRDefault="00C0346D" w:rsidP="006406AA">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568,08</w:t>
            </w:r>
          </w:p>
        </w:tc>
      </w:tr>
      <w:tr w:rsidR="00C0346D" w:rsidRPr="00000893" w:rsidTr="006406AA">
        <w:trPr>
          <w:trHeight w:val="300"/>
        </w:trPr>
        <w:tc>
          <w:tcPr>
            <w:tcW w:w="878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0346D" w:rsidRPr="00000893" w:rsidRDefault="00C0346D" w:rsidP="006406AA">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 xml:space="preserve">A26.06.012 Определение антител к </w:t>
            </w:r>
            <w:proofErr w:type="spellStart"/>
            <w:r w:rsidRPr="00000893">
              <w:rPr>
                <w:rFonts w:ascii="Times New Roman" w:eastAsia="Times New Roman" w:hAnsi="Times New Roman"/>
                <w:lang w:eastAsia="ru-RU"/>
              </w:rPr>
              <w:t>Brucellaspp</w:t>
            </w:r>
            <w:proofErr w:type="spellEnd"/>
            <w:r w:rsidRPr="00000893">
              <w:rPr>
                <w:rFonts w:ascii="Times New Roman" w:eastAsia="Times New Roman" w:hAnsi="Times New Roman"/>
                <w:lang w:eastAsia="ru-RU"/>
              </w:rPr>
              <w:t xml:space="preserve">.,(реакция </w:t>
            </w:r>
            <w:proofErr w:type="spellStart"/>
            <w:r w:rsidRPr="00000893">
              <w:rPr>
                <w:rFonts w:ascii="Times New Roman" w:eastAsia="Times New Roman" w:hAnsi="Times New Roman"/>
                <w:lang w:eastAsia="ru-RU"/>
              </w:rPr>
              <w:t>Хеддельсона</w:t>
            </w:r>
            <w:proofErr w:type="spellEnd"/>
            <w:r w:rsidRPr="00000893">
              <w:rPr>
                <w:rFonts w:ascii="Times New Roman" w:eastAsia="Times New Roman" w:hAnsi="Times New Roman"/>
                <w:lang w:eastAsia="ru-RU"/>
              </w:rPr>
              <w:t>)</w:t>
            </w:r>
          </w:p>
        </w:tc>
        <w:tc>
          <w:tcPr>
            <w:tcW w:w="1417" w:type="dxa"/>
            <w:tcBorders>
              <w:top w:val="nil"/>
              <w:left w:val="nil"/>
              <w:bottom w:val="single" w:sz="4" w:space="0" w:color="auto"/>
              <w:right w:val="single" w:sz="4" w:space="0" w:color="auto"/>
            </w:tcBorders>
            <w:shd w:val="clear" w:color="000000" w:fill="FFFFFF"/>
            <w:noWrap/>
            <w:vAlign w:val="center"/>
            <w:hideMark/>
          </w:tcPr>
          <w:p w:rsidR="00C0346D" w:rsidRPr="00000893" w:rsidRDefault="00C0346D" w:rsidP="006406AA">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66,85</w:t>
            </w:r>
          </w:p>
        </w:tc>
      </w:tr>
      <w:tr w:rsidR="00C0346D" w:rsidRPr="00000893" w:rsidTr="006406AA">
        <w:trPr>
          <w:trHeight w:val="300"/>
        </w:trPr>
        <w:tc>
          <w:tcPr>
            <w:tcW w:w="8789" w:type="dxa"/>
            <w:tcBorders>
              <w:top w:val="nil"/>
              <w:left w:val="single" w:sz="4" w:space="0" w:color="auto"/>
              <w:bottom w:val="single" w:sz="4" w:space="0" w:color="auto"/>
              <w:right w:val="single" w:sz="4" w:space="0" w:color="auto"/>
            </w:tcBorders>
            <w:shd w:val="clear" w:color="000000" w:fill="FFFFFF"/>
            <w:vAlign w:val="center"/>
            <w:hideMark/>
          </w:tcPr>
          <w:p w:rsidR="00C0346D" w:rsidRPr="00000893" w:rsidRDefault="00C0346D" w:rsidP="006406AA">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 xml:space="preserve">A26.06.012.01 Определение антител к </w:t>
            </w:r>
            <w:proofErr w:type="spellStart"/>
            <w:r w:rsidRPr="00000893">
              <w:rPr>
                <w:rFonts w:ascii="Times New Roman" w:eastAsia="Times New Roman" w:hAnsi="Times New Roman"/>
                <w:lang w:eastAsia="ru-RU"/>
              </w:rPr>
              <w:t>Brucellaspp.,РНГА</w:t>
            </w:r>
            <w:proofErr w:type="spellEnd"/>
          </w:p>
        </w:tc>
        <w:tc>
          <w:tcPr>
            <w:tcW w:w="1417" w:type="dxa"/>
            <w:tcBorders>
              <w:top w:val="nil"/>
              <w:left w:val="nil"/>
              <w:bottom w:val="single" w:sz="4" w:space="0" w:color="auto"/>
              <w:right w:val="single" w:sz="4" w:space="0" w:color="auto"/>
            </w:tcBorders>
            <w:shd w:val="clear" w:color="000000" w:fill="FFFFFF"/>
            <w:noWrap/>
            <w:vAlign w:val="center"/>
            <w:hideMark/>
          </w:tcPr>
          <w:p w:rsidR="00C0346D" w:rsidRPr="00000893" w:rsidRDefault="00C0346D" w:rsidP="006406AA">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143,06</w:t>
            </w:r>
          </w:p>
        </w:tc>
      </w:tr>
      <w:tr w:rsidR="00C0346D" w:rsidRPr="00000893" w:rsidTr="006406AA">
        <w:trPr>
          <w:trHeight w:val="300"/>
        </w:trPr>
        <w:tc>
          <w:tcPr>
            <w:tcW w:w="8789" w:type="dxa"/>
            <w:tcBorders>
              <w:top w:val="nil"/>
              <w:left w:val="single" w:sz="4" w:space="0" w:color="auto"/>
              <w:bottom w:val="single" w:sz="4" w:space="0" w:color="auto"/>
              <w:right w:val="single" w:sz="4" w:space="0" w:color="auto"/>
            </w:tcBorders>
            <w:shd w:val="clear" w:color="000000" w:fill="FFFFFF"/>
            <w:vAlign w:val="center"/>
            <w:hideMark/>
          </w:tcPr>
          <w:p w:rsidR="00C0346D" w:rsidRPr="00000893" w:rsidRDefault="00C0346D" w:rsidP="006406AA">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A26.06.016 Определение антител классов A, M, G (</w:t>
            </w:r>
            <w:proofErr w:type="spellStart"/>
            <w:r w:rsidRPr="00000893">
              <w:rPr>
                <w:rFonts w:ascii="Times New Roman" w:eastAsia="Times New Roman" w:hAnsi="Times New Roman"/>
                <w:lang w:eastAsia="ru-RU"/>
              </w:rPr>
              <w:t>IgA</w:t>
            </w:r>
            <w:proofErr w:type="spellEnd"/>
            <w:r w:rsidRPr="00000893">
              <w:rPr>
                <w:rFonts w:ascii="Times New Roman" w:eastAsia="Times New Roman" w:hAnsi="Times New Roman"/>
                <w:lang w:eastAsia="ru-RU"/>
              </w:rPr>
              <w:t xml:space="preserve">, </w:t>
            </w:r>
            <w:proofErr w:type="spellStart"/>
            <w:r w:rsidRPr="00000893">
              <w:rPr>
                <w:rFonts w:ascii="Times New Roman" w:eastAsia="Times New Roman" w:hAnsi="Times New Roman"/>
                <w:lang w:eastAsia="ru-RU"/>
              </w:rPr>
              <w:t>IgM</w:t>
            </w:r>
            <w:proofErr w:type="spellEnd"/>
            <w:r w:rsidRPr="00000893">
              <w:rPr>
                <w:rFonts w:ascii="Times New Roman" w:eastAsia="Times New Roman" w:hAnsi="Times New Roman"/>
                <w:lang w:eastAsia="ru-RU"/>
              </w:rPr>
              <w:t xml:space="preserve">, </w:t>
            </w:r>
            <w:proofErr w:type="spellStart"/>
            <w:r w:rsidRPr="00000893">
              <w:rPr>
                <w:rFonts w:ascii="Times New Roman" w:eastAsia="Times New Roman" w:hAnsi="Times New Roman"/>
                <w:lang w:eastAsia="ru-RU"/>
              </w:rPr>
              <w:t>IgG</w:t>
            </w:r>
            <w:proofErr w:type="spellEnd"/>
            <w:r w:rsidRPr="00000893">
              <w:rPr>
                <w:rFonts w:ascii="Times New Roman" w:eastAsia="Times New Roman" w:hAnsi="Times New Roman"/>
                <w:lang w:eastAsia="ru-RU"/>
              </w:rPr>
              <w:t xml:space="preserve">) к </w:t>
            </w:r>
            <w:proofErr w:type="spellStart"/>
            <w:r w:rsidRPr="00000893">
              <w:rPr>
                <w:rFonts w:ascii="Times New Roman" w:eastAsia="Times New Roman" w:hAnsi="Times New Roman"/>
                <w:lang w:eastAsia="ru-RU"/>
              </w:rPr>
              <w:t>хламидии</w:t>
            </w:r>
            <w:proofErr w:type="spellEnd"/>
            <w:r w:rsidRPr="00000893">
              <w:rPr>
                <w:rFonts w:ascii="Times New Roman" w:eastAsia="Times New Roman" w:hAnsi="Times New Roman"/>
                <w:lang w:eastAsia="ru-RU"/>
              </w:rPr>
              <w:t xml:space="preserve"> пневмонии (</w:t>
            </w:r>
            <w:proofErr w:type="spellStart"/>
            <w:r w:rsidRPr="00000893">
              <w:rPr>
                <w:rFonts w:ascii="Times New Roman" w:eastAsia="Times New Roman" w:hAnsi="Times New Roman"/>
                <w:lang w:eastAsia="ru-RU"/>
              </w:rPr>
              <w:t>Chlamydiapheumoniae</w:t>
            </w:r>
            <w:proofErr w:type="spellEnd"/>
            <w:r w:rsidRPr="00000893">
              <w:rPr>
                <w:rFonts w:ascii="Times New Roman" w:eastAsia="Times New Roman" w:hAnsi="Times New Roman"/>
                <w:lang w:eastAsia="ru-RU"/>
              </w:rPr>
              <w:t>) в крови</w:t>
            </w:r>
          </w:p>
        </w:tc>
        <w:tc>
          <w:tcPr>
            <w:tcW w:w="1417" w:type="dxa"/>
            <w:tcBorders>
              <w:top w:val="nil"/>
              <w:left w:val="nil"/>
              <w:bottom w:val="single" w:sz="4" w:space="0" w:color="auto"/>
              <w:right w:val="single" w:sz="4" w:space="0" w:color="auto"/>
            </w:tcBorders>
            <w:shd w:val="clear" w:color="000000" w:fill="FFFFFF"/>
            <w:noWrap/>
            <w:vAlign w:val="center"/>
            <w:hideMark/>
          </w:tcPr>
          <w:p w:rsidR="00C0346D" w:rsidRPr="00000893" w:rsidRDefault="00C0346D" w:rsidP="006406AA">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485,06</w:t>
            </w:r>
          </w:p>
        </w:tc>
      </w:tr>
      <w:tr w:rsidR="00C0346D" w:rsidRPr="00000893" w:rsidTr="006406AA">
        <w:trPr>
          <w:trHeight w:val="300"/>
        </w:trPr>
        <w:tc>
          <w:tcPr>
            <w:tcW w:w="8789" w:type="dxa"/>
            <w:tcBorders>
              <w:top w:val="nil"/>
              <w:left w:val="single" w:sz="4" w:space="0" w:color="auto"/>
              <w:bottom w:val="single" w:sz="4" w:space="0" w:color="auto"/>
              <w:right w:val="single" w:sz="4" w:space="0" w:color="auto"/>
            </w:tcBorders>
            <w:shd w:val="clear" w:color="000000" w:fill="FFFFFF"/>
            <w:vAlign w:val="center"/>
            <w:hideMark/>
          </w:tcPr>
          <w:p w:rsidR="00C0346D" w:rsidRPr="00000893" w:rsidRDefault="00C0346D" w:rsidP="006406AA">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A26.06.017 Определение антител классов A, M, G (</w:t>
            </w:r>
            <w:proofErr w:type="spellStart"/>
            <w:r w:rsidRPr="00000893">
              <w:rPr>
                <w:rFonts w:ascii="Times New Roman" w:eastAsia="Times New Roman" w:hAnsi="Times New Roman"/>
                <w:lang w:eastAsia="ru-RU"/>
              </w:rPr>
              <w:t>IgA</w:t>
            </w:r>
            <w:proofErr w:type="spellEnd"/>
            <w:r w:rsidRPr="00000893">
              <w:rPr>
                <w:rFonts w:ascii="Times New Roman" w:eastAsia="Times New Roman" w:hAnsi="Times New Roman"/>
                <w:lang w:eastAsia="ru-RU"/>
              </w:rPr>
              <w:t xml:space="preserve">, </w:t>
            </w:r>
            <w:proofErr w:type="spellStart"/>
            <w:r w:rsidRPr="00000893">
              <w:rPr>
                <w:rFonts w:ascii="Times New Roman" w:eastAsia="Times New Roman" w:hAnsi="Times New Roman"/>
                <w:lang w:eastAsia="ru-RU"/>
              </w:rPr>
              <w:t>IgM</w:t>
            </w:r>
            <w:proofErr w:type="spellEnd"/>
            <w:r w:rsidRPr="00000893">
              <w:rPr>
                <w:rFonts w:ascii="Times New Roman" w:eastAsia="Times New Roman" w:hAnsi="Times New Roman"/>
                <w:lang w:eastAsia="ru-RU"/>
              </w:rPr>
              <w:t xml:space="preserve">, </w:t>
            </w:r>
            <w:proofErr w:type="spellStart"/>
            <w:r w:rsidRPr="00000893">
              <w:rPr>
                <w:rFonts w:ascii="Times New Roman" w:eastAsia="Times New Roman" w:hAnsi="Times New Roman"/>
                <w:lang w:eastAsia="ru-RU"/>
              </w:rPr>
              <w:t>IgG</w:t>
            </w:r>
            <w:proofErr w:type="spellEnd"/>
            <w:r w:rsidRPr="00000893">
              <w:rPr>
                <w:rFonts w:ascii="Times New Roman" w:eastAsia="Times New Roman" w:hAnsi="Times New Roman"/>
                <w:lang w:eastAsia="ru-RU"/>
              </w:rPr>
              <w:t xml:space="preserve">) к </w:t>
            </w:r>
            <w:proofErr w:type="spellStart"/>
            <w:r w:rsidRPr="00000893">
              <w:rPr>
                <w:rFonts w:ascii="Times New Roman" w:eastAsia="Times New Roman" w:hAnsi="Times New Roman"/>
                <w:lang w:eastAsia="ru-RU"/>
              </w:rPr>
              <w:t>хламидии</w:t>
            </w:r>
            <w:proofErr w:type="spellEnd"/>
            <w:r w:rsidRPr="00000893">
              <w:rPr>
                <w:rFonts w:ascii="Times New Roman" w:eastAsia="Times New Roman" w:hAnsi="Times New Roman"/>
                <w:lang w:eastAsia="ru-RU"/>
              </w:rPr>
              <w:t xml:space="preserve"> птичьей (</w:t>
            </w:r>
            <w:proofErr w:type="spellStart"/>
            <w:r w:rsidRPr="00000893">
              <w:rPr>
                <w:rFonts w:ascii="Times New Roman" w:eastAsia="Times New Roman" w:hAnsi="Times New Roman"/>
                <w:lang w:eastAsia="ru-RU"/>
              </w:rPr>
              <w:t>Chlamydiapsitaci</w:t>
            </w:r>
            <w:proofErr w:type="spellEnd"/>
            <w:r w:rsidRPr="00000893">
              <w:rPr>
                <w:rFonts w:ascii="Times New Roman" w:eastAsia="Times New Roman" w:hAnsi="Times New Roman"/>
                <w:lang w:eastAsia="ru-RU"/>
              </w:rPr>
              <w:t>) в крови</w:t>
            </w:r>
          </w:p>
        </w:tc>
        <w:tc>
          <w:tcPr>
            <w:tcW w:w="1417" w:type="dxa"/>
            <w:tcBorders>
              <w:top w:val="nil"/>
              <w:left w:val="nil"/>
              <w:bottom w:val="single" w:sz="4" w:space="0" w:color="auto"/>
              <w:right w:val="single" w:sz="4" w:space="0" w:color="auto"/>
            </w:tcBorders>
            <w:shd w:val="clear" w:color="000000" w:fill="FFFFFF"/>
            <w:noWrap/>
            <w:vAlign w:val="center"/>
            <w:hideMark/>
          </w:tcPr>
          <w:p w:rsidR="00C0346D" w:rsidRPr="00000893" w:rsidRDefault="00C0346D" w:rsidP="006406AA">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485,06</w:t>
            </w:r>
          </w:p>
        </w:tc>
      </w:tr>
      <w:tr w:rsidR="00C0346D" w:rsidRPr="00000893" w:rsidTr="006406AA">
        <w:trPr>
          <w:trHeight w:val="300"/>
        </w:trPr>
        <w:tc>
          <w:tcPr>
            <w:tcW w:w="8789" w:type="dxa"/>
            <w:tcBorders>
              <w:top w:val="nil"/>
              <w:left w:val="single" w:sz="4" w:space="0" w:color="auto"/>
              <w:bottom w:val="single" w:sz="4" w:space="0" w:color="auto"/>
              <w:right w:val="single" w:sz="4" w:space="0" w:color="auto"/>
            </w:tcBorders>
            <w:shd w:val="clear" w:color="000000" w:fill="FFFFFF"/>
            <w:vAlign w:val="center"/>
            <w:hideMark/>
          </w:tcPr>
          <w:p w:rsidR="00C0346D" w:rsidRPr="00000893" w:rsidRDefault="00C0346D" w:rsidP="006406AA">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 xml:space="preserve">A26.06.018 Определение антител к </w:t>
            </w:r>
            <w:proofErr w:type="spellStart"/>
            <w:r w:rsidRPr="00000893">
              <w:rPr>
                <w:rFonts w:ascii="Times New Roman" w:eastAsia="Times New Roman" w:hAnsi="Times New Roman"/>
                <w:lang w:eastAsia="ru-RU"/>
              </w:rPr>
              <w:t>хламидии</w:t>
            </w:r>
            <w:proofErr w:type="spellEnd"/>
            <w:r w:rsidRPr="00000893">
              <w:rPr>
                <w:rFonts w:ascii="Times New Roman" w:eastAsia="Times New Roman" w:hAnsi="Times New Roman"/>
                <w:lang w:eastAsia="ru-RU"/>
              </w:rPr>
              <w:t xml:space="preserve"> </w:t>
            </w:r>
            <w:proofErr w:type="spellStart"/>
            <w:r w:rsidRPr="00000893">
              <w:rPr>
                <w:rFonts w:ascii="Times New Roman" w:eastAsia="Times New Roman" w:hAnsi="Times New Roman"/>
                <w:lang w:eastAsia="ru-RU"/>
              </w:rPr>
              <w:t>трахоматис</w:t>
            </w:r>
            <w:proofErr w:type="spellEnd"/>
            <w:r w:rsidRPr="00000893">
              <w:rPr>
                <w:rFonts w:ascii="Times New Roman" w:eastAsia="Times New Roman" w:hAnsi="Times New Roman"/>
                <w:lang w:eastAsia="ru-RU"/>
              </w:rPr>
              <w:t xml:space="preserve"> (</w:t>
            </w:r>
            <w:proofErr w:type="spellStart"/>
            <w:r w:rsidRPr="00000893">
              <w:rPr>
                <w:rFonts w:ascii="Times New Roman" w:eastAsia="Times New Roman" w:hAnsi="Times New Roman"/>
                <w:lang w:eastAsia="ru-RU"/>
              </w:rPr>
              <w:t>Chlamydiatrachomatis</w:t>
            </w:r>
            <w:proofErr w:type="spellEnd"/>
            <w:r w:rsidRPr="00000893">
              <w:rPr>
                <w:rFonts w:ascii="Times New Roman" w:eastAsia="Times New Roman" w:hAnsi="Times New Roman"/>
                <w:lang w:eastAsia="ru-RU"/>
              </w:rPr>
              <w:t>) в крови</w:t>
            </w:r>
          </w:p>
        </w:tc>
        <w:tc>
          <w:tcPr>
            <w:tcW w:w="1417" w:type="dxa"/>
            <w:tcBorders>
              <w:top w:val="nil"/>
              <w:left w:val="nil"/>
              <w:bottom w:val="single" w:sz="4" w:space="0" w:color="auto"/>
              <w:right w:val="single" w:sz="4" w:space="0" w:color="auto"/>
            </w:tcBorders>
            <w:shd w:val="clear" w:color="000000" w:fill="FFFFFF"/>
            <w:noWrap/>
            <w:vAlign w:val="center"/>
            <w:hideMark/>
          </w:tcPr>
          <w:p w:rsidR="00C0346D" w:rsidRPr="00000893" w:rsidRDefault="00C0346D" w:rsidP="006406AA">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432,89</w:t>
            </w:r>
          </w:p>
        </w:tc>
      </w:tr>
      <w:tr w:rsidR="00C0346D" w:rsidRPr="00000893" w:rsidTr="006406AA">
        <w:trPr>
          <w:trHeight w:val="600"/>
        </w:trPr>
        <w:tc>
          <w:tcPr>
            <w:tcW w:w="8789" w:type="dxa"/>
            <w:tcBorders>
              <w:top w:val="nil"/>
              <w:left w:val="single" w:sz="4" w:space="0" w:color="auto"/>
              <w:bottom w:val="single" w:sz="4" w:space="0" w:color="auto"/>
              <w:right w:val="single" w:sz="4" w:space="0" w:color="auto"/>
            </w:tcBorders>
            <w:shd w:val="clear" w:color="000000" w:fill="FFFFFF"/>
            <w:vAlign w:val="center"/>
            <w:hideMark/>
          </w:tcPr>
          <w:p w:rsidR="00C0346D" w:rsidRPr="00000893" w:rsidRDefault="00C0346D" w:rsidP="006406AA">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A26.06.018.001 Определение антител класса A (</w:t>
            </w:r>
            <w:proofErr w:type="spellStart"/>
            <w:r w:rsidRPr="00000893">
              <w:rPr>
                <w:rFonts w:ascii="Times New Roman" w:eastAsia="Times New Roman" w:hAnsi="Times New Roman"/>
                <w:lang w:eastAsia="ru-RU"/>
              </w:rPr>
              <w:t>IgA</w:t>
            </w:r>
            <w:proofErr w:type="spellEnd"/>
            <w:r w:rsidRPr="00000893">
              <w:rPr>
                <w:rFonts w:ascii="Times New Roman" w:eastAsia="Times New Roman" w:hAnsi="Times New Roman"/>
                <w:lang w:eastAsia="ru-RU"/>
              </w:rPr>
              <w:t xml:space="preserve">) к </w:t>
            </w:r>
            <w:proofErr w:type="spellStart"/>
            <w:r w:rsidRPr="00000893">
              <w:rPr>
                <w:rFonts w:ascii="Times New Roman" w:eastAsia="Times New Roman" w:hAnsi="Times New Roman"/>
                <w:lang w:eastAsia="ru-RU"/>
              </w:rPr>
              <w:t>хламидии</w:t>
            </w:r>
            <w:proofErr w:type="spellEnd"/>
            <w:r w:rsidRPr="00000893">
              <w:rPr>
                <w:rFonts w:ascii="Times New Roman" w:eastAsia="Times New Roman" w:hAnsi="Times New Roman"/>
                <w:lang w:eastAsia="ru-RU"/>
              </w:rPr>
              <w:t xml:space="preserve"> </w:t>
            </w:r>
            <w:proofErr w:type="spellStart"/>
            <w:r w:rsidRPr="00000893">
              <w:rPr>
                <w:rFonts w:ascii="Times New Roman" w:eastAsia="Times New Roman" w:hAnsi="Times New Roman"/>
                <w:lang w:eastAsia="ru-RU"/>
              </w:rPr>
              <w:t>трахоматис</w:t>
            </w:r>
            <w:proofErr w:type="spellEnd"/>
            <w:r w:rsidRPr="00000893">
              <w:rPr>
                <w:rFonts w:ascii="Times New Roman" w:eastAsia="Times New Roman" w:hAnsi="Times New Roman"/>
                <w:lang w:eastAsia="ru-RU"/>
              </w:rPr>
              <w:t xml:space="preserve"> (</w:t>
            </w:r>
            <w:proofErr w:type="spellStart"/>
            <w:r w:rsidRPr="00000893">
              <w:rPr>
                <w:rFonts w:ascii="Times New Roman" w:eastAsia="Times New Roman" w:hAnsi="Times New Roman"/>
                <w:lang w:eastAsia="ru-RU"/>
              </w:rPr>
              <w:t>Chlamydiatrachomatis</w:t>
            </w:r>
            <w:proofErr w:type="spellEnd"/>
            <w:r w:rsidRPr="00000893">
              <w:rPr>
                <w:rFonts w:ascii="Times New Roman" w:eastAsia="Times New Roman" w:hAnsi="Times New Roman"/>
                <w:lang w:eastAsia="ru-RU"/>
              </w:rPr>
              <w:t>) в крови</w:t>
            </w:r>
          </w:p>
        </w:tc>
        <w:tc>
          <w:tcPr>
            <w:tcW w:w="1417" w:type="dxa"/>
            <w:tcBorders>
              <w:top w:val="nil"/>
              <w:left w:val="nil"/>
              <w:bottom w:val="single" w:sz="4" w:space="0" w:color="auto"/>
              <w:right w:val="single" w:sz="4" w:space="0" w:color="auto"/>
            </w:tcBorders>
            <w:shd w:val="clear" w:color="000000" w:fill="FFFFFF"/>
            <w:vAlign w:val="center"/>
            <w:hideMark/>
          </w:tcPr>
          <w:p w:rsidR="00C0346D" w:rsidRPr="00000893" w:rsidRDefault="00C0346D" w:rsidP="006406AA">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262,37</w:t>
            </w:r>
          </w:p>
        </w:tc>
      </w:tr>
      <w:tr w:rsidR="00C0346D" w:rsidRPr="00000893" w:rsidTr="006406AA">
        <w:trPr>
          <w:trHeight w:val="600"/>
        </w:trPr>
        <w:tc>
          <w:tcPr>
            <w:tcW w:w="8789" w:type="dxa"/>
            <w:tcBorders>
              <w:top w:val="nil"/>
              <w:left w:val="single" w:sz="4" w:space="0" w:color="auto"/>
              <w:bottom w:val="single" w:sz="4" w:space="0" w:color="auto"/>
              <w:right w:val="single" w:sz="4" w:space="0" w:color="auto"/>
            </w:tcBorders>
            <w:shd w:val="clear" w:color="000000" w:fill="FFFFFF"/>
            <w:vAlign w:val="center"/>
            <w:hideMark/>
          </w:tcPr>
          <w:p w:rsidR="00C0346D" w:rsidRPr="00000893" w:rsidRDefault="00C0346D" w:rsidP="006406AA">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A26.06.018.002 Определение антител класса M (</w:t>
            </w:r>
            <w:proofErr w:type="spellStart"/>
            <w:r w:rsidRPr="00000893">
              <w:rPr>
                <w:rFonts w:ascii="Times New Roman" w:eastAsia="Times New Roman" w:hAnsi="Times New Roman"/>
                <w:lang w:eastAsia="ru-RU"/>
              </w:rPr>
              <w:t>IgM</w:t>
            </w:r>
            <w:proofErr w:type="spellEnd"/>
            <w:r w:rsidRPr="00000893">
              <w:rPr>
                <w:rFonts w:ascii="Times New Roman" w:eastAsia="Times New Roman" w:hAnsi="Times New Roman"/>
                <w:lang w:eastAsia="ru-RU"/>
              </w:rPr>
              <w:t xml:space="preserve">) к </w:t>
            </w:r>
            <w:proofErr w:type="spellStart"/>
            <w:r w:rsidRPr="00000893">
              <w:rPr>
                <w:rFonts w:ascii="Times New Roman" w:eastAsia="Times New Roman" w:hAnsi="Times New Roman"/>
                <w:lang w:eastAsia="ru-RU"/>
              </w:rPr>
              <w:t>хламидии</w:t>
            </w:r>
            <w:proofErr w:type="spellEnd"/>
            <w:r w:rsidRPr="00000893">
              <w:rPr>
                <w:rFonts w:ascii="Times New Roman" w:eastAsia="Times New Roman" w:hAnsi="Times New Roman"/>
                <w:lang w:eastAsia="ru-RU"/>
              </w:rPr>
              <w:t xml:space="preserve"> </w:t>
            </w:r>
            <w:proofErr w:type="spellStart"/>
            <w:r w:rsidRPr="00000893">
              <w:rPr>
                <w:rFonts w:ascii="Times New Roman" w:eastAsia="Times New Roman" w:hAnsi="Times New Roman"/>
                <w:lang w:eastAsia="ru-RU"/>
              </w:rPr>
              <w:t>трахоматис</w:t>
            </w:r>
            <w:proofErr w:type="spellEnd"/>
            <w:r w:rsidRPr="00000893">
              <w:rPr>
                <w:rFonts w:ascii="Times New Roman" w:eastAsia="Times New Roman" w:hAnsi="Times New Roman"/>
                <w:lang w:eastAsia="ru-RU"/>
              </w:rPr>
              <w:t xml:space="preserve"> (</w:t>
            </w:r>
            <w:proofErr w:type="spellStart"/>
            <w:r w:rsidRPr="00000893">
              <w:rPr>
                <w:rFonts w:ascii="Times New Roman" w:eastAsia="Times New Roman" w:hAnsi="Times New Roman"/>
                <w:lang w:eastAsia="ru-RU"/>
              </w:rPr>
              <w:t>Chlamydiatrachomatis</w:t>
            </w:r>
            <w:proofErr w:type="spellEnd"/>
            <w:r w:rsidRPr="00000893">
              <w:rPr>
                <w:rFonts w:ascii="Times New Roman" w:eastAsia="Times New Roman" w:hAnsi="Times New Roman"/>
                <w:lang w:eastAsia="ru-RU"/>
              </w:rPr>
              <w:t>) в крови</w:t>
            </w:r>
          </w:p>
        </w:tc>
        <w:tc>
          <w:tcPr>
            <w:tcW w:w="1417" w:type="dxa"/>
            <w:tcBorders>
              <w:top w:val="nil"/>
              <w:left w:val="nil"/>
              <w:bottom w:val="single" w:sz="4" w:space="0" w:color="auto"/>
              <w:right w:val="single" w:sz="4" w:space="0" w:color="auto"/>
            </w:tcBorders>
            <w:shd w:val="clear" w:color="000000" w:fill="FFFFFF"/>
            <w:vAlign w:val="center"/>
            <w:hideMark/>
          </w:tcPr>
          <w:p w:rsidR="00C0346D" w:rsidRPr="00000893" w:rsidRDefault="00C0346D" w:rsidP="006406AA">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262,37</w:t>
            </w:r>
          </w:p>
        </w:tc>
      </w:tr>
      <w:tr w:rsidR="00C0346D" w:rsidRPr="00000893" w:rsidTr="006406AA">
        <w:trPr>
          <w:trHeight w:val="600"/>
        </w:trPr>
        <w:tc>
          <w:tcPr>
            <w:tcW w:w="8789" w:type="dxa"/>
            <w:tcBorders>
              <w:top w:val="nil"/>
              <w:left w:val="single" w:sz="4" w:space="0" w:color="auto"/>
              <w:bottom w:val="single" w:sz="4" w:space="0" w:color="auto"/>
              <w:right w:val="single" w:sz="4" w:space="0" w:color="auto"/>
            </w:tcBorders>
            <w:shd w:val="clear" w:color="000000" w:fill="FFFFFF"/>
            <w:vAlign w:val="center"/>
            <w:hideMark/>
          </w:tcPr>
          <w:p w:rsidR="00C0346D" w:rsidRPr="00000893" w:rsidRDefault="00C0346D" w:rsidP="006406AA">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A26.06.018.003 Определение антител класса G (</w:t>
            </w:r>
            <w:proofErr w:type="spellStart"/>
            <w:r w:rsidRPr="00000893">
              <w:rPr>
                <w:rFonts w:ascii="Times New Roman" w:eastAsia="Times New Roman" w:hAnsi="Times New Roman"/>
                <w:lang w:eastAsia="ru-RU"/>
              </w:rPr>
              <w:t>IgG</w:t>
            </w:r>
            <w:proofErr w:type="spellEnd"/>
            <w:r w:rsidRPr="00000893">
              <w:rPr>
                <w:rFonts w:ascii="Times New Roman" w:eastAsia="Times New Roman" w:hAnsi="Times New Roman"/>
                <w:lang w:eastAsia="ru-RU"/>
              </w:rPr>
              <w:t xml:space="preserve">) к </w:t>
            </w:r>
            <w:proofErr w:type="spellStart"/>
            <w:r w:rsidRPr="00000893">
              <w:rPr>
                <w:rFonts w:ascii="Times New Roman" w:eastAsia="Times New Roman" w:hAnsi="Times New Roman"/>
                <w:lang w:eastAsia="ru-RU"/>
              </w:rPr>
              <w:t>хламидии</w:t>
            </w:r>
            <w:proofErr w:type="spellEnd"/>
            <w:r w:rsidRPr="00000893">
              <w:rPr>
                <w:rFonts w:ascii="Times New Roman" w:eastAsia="Times New Roman" w:hAnsi="Times New Roman"/>
                <w:lang w:eastAsia="ru-RU"/>
              </w:rPr>
              <w:t xml:space="preserve"> </w:t>
            </w:r>
            <w:proofErr w:type="spellStart"/>
            <w:r w:rsidRPr="00000893">
              <w:rPr>
                <w:rFonts w:ascii="Times New Roman" w:eastAsia="Times New Roman" w:hAnsi="Times New Roman"/>
                <w:lang w:eastAsia="ru-RU"/>
              </w:rPr>
              <w:t>трахоматис</w:t>
            </w:r>
            <w:proofErr w:type="spellEnd"/>
            <w:r w:rsidRPr="00000893">
              <w:rPr>
                <w:rFonts w:ascii="Times New Roman" w:eastAsia="Times New Roman" w:hAnsi="Times New Roman"/>
                <w:lang w:eastAsia="ru-RU"/>
              </w:rPr>
              <w:t xml:space="preserve"> (</w:t>
            </w:r>
            <w:proofErr w:type="spellStart"/>
            <w:r w:rsidRPr="00000893">
              <w:rPr>
                <w:rFonts w:ascii="Times New Roman" w:eastAsia="Times New Roman" w:hAnsi="Times New Roman"/>
                <w:lang w:eastAsia="ru-RU"/>
              </w:rPr>
              <w:t>Chlamydiatrachomatis</w:t>
            </w:r>
            <w:proofErr w:type="spellEnd"/>
            <w:r w:rsidRPr="00000893">
              <w:rPr>
                <w:rFonts w:ascii="Times New Roman" w:eastAsia="Times New Roman" w:hAnsi="Times New Roman"/>
                <w:lang w:eastAsia="ru-RU"/>
              </w:rPr>
              <w:t>) в крови</w:t>
            </w:r>
          </w:p>
        </w:tc>
        <w:tc>
          <w:tcPr>
            <w:tcW w:w="1417" w:type="dxa"/>
            <w:tcBorders>
              <w:top w:val="nil"/>
              <w:left w:val="nil"/>
              <w:bottom w:val="single" w:sz="4" w:space="0" w:color="auto"/>
              <w:right w:val="single" w:sz="4" w:space="0" w:color="auto"/>
            </w:tcBorders>
            <w:shd w:val="clear" w:color="000000" w:fill="FFFFFF"/>
            <w:vAlign w:val="center"/>
            <w:hideMark/>
          </w:tcPr>
          <w:p w:rsidR="00C0346D" w:rsidRPr="00000893" w:rsidRDefault="00C0346D" w:rsidP="006406AA">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262,37</w:t>
            </w:r>
          </w:p>
        </w:tc>
      </w:tr>
      <w:tr w:rsidR="00C0346D" w:rsidRPr="00000893" w:rsidTr="006406AA">
        <w:trPr>
          <w:trHeight w:val="300"/>
        </w:trPr>
        <w:tc>
          <w:tcPr>
            <w:tcW w:w="8789" w:type="dxa"/>
            <w:tcBorders>
              <w:top w:val="nil"/>
              <w:left w:val="single" w:sz="4" w:space="0" w:color="auto"/>
              <w:bottom w:val="single" w:sz="4" w:space="0" w:color="auto"/>
              <w:right w:val="single" w:sz="4" w:space="0" w:color="auto"/>
            </w:tcBorders>
            <w:shd w:val="clear" w:color="000000" w:fill="FFFFFF"/>
            <w:vAlign w:val="center"/>
            <w:hideMark/>
          </w:tcPr>
          <w:p w:rsidR="00C0346D" w:rsidRPr="00000893" w:rsidRDefault="00C0346D" w:rsidP="006406AA">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A26.06.022 Определение антител классов M, G (</w:t>
            </w:r>
            <w:proofErr w:type="spellStart"/>
            <w:r w:rsidRPr="00000893">
              <w:rPr>
                <w:rFonts w:ascii="Times New Roman" w:eastAsia="Times New Roman" w:hAnsi="Times New Roman"/>
                <w:lang w:eastAsia="ru-RU"/>
              </w:rPr>
              <w:t>IgM</w:t>
            </w:r>
            <w:proofErr w:type="spellEnd"/>
            <w:r w:rsidRPr="00000893">
              <w:rPr>
                <w:rFonts w:ascii="Times New Roman" w:eastAsia="Times New Roman" w:hAnsi="Times New Roman"/>
                <w:lang w:eastAsia="ru-RU"/>
              </w:rPr>
              <w:t xml:space="preserve">, </w:t>
            </w:r>
            <w:proofErr w:type="spellStart"/>
            <w:r w:rsidRPr="00000893">
              <w:rPr>
                <w:rFonts w:ascii="Times New Roman" w:eastAsia="Times New Roman" w:hAnsi="Times New Roman"/>
                <w:lang w:eastAsia="ru-RU"/>
              </w:rPr>
              <w:t>IgG</w:t>
            </w:r>
            <w:proofErr w:type="spellEnd"/>
            <w:r w:rsidRPr="00000893">
              <w:rPr>
                <w:rFonts w:ascii="Times New Roman" w:eastAsia="Times New Roman" w:hAnsi="Times New Roman"/>
                <w:lang w:eastAsia="ru-RU"/>
              </w:rPr>
              <w:t xml:space="preserve">) к </w:t>
            </w:r>
            <w:proofErr w:type="spellStart"/>
            <w:r w:rsidRPr="00000893">
              <w:rPr>
                <w:rFonts w:ascii="Times New Roman" w:eastAsia="Times New Roman" w:hAnsi="Times New Roman"/>
                <w:lang w:eastAsia="ru-RU"/>
              </w:rPr>
              <w:t>цитомегаловирусу</w:t>
            </w:r>
            <w:proofErr w:type="spellEnd"/>
            <w:r w:rsidRPr="00000893">
              <w:rPr>
                <w:rFonts w:ascii="Times New Roman" w:eastAsia="Times New Roman" w:hAnsi="Times New Roman"/>
                <w:lang w:eastAsia="ru-RU"/>
              </w:rPr>
              <w:t xml:space="preserve"> (</w:t>
            </w:r>
            <w:proofErr w:type="spellStart"/>
            <w:r w:rsidRPr="00000893">
              <w:rPr>
                <w:rFonts w:ascii="Times New Roman" w:eastAsia="Times New Roman" w:hAnsi="Times New Roman"/>
                <w:lang w:eastAsia="ru-RU"/>
              </w:rPr>
              <w:t>Cytomegalovirus</w:t>
            </w:r>
            <w:proofErr w:type="spellEnd"/>
            <w:r w:rsidRPr="00000893">
              <w:rPr>
                <w:rFonts w:ascii="Times New Roman" w:eastAsia="Times New Roman" w:hAnsi="Times New Roman"/>
                <w:lang w:eastAsia="ru-RU"/>
              </w:rPr>
              <w:t>) в крови</w:t>
            </w:r>
          </w:p>
        </w:tc>
        <w:tc>
          <w:tcPr>
            <w:tcW w:w="1417" w:type="dxa"/>
            <w:tcBorders>
              <w:top w:val="nil"/>
              <w:left w:val="nil"/>
              <w:bottom w:val="single" w:sz="4" w:space="0" w:color="auto"/>
              <w:right w:val="single" w:sz="4" w:space="0" w:color="auto"/>
            </w:tcBorders>
            <w:shd w:val="clear" w:color="000000" w:fill="FFFFFF"/>
            <w:noWrap/>
            <w:vAlign w:val="center"/>
            <w:hideMark/>
          </w:tcPr>
          <w:p w:rsidR="00C0346D" w:rsidRPr="00000893" w:rsidRDefault="00C0346D" w:rsidP="006406AA">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448,07</w:t>
            </w:r>
          </w:p>
        </w:tc>
      </w:tr>
      <w:tr w:rsidR="00C0346D" w:rsidRPr="00000893" w:rsidTr="006406AA">
        <w:trPr>
          <w:trHeight w:val="300"/>
        </w:trPr>
        <w:tc>
          <w:tcPr>
            <w:tcW w:w="8789" w:type="dxa"/>
            <w:tcBorders>
              <w:top w:val="nil"/>
              <w:left w:val="single" w:sz="4" w:space="0" w:color="auto"/>
              <w:bottom w:val="single" w:sz="4" w:space="0" w:color="auto"/>
              <w:right w:val="single" w:sz="4" w:space="0" w:color="auto"/>
            </w:tcBorders>
            <w:shd w:val="clear" w:color="000000" w:fill="FFFFFF"/>
            <w:vAlign w:val="center"/>
            <w:hideMark/>
          </w:tcPr>
          <w:p w:rsidR="00C0346D" w:rsidRPr="00000893" w:rsidRDefault="00C0346D" w:rsidP="006406AA">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A26.06.022.001 Определение антител класса G (</w:t>
            </w:r>
            <w:proofErr w:type="spellStart"/>
            <w:r w:rsidRPr="00000893">
              <w:rPr>
                <w:rFonts w:ascii="Times New Roman" w:eastAsia="Times New Roman" w:hAnsi="Times New Roman"/>
                <w:lang w:eastAsia="ru-RU"/>
              </w:rPr>
              <w:t>IgG</w:t>
            </w:r>
            <w:proofErr w:type="spellEnd"/>
            <w:r w:rsidRPr="00000893">
              <w:rPr>
                <w:rFonts w:ascii="Times New Roman" w:eastAsia="Times New Roman" w:hAnsi="Times New Roman"/>
                <w:lang w:eastAsia="ru-RU"/>
              </w:rPr>
              <w:t xml:space="preserve">) к </w:t>
            </w:r>
            <w:proofErr w:type="spellStart"/>
            <w:r w:rsidRPr="00000893">
              <w:rPr>
                <w:rFonts w:ascii="Times New Roman" w:eastAsia="Times New Roman" w:hAnsi="Times New Roman"/>
                <w:lang w:eastAsia="ru-RU"/>
              </w:rPr>
              <w:t>цитомегаловирусу</w:t>
            </w:r>
            <w:proofErr w:type="spellEnd"/>
            <w:r w:rsidRPr="00000893">
              <w:rPr>
                <w:rFonts w:ascii="Times New Roman" w:eastAsia="Times New Roman" w:hAnsi="Times New Roman"/>
                <w:lang w:eastAsia="ru-RU"/>
              </w:rPr>
              <w:t xml:space="preserve"> (</w:t>
            </w:r>
            <w:proofErr w:type="spellStart"/>
            <w:r w:rsidRPr="00000893">
              <w:rPr>
                <w:rFonts w:ascii="Times New Roman" w:eastAsia="Times New Roman" w:hAnsi="Times New Roman"/>
                <w:lang w:eastAsia="ru-RU"/>
              </w:rPr>
              <w:t>Cytomegalovirus</w:t>
            </w:r>
            <w:proofErr w:type="spellEnd"/>
            <w:r w:rsidRPr="00000893">
              <w:rPr>
                <w:rFonts w:ascii="Times New Roman" w:eastAsia="Times New Roman" w:hAnsi="Times New Roman"/>
                <w:lang w:eastAsia="ru-RU"/>
              </w:rPr>
              <w:t>) в крови</w:t>
            </w:r>
          </w:p>
        </w:tc>
        <w:tc>
          <w:tcPr>
            <w:tcW w:w="1417" w:type="dxa"/>
            <w:tcBorders>
              <w:top w:val="nil"/>
              <w:left w:val="nil"/>
              <w:bottom w:val="single" w:sz="4" w:space="0" w:color="auto"/>
              <w:right w:val="single" w:sz="4" w:space="0" w:color="auto"/>
            </w:tcBorders>
            <w:shd w:val="clear" w:color="000000" w:fill="FFFFFF"/>
            <w:noWrap/>
            <w:vAlign w:val="center"/>
            <w:hideMark/>
          </w:tcPr>
          <w:p w:rsidR="00C0346D" w:rsidRPr="00000893" w:rsidRDefault="00515721" w:rsidP="006406AA">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val="en-US" w:eastAsia="ru-RU"/>
              </w:rPr>
              <w:t>262</w:t>
            </w:r>
            <w:r w:rsidRPr="00000893">
              <w:rPr>
                <w:rFonts w:ascii="Times New Roman" w:eastAsia="Times New Roman" w:hAnsi="Times New Roman"/>
                <w:lang w:eastAsia="ru-RU"/>
              </w:rPr>
              <w:t>,</w:t>
            </w:r>
            <w:r w:rsidRPr="00000893">
              <w:rPr>
                <w:rFonts w:ascii="Times New Roman" w:eastAsia="Times New Roman" w:hAnsi="Times New Roman"/>
                <w:lang w:val="en-US" w:eastAsia="ru-RU"/>
              </w:rPr>
              <w:t>37</w:t>
            </w:r>
          </w:p>
        </w:tc>
      </w:tr>
      <w:tr w:rsidR="00C0346D" w:rsidRPr="00000893" w:rsidTr="006406AA">
        <w:trPr>
          <w:trHeight w:val="600"/>
        </w:trPr>
        <w:tc>
          <w:tcPr>
            <w:tcW w:w="8789" w:type="dxa"/>
            <w:tcBorders>
              <w:top w:val="nil"/>
              <w:left w:val="single" w:sz="4" w:space="0" w:color="auto"/>
              <w:bottom w:val="single" w:sz="4" w:space="0" w:color="auto"/>
              <w:right w:val="single" w:sz="4" w:space="0" w:color="auto"/>
            </w:tcBorders>
            <w:shd w:val="clear" w:color="000000" w:fill="FFFFFF"/>
            <w:vAlign w:val="center"/>
            <w:hideMark/>
          </w:tcPr>
          <w:p w:rsidR="00C0346D" w:rsidRPr="00000893" w:rsidRDefault="00C0346D" w:rsidP="006406AA">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A26.06.022.002 Определение антител класса M (</w:t>
            </w:r>
            <w:proofErr w:type="spellStart"/>
            <w:r w:rsidRPr="00000893">
              <w:rPr>
                <w:rFonts w:ascii="Times New Roman" w:eastAsia="Times New Roman" w:hAnsi="Times New Roman"/>
                <w:lang w:eastAsia="ru-RU"/>
              </w:rPr>
              <w:t>IgM</w:t>
            </w:r>
            <w:proofErr w:type="spellEnd"/>
            <w:r w:rsidRPr="00000893">
              <w:rPr>
                <w:rFonts w:ascii="Times New Roman" w:eastAsia="Times New Roman" w:hAnsi="Times New Roman"/>
                <w:lang w:eastAsia="ru-RU"/>
              </w:rPr>
              <w:t xml:space="preserve">) к </w:t>
            </w:r>
            <w:proofErr w:type="spellStart"/>
            <w:r w:rsidRPr="00000893">
              <w:rPr>
                <w:rFonts w:ascii="Times New Roman" w:eastAsia="Times New Roman" w:hAnsi="Times New Roman"/>
                <w:lang w:eastAsia="ru-RU"/>
              </w:rPr>
              <w:t>цитомегаловирусу</w:t>
            </w:r>
            <w:proofErr w:type="spellEnd"/>
            <w:r w:rsidRPr="00000893">
              <w:rPr>
                <w:rFonts w:ascii="Times New Roman" w:eastAsia="Times New Roman" w:hAnsi="Times New Roman"/>
                <w:lang w:eastAsia="ru-RU"/>
              </w:rPr>
              <w:t xml:space="preserve"> (</w:t>
            </w:r>
            <w:proofErr w:type="spellStart"/>
            <w:r w:rsidRPr="00000893">
              <w:rPr>
                <w:rFonts w:ascii="Times New Roman" w:eastAsia="Times New Roman" w:hAnsi="Times New Roman"/>
                <w:lang w:eastAsia="ru-RU"/>
              </w:rPr>
              <w:t>Cytomegalovirus</w:t>
            </w:r>
            <w:proofErr w:type="spellEnd"/>
            <w:r w:rsidRPr="00000893">
              <w:rPr>
                <w:rFonts w:ascii="Times New Roman" w:eastAsia="Times New Roman" w:hAnsi="Times New Roman"/>
                <w:lang w:eastAsia="ru-RU"/>
              </w:rPr>
              <w:t>) в крови</w:t>
            </w:r>
          </w:p>
        </w:tc>
        <w:tc>
          <w:tcPr>
            <w:tcW w:w="1417" w:type="dxa"/>
            <w:tcBorders>
              <w:top w:val="nil"/>
              <w:left w:val="nil"/>
              <w:bottom w:val="single" w:sz="4" w:space="0" w:color="auto"/>
              <w:right w:val="single" w:sz="4" w:space="0" w:color="auto"/>
            </w:tcBorders>
            <w:shd w:val="clear" w:color="000000" w:fill="FFFFFF"/>
            <w:vAlign w:val="center"/>
            <w:hideMark/>
          </w:tcPr>
          <w:p w:rsidR="00C0346D" w:rsidRPr="00000893" w:rsidRDefault="00C0346D" w:rsidP="006406AA">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262,37</w:t>
            </w:r>
          </w:p>
        </w:tc>
      </w:tr>
      <w:tr w:rsidR="00C0346D" w:rsidRPr="00000893" w:rsidTr="006406AA">
        <w:trPr>
          <w:trHeight w:val="600"/>
        </w:trPr>
        <w:tc>
          <w:tcPr>
            <w:tcW w:w="8789" w:type="dxa"/>
            <w:tcBorders>
              <w:top w:val="nil"/>
              <w:left w:val="single" w:sz="4" w:space="0" w:color="000000"/>
              <w:bottom w:val="nil"/>
              <w:right w:val="nil"/>
            </w:tcBorders>
            <w:shd w:val="clear" w:color="000000" w:fill="FFFFFF"/>
            <w:vAlign w:val="center"/>
            <w:hideMark/>
          </w:tcPr>
          <w:p w:rsidR="00C0346D" w:rsidRPr="00000893" w:rsidRDefault="00C0346D" w:rsidP="006406AA">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 xml:space="preserve">A26.06.022.003 Определение индекса </w:t>
            </w:r>
            <w:proofErr w:type="spellStart"/>
            <w:r w:rsidRPr="00000893">
              <w:rPr>
                <w:rFonts w:ascii="Times New Roman" w:eastAsia="Times New Roman" w:hAnsi="Times New Roman"/>
                <w:lang w:eastAsia="ru-RU"/>
              </w:rPr>
              <w:t>авидности</w:t>
            </w:r>
            <w:proofErr w:type="spellEnd"/>
            <w:r w:rsidRPr="00000893">
              <w:rPr>
                <w:rFonts w:ascii="Times New Roman" w:eastAsia="Times New Roman" w:hAnsi="Times New Roman"/>
                <w:lang w:eastAsia="ru-RU"/>
              </w:rPr>
              <w:t xml:space="preserve"> антител класса G (</w:t>
            </w:r>
            <w:proofErr w:type="spellStart"/>
            <w:r w:rsidRPr="00000893">
              <w:rPr>
                <w:rFonts w:ascii="Times New Roman" w:eastAsia="Times New Roman" w:hAnsi="Times New Roman"/>
                <w:lang w:eastAsia="ru-RU"/>
              </w:rPr>
              <w:t>IgGavidity</w:t>
            </w:r>
            <w:proofErr w:type="spellEnd"/>
            <w:r w:rsidRPr="00000893">
              <w:rPr>
                <w:rFonts w:ascii="Times New Roman" w:eastAsia="Times New Roman" w:hAnsi="Times New Roman"/>
                <w:lang w:eastAsia="ru-RU"/>
              </w:rPr>
              <w:t xml:space="preserve">) к </w:t>
            </w:r>
            <w:proofErr w:type="spellStart"/>
            <w:r w:rsidRPr="00000893">
              <w:rPr>
                <w:rFonts w:ascii="Times New Roman" w:eastAsia="Times New Roman" w:hAnsi="Times New Roman"/>
                <w:lang w:eastAsia="ru-RU"/>
              </w:rPr>
              <w:t>цитомегаловирусу</w:t>
            </w:r>
            <w:proofErr w:type="spellEnd"/>
            <w:r w:rsidRPr="00000893">
              <w:rPr>
                <w:rFonts w:ascii="Times New Roman" w:eastAsia="Times New Roman" w:hAnsi="Times New Roman"/>
                <w:lang w:eastAsia="ru-RU"/>
              </w:rPr>
              <w:t xml:space="preserve"> (</w:t>
            </w:r>
            <w:proofErr w:type="spellStart"/>
            <w:r w:rsidRPr="00000893">
              <w:rPr>
                <w:rFonts w:ascii="Times New Roman" w:eastAsia="Times New Roman" w:hAnsi="Times New Roman"/>
                <w:lang w:eastAsia="ru-RU"/>
              </w:rPr>
              <w:t>Cytomegalovirus</w:t>
            </w:r>
            <w:proofErr w:type="spellEnd"/>
            <w:r w:rsidRPr="00000893">
              <w:rPr>
                <w:rFonts w:ascii="Times New Roman" w:eastAsia="Times New Roman" w:hAnsi="Times New Roman"/>
                <w:lang w:eastAsia="ru-RU"/>
              </w:rPr>
              <w:t>) в крови</w:t>
            </w:r>
          </w:p>
        </w:tc>
        <w:tc>
          <w:tcPr>
            <w:tcW w:w="1417" w:type="dxa"/>
            <w:tcBorders>
              <w:top w:val="nil"/>
              <w:left w:val="single" w:sz="4" w:space="0" w:color="auto"/>
              <w:bottom w:val="single" w:sz="4" w:space="0" w:color="auto"/>
              <w:right w:val="single" w:sz="4" w:space="0" w:color="auto"/>
            </w:tcBorders>
            <w:shd w:val="clear" w:color="000000" w:fill="FFFFFF"/>
            <w:vAlign w:val="center"/>
            <w:hideMark/>
          </w:tcPr>
          <w:p w:rsidR="00C0346D" w:rsidRPr="00000893" w:rsidRDefault="00C0346D" w:rsidP="006406AA">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262,37</w:t>
            </w:r>
          </w:p>
        </w:tc>
      </w:tr>
      <w:tr w:rsidR="00C0346D" w:rsidRPr="00000893" w:rsidTr="006406AA">
        <w:trPr>
          <w:trHeight w:val="300"/>
        </w:trPr>
        <w:tc>
          <w:tcPr>
            <w:tcW w:w="8789" w:type="dxa"/>
            <w:tcBorders>
              <w:top w:val="single" w:sz="4" w:space="0" w:color="000000"/>
              <w:left w:val="single" w:sz="4" w:space="0" w:color="000000"/>
              <w:bottom w:val="nil"/>
              <w:right w:val="nil"/>
            </w:tcBorders>
            <w:shd w:val="clear" w:color="000000" w:fill="FFFFFF"/>
            <w:vAlign w:val="center"/>
            <w:hideMark/>
          </w:tcPr>
          <w:p w:rsidR="00C0346D" w:rsidRPr="00000893" w:rsidRDefault="00C0346D" w:rsidP="006406AA">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A26.06.024 Определение антител класса G (</w:t>
            </w:r>
            <w:proofErr w:type="spellStart"/>
            <w:r w:rsidRPr="00000893">
              <w:rPr>
                <w:rFonts w:ascii="Times New Roman" w:eastAsia="Times New Roman" w:hAnsi="Times New Roman"/>
                <w:lang w:eastAsia="ru-RU"/>
              </w:rPr>
              <w:t>IgG</w:t>
            </w:r>
            <w:proofErr w:type="spellEnd"/>
            <w:r w:rsidRPr="00000893">
              <w:rPr>
                <w:rFonts w:ascii="Times New Roman" w:eastAsia="Times New Roman" w:hAnsi="Times New Roman"/>
                <w:lang w:eastAsia="ru-RU"/>
              </w:rPr>
              <w:t>) к эхинококку однокамерному в крови</w:t>
            </w:r>
          </w:p>
        </w:tc>
        <w:tc>
          <w:tcPr>
            <w:tcW w:w="1417" w:type="dxa"/>
            <w:tcBorders>
              <w:top w:val="nil"/>
              <w:left w:val="single" w:sz="4" w:space="0" w:color="auto"/>
              <w:bottom w:val="single" w:sz="4" w:space="0" w:color="auto"/>
              <w:right w:val="single" w:sz="4" w:space="0" w:color="auto"/>
            </w:tcBorders>
            <w:shd w:val="clear" w:color="000000" w:fill="FFFFFF"/>
            <w:vAlign w:val="center"/>
            <w:hideMark/>
          </w:tcPr>
          <w:p w:rsidR="00C0346D" w:rsidRPr="00000893" w:rsidRDefault="00C0346D" w:rsidP="006406AA">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262,37</w:t>
            </w:r>
          </w:p>
        </w:tc>
      </w:tr>
      <w:tr w:rsidR="00C0346D" w:rsidRPr="00000893" w:rsidTr="006406AA">
        <w:trPr>
          <w:trHeight w:val="300"/>
        </w:trPr>
        <w:tc>
          <w:tcPr>
            <w:tcW w:w="8789" w:type="dxa"/>
            <w:tcBorders>
              <w:top w:val="single" w:sz="4" w:space="0" w:color="auto"/>
              <w:left w:val="single" w:sz="4" w:space="0" w:color="auto"/>
              <w:bottom w:val="single" w:sz="4" w:space="0" w:color="auto"/>
              <w:right w:val="nil"/>
            </w:tcBorders>
            <w:shd w:val="clear" w:color="000000" w:fill="FFFFFF"/>
            <w:vAlign w:val="center"/>
            <w:hideMark/>
          </w:tcPr>
          <w:p w:rsidR="00C0346D" w:rsidRPr="00000893" w:rsidRDefault="00C0346D" w:rsidP="006406AA">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A26.06.028 Серологические реакции</w:t>
            </w:r>
          </w:p>
        </w:tc>
        <w:tc>
          <w:tcPr>
            <w:tcW w:w="1417" w:type="dxa"/>
            <w:tcBorders>
              <w:top w:val="nil"/>
              <w:left w:val="single" w:sz="4" w:space="0" w:color="auto"/>
              <w:bottom w:val="single" w:sz="4" w:space="0" w:color="auto"/>
              <w:right w:val="single" w:sz="4" w:space="0" w:color="auto"/>
            </w:tcBorders>
            <w:shd w:val="clear" w:color="000000" w:fill="FFFFFF"/>
            <w:vAlign w:val="center"/>
            <w:hideMark/>
          </w:tcPr>
          <w:p w:rsidR="00C0346D" w:rsidRPr="00000893" w:rsidRDefault="00C0346D" w:rsidP="006406AA">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209,45</w:t>
            </w:r>
          </w:p>
        </w:tc>
      </w:tr>
      <w:tr w:rsidR="00C0346D" w:rsidRPr="00000893" w:rsidTr="006406AA">
        <w:trPr>
          <w:trHeight w:val="600"/>
        </w:trPr>
        <w:tc>
          <w:tcPr>
            <w:tcW w:w="8789" w:type="dxa"/>
            <w:tcBorders>
              <w:top w:val="nil"/>
              <w:left w:val="single" w:sz="4" w:space="0" w:color="000000"/>
              <w:bottom w:val="nil"/>
              <w:right w:val="nil"/>
            </w:tcBorders>
            <w:shd w:val="clear" w:color="000000" w:fill="FFFFFF"/>
            <w:vAlign w:val="center"/>
            <w:hideMark/>
          </w:tcPr>
          <w:p w:rsidR="00C0346D" w:rsidRPr="00000893" w:rsidRDefault="00C0346D" w:rsidP="006406AA">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A26.06.029.001 Определение антител класса M (</w:t>
            </w:r>
            <w:proofErr w:type="spellStart"/>
            <w:r w:rsidRPr="00000893">
              <w:rPr>
                <w:rFonts w:ascii="Times New Roman" w:eastAsia="Times New Roman" w:hAnsi="Times New Roman"/>
                <w:lang w:eastAsia="ru-RU"/>
              </w:rPr>
              <w:t>IgM</w:t>
            </w:r>
            <w:proofErr w:type="spellEnd"/>
            <w:r w:rsidRPr="00000893">
              <w:rPr>
                <w:rFonts w:ascii="Times New Roman" w:eastAsia="Times New Roman" w:hAnsi="Times New Roman"/>
                <w:lang w:eastAsia="ru-RU"/>
              </w:rPr>
              <w:t xml:space="preserve">) к </w:t>
            </w:r>
            <w:proofErr w:type="spellStart"/>
            <w:r w:rsidRPr="00000893">
              <w:rPr>
                <w:rFonts w:ascii="Times New Roman" w:eastAsia="Times New Roman" w:hAnsi="Times New Roman"/>
                <w:lang w:eastAsia="ru-RU"/>
              </w:rPr>
              <w:t>капсидному</w:t>
            </w:r>
            <w:proofErr w:type="spellEnd"/>
            <w:r w:rsidRPr="00000893">
              <w:rPr>
                <w:rFonts w:ascii="Times New Roman" w:eastAsia="Times New Roman" w:hAnsi="Times New Roman"/>
                <w:lang w:eastAsia="ru-RU"/>
              </w:rPr>
              <w:t xml:space="preserve"> антигену (VCA) вируса </w:t>
            </w:r>
            <w:proofErr w:type="spellStart"/>
            <w:r w:rsidRPr="00000893">
              <w:rPr>
                <w:rFonts w:ascii="Times New Roman" w:eastAsia="Times New Roman" w:hAnsi="Times New Roman"/>
                <w:lang w:eastAsia="ru-RU"/>
              </w:rPr>
              <w:t>Эпштейна-Барр</w:t>
            </w:r>
            <w:proofErr w:type="spellEnd"/>
            <w:r w:rsidRPr="00000893">
              <w:rPr>
                <w:rFonts w:ascii="Times New Roman" w:eastAsia="Times New Roman" w:hAnsi="Times New Roman"/>
                <w:lang w:eastAsia="ru-RU"/>
              </w:rPr>
              <w:t xml:space="preserve"> (</w:t>
            </w:r>
            <w:proofErr w:type="spellStart"/>
            <w:r w:rsidRPr="00000893">
              <w:rPr>
                <w:rFonts w:ascii="Times New Roman" w:eastAsia="Times New Roman" w:hAnsi="Times New Roman"/>
                <w:lang w:eastAsia="ru-RU"/>
              </w:rPr>
              <w:t>Epstein</w:t>
            </w:r>
            <w:proofErr w:type="spellEnd"/>
            <w:r w:rsidRPr="00000893">
              <w:rPr>
                <w:rFonts w:ascii="Times New Roman" w:eastAsia="Times New Roman" w:hAnsi="Times New Roman"/>
                <w:lang w:eastAsia="ru-RU"/>
              </w:rPr>
              <w:t xml:space="preserve"> - </w:t>
            </w:r>
            <w:proofErr w:type="spellStart"/>
            <w:r w:rsidRPr="00000893">
              <w:rPr>
                <w:rFonts w:ascii="Times New Roman" w:eastAsia="Times New Roman" w:hAnsi="Times New Roman"/>
                <w:lang w:eastAsia="ru-RU"/>
              </w:rPr>
              <w:t>Barrvirus</w:t>
            </w:r>
            <w:proofErr w:type="spellEnd"/>
            <w:r w:rsidRPr="00000893">
              <w:rPr>
                <w:rFonts w:ascii="Times New Roman" w:eastAsia="Times New Roman" w:hAnsi="Times New Roman"/>
                <w:lang w:eastAsia="ru-RU"/>
              </w:rPr>
              <w:t>) в крови</w:t>
            </w:r>
          </w:p>
        </w:tc>
        <w:tc>
          <w:tcPr>
            <w:tcW w:w="1417" w:type="dxa"/>
            <w:tcBorders>
              <w:top w:val="nil"/>
              <w:left w:val="single" w:sz="4" w:space="0" w:color="auto"/>
              <w:bottom w:val="single" w:sz="4" w:space="0" w:color="auto"/>
              <w:right w:val="single" w:sz="4" w:space="0" w:color="auto"/>
            </w:tcBorders>
            <w:shd w:val="clear" w:color="000000" w:fill="FFFFFF"/>
            <w:vAlign w:val="center"/>
            <w:hideMark/>
          </w:tcPr>
          <w:p w:rsidR="00C0346D" w:rsidRPr="00000893" w:rsidRDefault="00E94D9C" w:rsidP="006406AA">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209,45</w:t>
            </w:r>
          </w:p>
        </w:tc>
      </w:tr>
      <w:tr w:rsidR="00C0346D" w:rsidRPr="00000893" w:rsidTr="006406AA">
        <w:trPr>
          <w:trHeight w:val="600"/>
        </w:trPr>
        <w:tc>
          <w:tcPr>
            <w:tcW w:w="8789" w:type="dxa"/>
            <w:tcBorders>
              <w:top w:val="single" w:sz="4" w:space="0" w:color="000000"/>
              <w:left w:val="single" w:sz="4" w:space="0" w:color="000000"/>
              <w:bottom w:val="nil"/>
              <w:right w:val="nil"/>
            </w:tcBorders>
            <w:shd w:val="clear" w:color="000000" w:fill="FFFFFF"/>
            <w:vAlign w:val="center"/>
            <w:hideMark/>
          </w:tcPr>
          <w:p w:rsidR="00C0346D" w:rsidRPr="00000893" w:rsidRDefault="00C0346D" w:rsidP="006406AA">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A26.06.029.002 Определение антител класса G (</w:t>
            </w:r>
            <w:proofErr w:type="spellStart"/>
            <w:r w:rsidRPr="00000893">
              <w:rPr>
                <w:rFonts w:ascii="Times New Roman" w:eastAsia="Times New Roman" w:hAnsi="Times New Roman"/>
                <w:lang w:eastAsia="ru-RU"/>
              </w:rPr>
              <w:t>IgG</w:t>
            </w:r>
            <w:proofErr w:type="spellEnd"/>
            <w:r w:rsidRPr="00000893">
              <w:rPr>
                <w:rFonts w:ascii="Times New Roman" w:eastAsia="Times New Roman" w:hAnsi="Times New Roman"/>
                <w:lang w:eastAsia="ru-RU"/>
              </w:rPr>
              <w:t xml:space="preserve">) к </w:t>
            </w:r>
            <w:proofErr w:type="spellStart"/>
            <w:r w:rsidRPr="00000893">
              <w:rPr>
                <w:rFonts w:ascii="Times New Roman" w:eastAsia="Times New Roman" w:hAnsi="Times New Roman"/>
                <w:lang w:eastAsia="ru-RU"/>
              </w:rPr>
              <w:t>капсидному</w:t>
            </w:r>
            <w:proofErr w:type="spellEnd"/>
            <w:r w:rsidRPr="00000893">
              <w:rPr>
                <w:rFonts w:ascii="Times New Roman" w:eastAsia="Times New Roman" w:hAnsi="Times New Roman"/>
                <w:lang w:eastAsia="ru-RU"/>
              </w:rPr>
              <w:t xml:space="preserve"> антигену (VCA) вируса </w:t>
            </w:r>
            <w:proofErr w:type="spellStart"/>
            <w:r w:rsidRPr="00000893">
              <w:rPr>
                <w:rFonts w:ascii="Times New Roman" w:eastAsia="Times New Roman" w:hAnsi="Times New Roman"/>
                <w:lang w:eastAsia="ru-RU"/>
              </w:rPr>
              <w:t>Эпштейна-Барр</w:t>
            </w:r>
            <w:proofErr w:type="spellEnd"/>
            <w:r w:rsidRPr="00000893">
              <w:rPr>
                <w:rFonts w:ascii="Times New Roman" w:eastAsia="Times New Roman" w:hAnsi="Times New Roman"/>
                <w:lang w:eastAsia="ru-RU"/>
              </w:rPr>
              <w:t xml:space="preserve"> (</w:t>
            </w:r>
            <w:proofErr w:type="spellStart"/>
            <w:r w:rsidRPr="00000893">
              <w:rPr>
                <w:rFonts w:ascii="Times New Roman" w:eastAsia="Times New Roman" w:hAnsi="Times New Roman"/>
                <w:lang w:eastAsia="ru-RU"/>
              </w:rPr>
              <w:t>Epstein</w:t>
            </w:r>
            <w:proofErr w:type="spellEnd"/>
            <w:r w:rsidRPr="00000893">
              <w:rPr>
                <w:rFonts w:ascii="Times New Roman" w:eastAsia="Times New Roman" w:hAnsi="Times New Roman"/>
                <w:lang w:eastAsia="ru-RU"/>
              </w:rPr>
              <w:t xml:space="preserve"> - </w:t>
            </w:r>
            <w:proofErr w:type="spellStart"/>
            <w:r w:rsidRPr="00000893">
              <w:rPr>
                <w:rFonts w:ascii="Times New Roman" w:eastAsia="Times New Roman" w:hAnsi="Times New Roman"/>
                <w:lang w:eastAsia="ru-RU"/>
              </w:rPr>
              <w:t>Barrvirus</w:t>
            </w:r>
            <w:proofErr w:type="spellEnd"/>
            <w:r w:rsidRPr="00000893">
              <w:rPr>
                <w:rFonts w:ascii="Times New Roman" w:eastAsia="Times New Roman" w:hAnsi="Times New Roman"/>
                <w:lang w:eastAsia="ru-RU"/>
              </w:rPr>
              <w:t>) в крови</w:t>
            </w:r>
          </w:p>
        </w:tc>
        <w:tc>
          <w:tcPr>
            <w:tcW w:w="1417" w:type="dxa"/>
            <w:tcBorders>
              <w:top w:val="nil"/>
              <w:left w:val="single" w:sz="4" w:space="0" w:color="auto"/>
              <w:bottom w:val="single" w:sz="4" w:space="0" w:color="auto"/>
              <w:right w:val="single" w:sz="4" w:space="0" w:color="auto"/>
            </w:tcBorders>
            <w:shd w:val="clear" w:color="000000" w:fill="FFFFFF"/>
            <w:vAlign w:val="center"/>
            <w:hideMark/>
          </w:tcPr>
          <w:p w:rsidR="00C0346D" w:rsidRPr="00000893" w:rsidRDefault="00C0346D" w:rsidP="00E94D9C">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2</w:t>
            </w:r>
            <w:r w:rsidR="00E94D9C" w:rsidRPr="00000893">
              <w:rPr>
                <w:rFonts w:ascii="Times New Roman" w:eastAsia="Times New Roman" w:hAnsi="Times New Roman"/>
                <w:lang w:eastAsia="ru-RU"/>
              </w:rPr>
              <w:t>09</w:t>
            </w:r>
            <w:r w:rsidRPr="00000893">
              <w:rPr>
                <w:rFonts w:ascii="Times New Roman" w:eastAsia="Times New Roman" w:hAnsi="Times New Roman"/>
                <w:lang w:eastAsia="ru-RU"/>
              </w:rPr>
              <w:t>,</w:t>
            </w:r>
            <w:r w:rsidR="00E94D9C" w:rsidRPr="00000893">
              <w:rPr>
                <w:rFonts w:ascii="Times New Roman" w:eastAsia="Times New Roman" w:hAnsi="Times New Roman"/>
                <w:lang w:eastAsia="ru-RU"/>
              </w:rPr>
              <w:t>45</w:t>
            </w:r>
          </w:p>
        </w:tc>
      </w:tr>
      <w:tr w:rsidR="00C0346D" w:rsidRPr="00000893" w:rsidTr="006406AA">
        <w:trPr>
          <w:trHeight w:val="600"/>
        </w:trPr>
        <w:tc>
          <w:tcPr>
            <w:tcW w:w="8789" w:type="dxa"/>
            <w:tcBorders>
              <w:top w:val="single" w:sz="4" w:space="0" w:color="000000"/>
              <w:left w:val="single" w:sz="4" w:space="0" w:color="000000"/>
              <w:bottom w:val="nil"/>
              <w:right w:val="nil"/>
            </w:tcBorders>
            <w:shd w:val="clear" w:color="000000" w:fill="FFFFFF"/>
            <w:vAlign w:val="center"/>
            <w:hideMark/>
          </w:tcPr>
          <w:p w:rsidR="00C0346D" w:rsidRPr="00000893" w:rsidRDefault="00C0346D" w:rsidP="006406AA">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A26.06.030 Определение антител класса G (</w:t>
            </w:r>
            <w:proofErr w:type="spellStart"/>
            <w:r w:rsidRPr="00000893">
              <w:rPr>
                <w:rFonts w:ascii="Times New Roman" w:eastAsia="Times New Roman" w:hAnsi="Times New Roman"/>
                <w:lang w:eastAsia="ru-RU"/>
              </w:rPr>
              <w:t>IgG</w:t>
            </w:r>
            <w:proofErr w:type="spellEnd"/>
            <w:r w:rsidRPr="00000893">
              <w:rPr>
                <w:rFonts w:ascii="Times New Roman" w:eastAsia="Times New Roman" w:hAnsi="Times New Roman"/>
                <w:lang w:eastAsia="ru-RU"/>
              </w:rPr>
              <w:t xml:space="preserve">) к ранним белкам (EA) вируса </w:t>
            </w:r>
            <w:proofErr w:type="spellStart"/>
            <w:r w:rsidRPr="00000893">
              <w:rPr>
                <w:rFonts w:ascii="Times New Roman" w:eastAsia="Times New Roman" w:hAnsi="Times New Roman"/>
                <w:lang w:eastAsia="ru-RU"/>
              </w:rPr>
              <w:t>Эпштейна-Барр</w:t>
            </w:r>
            <w:proofErr w:type="spellEnd"/>
            <w:r w:rsidRPr="00000893">
              <w:rPr>
                <w:rFonts w:ascii="Times New Roman" w:eastAsia="Times New Roman" w:hAnsi="Times New Roman"/>
                <w:lang w:eastAsia="ru-RU"/>
              </w:rPr>
              <w:t xml:space="preserve"> (</w:t>
            </w:r>
            <w:proofErr w:type="spellStart"/>
            <w:r w:rsidRPr="00000893">
              <w:rPr>
                <w:rFonts w:ascii="Times New Roman" w:eastAsia="Times New Roman" w:hAnsi="Times New Roman"/>
                <w:lang w:eastAsia="ru-RU"/>
              </w:rPr>
              <w:t>Epstein-Barrvirus</w:t>
            </w:r>
            <w:proofErr w:type="spellEnd"/>
            <w:r w:rsidRPr="00000893">
              <w:rPr>
                <w:rFonts w:ascii="Times New Roman" w:eastAsia="Times New Roman" w:hAnsi="Times New Roman"/>
                <w:lang w:eastAsia="ru-RU"/>
              </w:rPr>
              <w:t>) в крови</w:t>
            </w:r>
          </w:p>
        </w:tc>
        <w:tc>
          <w:tcPr>
            <w:tcW w:w="1417" w:type="dxa"/>
            <w:tcBorders>
              <w:top w:val="nil"/>
              <w:left w:val="single" w:sz="4" w:space="0" w:color="auto"/>
              <w:bottom w:val="single" w:sz="4" w:space="0" w:color="auto"/>
              <w:right w:val="single" w:sz="4" w:space="0" w:color="auto"/>
            </w:tcBorders>
            <w:shd w:val="clear" w:color="000000" w:fill="FFFFFF"/>
            <w:vAlign w:val="center"/>
            <w:hideMark/>
          </w:tcPr>
          <w:p w:rsidR="00E94D9C" w:rsidRPr="00000893" w:rsidRDefault="00E94D9C" w:rsidP="00E94D9C">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209,45</w:t>
            </w:r>
          </w:p>
        </w:tc>
      </w:tr>
      <w:tr w:rsidR="00C0346D" w:rsidRPr="00000893" w:rsidTr="006406AA">
        <w:trPr>
          <w:trHeight w:val="600"/>
        </w:trPr>
        <w:tc>
          <w:tcPr>
            <w:tcW w:w="8789" w:type="dxa"/>
            <w:tcBorders>
              <w:top w:val="single" w:sz="4" w:space="0" w:color="000000"/>
              <w:left w:val="single" w:sz="4" w:space="0" w:color="000000"/>
              <w:bottom w:val="nil"/>
              <w:right w:val="nil"/>
            </w:tcBorders>
            <w:shd w:val="clear" w:color="000000" w:fill="FFFFFF"/>
            <w:vAlign w:val="center"/>
            <w:hideMark/>
          </w:tcPr>
          <w:p w:rsidR="00C0346D" w:rsidRPr="00000893" w:rsidRDefault="00C0346D" w:rsidP="006406AA">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A26.06.031 Определение антител класса G (</w:t>
            </w:r>
            <w:proofErr w:type="spellStart"/>
            <w:r w:rsidRPr="00000893">
              <w:rPr>
                <w:rFonts w:ascii="Times New Roman" w:eastAsia="Times New Roman" w:hAnsi="Times New Roman"/>
                <w:lang w:eastAsia="ru-RU"/>
              </w:rPr>
              <w:t>IgG</w:t>
            </w:r>
            <w:proofErr w:type="spellEnd"/>
            <w:r w:rsidRPr="00000893">
              <w:rPr>
                <w:rFonts w:ascii="Times New Roman" w:eastAsia="Times New Roman" w:hAnsi="Times New Roman"/>
                <w:lang w:eastAsia="ru-RU"/>
              </w:rPr>
              <w:t xml:space="preserve">) к ядерному антигену (NA) вируса </w:t>
            </w:r>
            <w:proofErr w:type="spellStart"/>
            <w:r w:rsidRPr="00000893">
              <w:rPr>
                <w:rFonts w:ascii="Times New Roman" w:eastAsia="Times New Roman" w:hAnsi="Times New Roman"/>
                <w:lang w:eastAsia="ru-RU"/>
              </w:rPr>
              <w:t>Эпштейна-Барр</w:t>
            </w:r>
            <w:proofErr w:type="spellEnd"/>
            <w:r w:rsidRPr="00000893">
              <w:rPr>
                <w:rFonts w:ascii="Times New Roman" w:eastAsia="Times New Roman" w:hAnsi="Times New Roman"/>
                <w:lang w:eastAsia="ru-RU"/>
              </w:rPr>
              <w:t xml:space="preserve"> (</w:t>
            </w:r>
            <w:proofErr w:type="spellStart"/>
            <w:r w:rsidRPr="00000893">
              <w:rPr>
                <w:rFonts w:ascii="Times New Roman" w:eastAsia="Times New Roman" w:hAnsi="Times New Roman"/>
                <w:lang w:eastAsia="ru-RU"/>
              </w:rPr>
              <w:t>Epstein-Barrvirus</w:t>
            </w:r>
            <w:proofErr w:type="spellEnd"/>
            <w:r w:rsidRPr="00000893">
              <w:rPr>
                <w:rFonts w:ascii="Times New Roman" w:eastAsia="Times New Roman" w:hAnsi="Times New Roman"/>
                <w:lang w:eastAsia="ru-RU"/>
              </w:rPr>
              <w:t>) в крови</w:t>
            </w:r>
          </w:p>
        </w:tc>
        <w:tc>
          <w:tcPr>
            <w:tcW w:w="1417" w:type="dxa"/>
            <w:tcBorders>
              <w:top w:val="nil"/>
              <w:left w:val="single" w:sz="4" w:space="0" w:color="auto"/>
              <w:bottom w:val="single" w:sz="4" w:space="0" w:color="auto"/>
              <w:right w:val="single" w:sz="4" w:space="0" w:color="auto"/>
            </w:tcBorders>
            <w:shd w:val="clear" w:color="000000" w:fill="FFFFFF"/>
            <w:vAlign w:val="center"/>
            <w:hideMark/>
          </w:tcPr>
          <w:p w:rsidR="00C0346D" w:rsidRPr="00000893" w:rsidRDefault="00E94D9C" w:rsidP="006406AA">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209,45</w:t>
            </w:r>
          </w:p>
        </w:tc>
      </w:tr>
      <w:tr w:rsidR="00C0346D" w:rsidRPr="00000893" w:rsidTr="006406AA">
        <w:trPr>
          <w:trHeight w:val="300"/>
        </w:trPr>
        <w:tc>
          <w:tcPr>
            <w:tcW w:w="878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0346D" w:rsidRPr="00000893" w:rsidRDefault="00C0346D" w:rsidP="006406AA">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 xml:space="preserve">A26.06.033 Определение антител к </w:t>
            </w:r>
            <w:proofErr w:type="spellStart"/>
            <w:r w:rsidRPr="00000893">
              <w:rPr>
                <w:rFonts w:ascii="Times New Roman" w:eastAsia="Times New Roman" w:hAnsi="Times New Roman"/>
                <w:lang w:eastAsia="ru-RU"/>
              </w:rPr>
              <w:t>хеликобактерпилори</w:t>
            </w:r>
            <w:proofErr w:type="spellEnd"/>
            <w:r w:rsidRPr="00000893">
              <w:rPr>
                <w:rFonts w:ascii="Times New Roman" w:eastAsia="Times New Roman" w:hAnsi="Times New Roman"/>
                <w:lang w:eastAsia="ru-RU"/>
              </w:rPr>
              <w:t xml:space="preserve"> (</w:t>
            </w:r>
            <w:proofErr w:type="spellStart"/>
            <w:r w:rsidRPr="00000893">
              <w:rPr>
                <w:rFonts w:ascii="Times New Roman" w:eastAsia="Times New Roman" w:hAnsi="Times New Roman"/>
                <w:lang w:eastAsia="ru-RU"/>
              </w:rPr>
              <w:t>Helicobacterpylori</w:t>
            </w:r>
            <w:proofErr w:type="spellEnd"/>
            <w:r w:rsidRPr="00000893">
              <w:rPr>
                <w:rFonts w:ascii="Times New Roman" w:eastAsia="Times New Roman" w:hAnsi="Times New Roman"/>
                <w:lang w:eastAsia="ru-RU"/>
              </w:rPr>
              <w:t>) в крови</w:t>
            </w:r>
          </w:p>
        </w:tc>
        <w:tc>
          <w:tcPr>
            <w:tcW w:w="1417" w:type="dxa"/>
            <w:tcBorders>
              <w:top w:val="nil"/>
              <w:left w:val="nil"/>
              <w:bottom w:val="single" w:sz="4" w:space="0" w:color="auto"/>
              <w:right w:val="single" w:sz="4" w:space="0" w:color="auto"/>
            </w:tcBorders>
            <w:shd w:val="clear" w:color="000000" w:fill="FFFFFF"/>
            <w:noWrap/>
            <w:vAlign w:val="center"/>
            <w:hideMark/>
          </w:tcPr>
          <w:p w:rsidR="00C0346D" w:rsidRPr="00000893" w:rsidRDefault="00C0346D" w:rsidP="006406AA">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418,58</w:t>
            </w:r>
          </w:p>
        </w:tc>
      </w:tr>
      <w:tr w:rsidR="00C0346D" w:rsidRPr="00000893" w:rsidTr="006406AA">
        <w:trPr>
          <w:trHeight w:val="227"/>
        </w:trPr>
        <w:tc>
          <w:tcPr>
            <w:tcW w:w="8789" w:type="dxa"/>
            <w:tcBorders>
              <w:top w:val="nil"/>
              <w:left w:val="single" w:sz="4" w:space="0" w:color="auto"/>
              <w:bottom w:val="single" w:sz="4" w:space="0" w:color="auto"/>
              <w:right w:val="single" w:sz="4" w:space="0" w:color="auto"/>
            </w:tcBorders>
            <w:shd w:val="clear" w:color="000000" w:fill="FFFFFF"/>
            <w:vAlign w:val="center"/>
            <w:hideMark/>
          </w:tcPr>
          <w:p w:rsidR="00C0346D" w:rsidRPr="00000893" w:rsidRDefault="00C0346D" w:rsidP="006406AA">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A26.06.034 Определение антител к вирусу гепатита A (</w:t>
            </w:r>
            <w:proofErr w:type="spellStart"/>
            <w:r w:rsidRPr="00000893">
              <w:rPr>
                <w:rFonts w:ascii="Times New Roman" w:eastAsia="Times New Roman" w:hAnsi="Times New Roman"/>
                <w:lang w:eastAsia="ru-RU"/>
              </w:rPr>
              <w:t>Hepatitis</w:t>
            </w:r>
            <w:proofErr w:type="spellEnd"/>
            <w:r w:rsidRPr="00000893">
              <w:rPr>
                <w:rFonts w:ascii="Times New Roman" w:eastAsia="Times New Roman" w:hAnsi="Times New Roman"/>
                <w:lang w:eastAsia="ru-RU"/>
              </w:rPr>
              <w:t xml:space="preserve"> A </w:t>
            </w:r>
            <w:proofErr w:type="spellStart"/>
            <w:r w:rsidRPr="00000893">
              <w:rPr>
                <w:rFonts w:ascii="Times New Roman" w:eastAsia="Times New Roman" w:hAnsi="Times New Roman"/>
                <w:lang w:eastAsia="ru-RU"/>
              </w:rPr>
              <w:t>virus</w:t>
            </w:r>
            <w:proofErr w:type="spellEnd"/>
            <w:r w:rsidRPr="00000893">
              <w:rPr>
                <w:rFonts w:ascii="Times New Roman" w:eastAsia="Times New Roman" w:hAnsi="Times New Roman"/>
                <w:lang w:eastAsia="ru-RU"/>
              </w:rPr>
              <w:t>) в крови</w:t>
            </w:r>
          </w:p>
        </w:tc>
        <w:tc>
          <w:tcPr>
            <w:tcW w:w="1417" w:type="dxa"/>
            <w:tcBorders>
              <w:top w:val="nil"/>
              <w:left w:val="nil"/>
              <w:bottom w:val="single" w:sz="4" w:space="0" w:color="auto"/>
              <w:right w:val="single" w:sz="4" w:space="0" w:color="auto"/>
            </w:tcBorders>
            <w:shd w:val="clear" w:color="000000" w:fill="FFFFFF"/>
            <w:noWrap/>
            <w:vAlign w:val="center"/>
            <w:hideMark/>
          </w:tcPr>
          <w:p w:rsidR="00C0346D" w:rsidRPr="00000893" w:rsidRDefault="00C0346D" w:rsidP="006406AA">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151,55</w:t>
            </w:r>
          </w:p>
        </w:tc>
      </w:tr>
      <w:tr w:rsidR="00C0346D" w:rsidRPr="00000893" w:rsidTr="006406AA">
        <w:trPr>
          <w:trHeight w:val="300"/>
        </w:trPr>
        <w:tc>
          <w:tcPr>
            <w:tcW w:w="8789" w:type="dxa"/>
            <w:tcBorders>
              <w:top w:val="nil"/>
              <w:left w:val="single" w:sz="4" w:space="0" w:color="auto"/>
              <w:bottom w:val="single" w:sz="4" w:space="0" w:color="auto"/>
              <w:right w:val="single" w:sz="4" w:space="0" w:color="auto"/>
            </w:tcBorders>
            <w:shd w:val="clear" w:color="000000" w:fill="FFFFFF"/>
            <w:vAlign w:val="center"/>
            <w:hideMark/>
          </w:tcPr>
          <w:p w:rsidR="00C0346D" w:rsidRPr="00000893" w:rsidRDefault="00C0346D" w:rsidP="006406AA">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A26.06.035 Определение антигена (</w:t>
            </w:r>
            <w:proofErr w:type="spellStart"/>
            <w:r w:rsidRPr="00000893">
              <w:rPr>
                <w:rFonts w:ascii="Times New Roman" w:eastAsia="Times New Roman" w:hAnsi="Times New Roman"/>
                <w:lang w:eastAsia="ru-RU"/>
              </w:rPr>
              <w:t>HbeAg</w:t>
            </w:r>
            <w:proofErr w:type="spellEnd"/>
            <w:r w:rsidRPr="00000893">
              <w:rPr>
                <w:rFonts w:ascii="Times New Roman" w:eastAsia="Times New Roman" w:hAnsi="Times New Roman"/>
                <w:lang w:eastAsia="ru-RU"/>
              </w:rPr>
              <w:t>) вируса гепатита B (</w:t>
            </w:r>
            <w:proofErr w:type="spellStart"/>
            <w:r w:rsidRPr="00000893">
              <w:rPr>
                <w:rFonts w:ascii="Times New Roman" w:eastAsia="Times New Roman" w:hAnsi="Times New Roman"/>
                <w:lang w:eastAsia="ru-RU"/>
              </w:rPr>
              <w:t>Hepatitis</w:t>
            </w:r>
            <w:proofErr w:type="spellEnd"/>
            <w:r w:rsidRPr="00000893">
              <w:rPr>
                <w:rFonts w:ascii="Times New Roman" w:eastAsia="Times New Roman" w:hAnsi="Times New Roman"/>
                <w:lang w:eastAsia="ru-RU"/>
              </w:rPr>
              <w:t xml:space="preserve"> B </w:t>
            </w:r>
            <w:proofErr w:type="spellStart"/>
            <w:r w:rsidRPr="00000893">
              <w:rPr>
                <w:rFonts w:ascii="Times New Roman" w:eastAsia="Times New Roman" w:hAnsi="Times New Roman"/>
                <w:lang w:eastAsia="ru-RU"/>
              </w:rPr>
              <w:t>virus</w:t>
            </w:r>
            <w:proofErr w:type="spellEnd"/>
            <w:r w:rsidRPr="00000893">
              <w:rPr>
                <w:rFonts w:ascii="Times New Roman" w:eastAsia="Times New Roman" w:hAnsi="Times New Roman"/>
                <w:lang w:eastAsia="ru-RU"/>
              </w:rPr>
              <w:t>) в крови</w:t>
            </w:r>
          </w:p>
        </w:tc>
        <w:tc>
          <w:tcPr>
            <w:tcW w:w="1417" w:type="dxa"/>
            <w:tcBorders>
              <w:top w:val="nil"/>
              <w:left w:val="nil"/>
              <w:bottom w:val="single" w:sz="4" w:space="0" w:color="auto"/>
              <w:right w:val="single" w:sz="4" w:space="0" w:color="auto"/>
            </w:tcBorders>
            <w:shd w:val="clear" w:color="000000" w:fill="FFFFFF"/>
            <w:noWrap/>
            <w:vAlign w:val="center"/>
            <w:hideMark/>
          </w:tcPr>
          <w:p w:rsidR="00C0346D" w:rsidRPr="00000893" w:rsidRDefault="00C0346D" w:rsidP="006406AA">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152,35</w:t>
            </w:r>
          </w:p>
        </w:tc>
      </w:tr>
      <w:tr w:rsidR="00C0346D" w:rsidRPr="00000893" w:rsidTr="006406AA">
        <w:trPr>
          <w:trHeight w:val="300"/>
        </w:trPr>
        <w:tc>
          <w:tcPr>
            <w:tcW w:w="8789" w:type="dxa"/>
            <w:tcBorders>
              <w:top w:val="nil"/>
              <w:left w:val="single" w:sz="4" w:space="0" w:color="auto"/>
              <w:bottom w:val="single" w:sz="4" w:space="0" w:color="auto"/>
              <w:right w:val="single" w:sz="4" w:space="0" w:color="auto"/>
            </w:tcBorders>
            <w:shd w:val="clear" w:color="000000" w:fill="FFFFFF"/>
            <w:vAlign w:val="center"/>
            <w:hideMark/>
          </w:tcPr>
          <w:p w:rsidR="00C0346D" w:rsidRPr="00000893" w:rsidRDefault="00C0346D" w:rsidP="006406AA">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A26.06.036 Определение антигена (</w:t>
            </w:r>
            <w:proofErr w:type="spellStart"/>
            <w:r w:rsidRPr="00000893">
              <w:rPr>
                <w:rFonts w:ascii="Times New Roman" w:eastAsia="Times New Roman" w:hAnsi="Times New Roman"/>
                <w:lang w:eastAsia="ru-RU"/>
              </w:rPr>
              <w:t>HbsAg</w:t>
            </w:r>
            <w:proofErr w:type="spellEnd"/>
            <w:r w:rsidRPr="00000893">
              <w:rPr>
                <w:rFonts w:ascii="Times New Roman" w:eastAsia="Times New Roman" w:hAnsi="Times New Roman"/>
                <w:lang w:eastAsia="ru-RU"/>
              </w:rPr>
              <w:t>) вируса гепатита B (</w:t>
            </w:r>
            <w:proofErr w:type="spellStart"/>
            <w:r w:rsidRPr="00000893">
              <w:rPr>
                <w:rFonts w:ascii="Times New Roman" w:eastAsia="Times New Roman" w:hAnsi="Times New Roman"/>
                <w:lang w:eastAsia="ru-RU"/>
              </w:rPr>
              <w:t>Hepatitis</w:t>
            </w:r>
            <w:proofErr w:type="spellEnd"/>
            <w:r w:rsidRPr="00000893">
              <w:rPr>
                <w:rFonts w:ascii="Times New Roman" w:eastAsia="Times New Roman" w:hAnsi="Times New Roman"/>
                <w:lang w:eastAsia="ru-RU"/>
              </w:rPr>
              <w:t xml:space="preserve"> B </w:t>
            </w:r>
            <w:proofErr w:type="spellStart"/>
            <w:r w:rsidRPr="00000893">
              <w:rPr>
                <w:rFonts w:ascii="Times New Roman" w:eastAsia="Times New Roman" w:hAnsi="Times New Roman"/>
                <w:lang w:eastAsia="ru-RU"/>
              </w:rPr>
              <w:t>virus</w:t>
            </w:r>
            <w:proofErr w:type="spellEnd"/>
            <w:r w:rsidRPr="00000893">
              <w:rPr>
                <w:rFonts w:ascii="Times New Roman" w:eastAsia="Times New Roman" w:hAnsi="Times New Roman"/>
                <w:lang w:eastAsia="ru-RU"/>
              </w:rPr>
              <w:t>) в крови</w:t>
            </w:r>
          </w:p>
        </w:tc>
        <w:tc>
          <w:tcPr>
            <w:tcW w:w="1417" w:type="dxa"/>
            <w:tcBorders>
              <w:top w:val="single" w:sz="4" w:space="0" w:color="auto"/>
              <w:left w:val="nil"/>
              <w:bottom w:val="single" w:sz="4" w:space="0" w:color="auto"/>
              <w:right w:val="single" w:sz="4" w:space="0" w:color="auto"/>
            </w:tcBorders>
            <w:shd w:val="clear" w:color="000000" w:fill="FFFFFF"/>
            <w:noWrap/>
            <w:vAlign w:val="center"/>
            <w:hideMark/>
          </w:tcPr>
          <w:p w:rsidR="00C0346D" w:rsidRPr="00000893" w:rsidRDefault="00C0346D" w:rsidP="006406AA">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802,35</w:t>
            </w:r>
          </w:p>
        </w:tc>
      </w:tr>
      <w:tr w:rsidR="00C0346D" w:rsidRPr="00000893" w:rsidTr="006406AA">
        <w:trPr>
          <w:trHeight w:val="300"/>
        </w:trPr>
        <w:tc>
          <w:tcPr>
            <w:tcW w:w="8789" w:type="dxa"/>
            <w:tcBorders>
              <w:top w:val="nil"/>
              <w:left w:val="single" w:sz="4" w:space="0" w:color="auto"/>
              <w:bottom w:val="single" w:sz="4" w:space="0" w:color="auto"/>
              <w:right w:val="single" w:sz="4" w:space="0" w:color="auto"/>
            </w:tcBorders>
            <w:shd w:val="clear" w:color="000000" w:fill="FFFFFF"/>
            <w:vAlign w:val="center"/>
            <w:hideMark/>
          </w:tcPr>
          <w:p w:rsidR="00C0346D" w:rsidRPr="00000893" w:rsidRDefault="00C0346D" w:rsidP="006406AA">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 xml:space="preserve">A26.06.036.02 Определение антигена </w:t>
            </w:r>
            <w:proofErr w:type="spellStart"/>
            <w:r w:rsidRPr="00000893">
              <w:rPr>
                <w:rFonts w:ascii="Times New Roman" w:eastAsia="Times New Roman" w:hAnsi="Times New Roman"/>
                <w:lang w:eastAsia="ru-RU"/>
              </w:rPr>
              <w:t>НBsAgHepatitis</w:t>
            </w:r>
            <w:proofErr w:type="spellEnd"/>
            <w:r w:rsidRPr="00000893">
              <w:rPr>
                <w:rFonts w:ascii="Times New Roman" w:eastAsia="Times New Roman" w:hAnsi="Times New Roman"/>
                <w:lang w:eastAsia="ru-RU"/>
              </w:rPr>
              <w:t xml:space="preserve"> B </w:t>
            </w:r>
            <w:proofErr w:type="spellStart"/>
            <w:r w:rsidRPr="00000893">
              <w:rPr>
                <w:rFonts w:ascii="Times New Roman" w:eastAsia="Times New Roman" w:hAnsi="Times New Roman"/>
                <w:lang w:eastAsia="ru-RU"/>
              </w:rPr>
              <w:t>virus</w:t>
            </w:r>
            <w:proofErr w:type="spellEnd"/>
            <w:r w:rsidRPr="00000893">
              <w:rPr>
                <w:rFonts w:ascii="Times New Roman" w:eastAsia="Times New Roman" w:hAnsi="Times New Roman"/>
                <w:lang w:eastAsia="ru-RU"/>
              </w:rPr>
              <w:t>, подтверждающее (ИФА)</w:t>
            </w:r>
          </w:p>
        </w:tc>
        <w:tc>
          <w:tcPr>
            <w:tcW w:w="1417" w:type="dxa"/>
            <w:tcBorders>
              <w:top w:val="nil"/>
              <w:left w:val="nil"/>
              <w:bottom w:val="single" w:sz="4" w:space="0" w:color="auto"/>
              <w:right w:val="single" w:sz="4" w:space="0" w:color="auto"/>
            </w:tcBorders>
            <w:shd w:val="clear" w:color="000000" w:fill="FFFFFF"/>
            <w:noWrap/>
            <w:vAlign w:val="center"/>
            <w:hideMark/>
          </w:tcPr>
          <w:p w:rsidR="00C0346D" w:rsidRPr="00000893" w:rsidRDefault="00C0346D" w:rsidP="006406AA">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127,55</w:t>
            </w:r>
          </w:p>
        </w:tc>
      </w:tr>
      <w:tr w:rsidR="00C0346D" w:rsidRPr="00000893" w:rsidTr="006406AA">
        <w:trPr>
          <w:trHeight w:val="300"/>
        </w:trPr>
        <w:tc>
          <w:tcPr>
            <w:tcW w:w="8789" w:type="dxa"/>
            <w:tcBorders>
              <w:top w:val="nil"/>
              <w:left w:val="single" w:sz="4" w:space="0" w:color="auto"/>
              <w:bottom w:val="single" w:sz="4" w:space="0" w:color="auto"/>
              <w:right w:val="single" w:sz="4" w:space="0" w:color="auto"/>
            </w:tcBorders>
            <w:shd w:val="clear" w:color="000000" w:fill="FFFFFF"/>
            <w:vAlign w:val="center"/>
            <w:hideMark/>
          </w:tcPr>
          <w:p w:rsidR="00C0346D" w:rsidRPr="00000893" w:rsidRDefault="00C0346D" w:rsidP="006406AA">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 xml:space="preserve">A26.06.036.03 Определение антигена </w:t>
            </w:r>
            <w:proofErr w:type="spellStart"/>
            <w:r w:rsidRPr="00000893">
              <w:rPr>
                <w:rFonts w:ascii="Times New Roman" w:eastAsia="Times New Roman" w:hAnsi="Times New Roman"/>
                <w:lang w:eastAsia="ru-RU"/>
              </w:rPr>
              <w:t>НBsAgHepatitis</w:t>
            </w:r>
            <w:proofErr w:type="spellEnd"/>
            <w:r w:rsidRPr="00000893">
              <w:rPr>
                <w:rFonts w:ascii="Times New Roman" w:eastAsia="Times New Roman" w:hAnsi="Times New Roman"/>
                <w:lang w:eastAsia="ru-RU"/>
              </w:rPr>
              <w:t xml:space="preserve"> B </w:t>
            </w:r>
            <w:proofErr w:type="spellStart"/>
            <w:r w:rsidRPr="00000893">
              <w:rPr>
                <w:rFonts w:ascii="Times New Roman" w:eastAsia="Times New Roman" w:hAnsi="Times New Roman"/>
                <w:lang w:eastAsia="ru-RU"/>
              </w:rPr>
              <w:t>virus</w:t>
            </w:r>
            <w:proofErr w:type="spellEnd"/>
            <w:r w:rsidRPr="00000893">
              <w:rPr>
                <w:rFonts w:ascii="Times New Roman" w:eastAsia="Times New Roman" w:hAnsi="Times New Roman"/>
                <w:lang w:eastAsia="ru-RU"/>
              </w:rPr>
              <w:t xml:space="preserve"> (ИФА)</w:t>
            </w:r>
          </w:p>
        </w:tc>
        <w:tc>
          <w:tcPr>
            <w:tcW w:w="1417" w:type="dxa"/>
            <w:tcBorders>
              <w:top w:val="nil"/>
              <w:left w:val="nil"/>
              <w:bottom w:val="single" w:sz="4" w:space="0" w:color="auto"/>
              <w:right w:val="single" w:sz="4" w:space="0" w:color="auto"/>
            </w:tcBorders>
            <w:shd w:val="clear" w:color="000000" w:fill="FFFFFF"/>
            <w:noWrap/>
            <w:vAlign w:val="center"/>
            <w:hideMark/>
          </w:tcPr>
          <w:p w:rsidR="00C0346D" w:rsidRPr="00000893" w:rsidRDefault="00C0346D" w:rsidP="006406AA">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170,01</w:t>
            </w:r>
          </w:p>
        </w:tc>
      </w:tr>
      <w:tr w:rsidR="00C0346D" w:rsidRPr="00000893" w:rsidTr="006406AA">
        <w:trPr>
          <w:trHeight w:val="600"/>
        </w:trPr>
        <w:tc>
          <w:tcPr>
            <w:tcW w:w="8789" w:type="dxa"/>
            <w:tcBorders>
              <w:top w:val="nil"/>
              <w:left w:val="single" w:sz="4" w:space="0" w:color="auto"/>
              <w:bottom w:val="single" w:sz="4" w:space="0" w:color="auto"/>
              <w:right w:val="single" w:sz="4" w:space="0" w:color="auto"/>
            </w:tcBorders>
            <w:shd w:val="clear" w:color="000000" w:fill="FFFFFF"/>
            <w:vAlign w:val="center"/>
            <w:hideMark/>
          </w:tcPr>
          <w:p w:rsidR="00C0346D" w:rsidRPr="00000893" w:rsidRDefault="00C0346D" w:rsidP="006406AA">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A26.06.038 Определение антител классов к ядерному антигену (</w:t>
            </w:r>
            <w:proofErr w:type="spellStart"/>
            <w:r w:rsidRPr="00000893">
              <w:rPr>
                <w:rFonts w:ascii="Times New Roman" w:eastAsia="Times New Roman" w:hAnsi="Times New Roman"/>
                <w:lang w:eastAsia="ru-RU"/>
              </w:rPr>
              <w:t>HBcAg</w:t>
            </w:r>
            <w:proofErr w:type="spellEnd"/>
            <w:r w:rsidRPr="00000893">
              <w:rPr>
                <w:rFonts w:ascii="Times New Roman" w:eastAsia="Times New Roman" w:hAnsi="Times New Roman"/>
                <w:lang w:eastAsia="ru-RU"/>
              </w:rPr>
              <w:t>) вируса гепатита B (</w:t>
            </w:r>
            <w:proofErr w:type="spellStart"/>
            <w:r w:rsidRPr="00000893">
              <w:rPr>
                <w:rFonts w:ascii="Times New Roman" w:eastAsia="Times New Roman" w:hAnsi="Times New Roman"/>
                <w:lang w:eastAsia="ru-RU"/>
              </w:rPr>
              <w:t>Hepatitis</w:t>
            </w:r>
            <w:proofErr w:type="spellEnd"/>
            <w:r w:rsidRPr="00000893">
              <w:rPr>
                <w:rFonts w:ascii="Times New Roman" w:eastAsia="Times New Roman" w:hAnsi="Times New Roman"/>
                <w:lang w:eastAsia="ru-RU"/>
              </w:rPr>
              <w:t xml:space="preserve"> B </w:t>
            </w:r>
            <w:proofErr w:type="spellStart"/>
            <w:r w:rsidRPr="00000893">
              <w:rPr>
                <w:rFonts w:ascii="Times New Roman" w:eastAsia="Times New Roman" w:hAnsi="Times New Roman"/>
                <w:lang w:eastAsia="ru-RU"/>
              </w:rPr>
              <w:t>virus</w:t>
            </w:r>
            <w:proofErr w:type="spellEnd"/>
            <w:r w:rsidRPr="00000893">
              <w:rPr>
                <w:rFonts w:ascii="Times New Roman" w:eastAsia="Times New Roman" w:hAnsi="Times New Roman"/>
                <w:lang w:eastAsia="ru-RU"/>
              </w:rPr>
              <w:t>) в крови</w:t>
            </w:r>
          </w:p>
        </w:tc>
        <w:tc>
          <w:tcPr>
            <w:tcW w:w="1417" w:type="dxa"/>
            <w:tcBorders>
              <w:top w:val="nil"/>
              <w:left w:val="nil"/>
              <w:bottom w:val="single" w:sz="4" w:space="0" w:color="auto"/>
              <w:right w:val="single" w:sz="4" w:space="0" w:color="auto"/>
            </w:tcBorders>
            <w:shd w:val="clear" w:color="000000" w:fill="FFFFFF"/>
            <w:noWrap/>
            <w:vAlign w:val="center"/>
            <w:hideMark/>
          </w:tcPr>
          <w:p w:rsidR="00C0346D" w:rsidRPr="00000893" w:rsidRDefault="00C0346D" w:rsidP="006406AA">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152,35</w:t>
            </w:r>
          </w:p>
        </w:tc>
      </w:tr>
      <w:tr w:rsidR="00C0346D" w:rsidRPr="00000893" w:rsidTr="006406AA">
        <w:trPr>
          <w:trHeight w:val="300"/>
        </w:trPr>
        <w:tc>
          <w:tcPr>
            <w:tcW w:w="8789" w:type="dxa"/>
            <w:tcBorders>
              <w:top w:val="nil"/>
              <w:left w:val="single" w:sz="4" w:space="0" w:color="auto"/>
              <w:bottom w:val="single" w:sz="4" w:space="0" w:color="auto"/>
              <w:right w:val="single" w:sz="4" w:space="0" w:color="auto"/>
            </w:tcBorders>
            <w:shd w:val="clear" w:color="000000" w:fill="FFFFFF"/>
            <w:vAlign w:val="center"/>
            <w:hideMark/>
          </w:tcPr>
          <w:p w:rsidR="00C0346D" w:rsidRPr="00000893" w:rsidRDefault="00C0346D" w:rsidP="006406AA">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A26.06.039 Определение антител классов к ядерному антигену (</w:t>
            </w:r>
            <w:proofErr w:type="spellStart"/>
            <w:r w:rsidRPr="00000893">
              <w:rPr>
                <w:rFonts w:ascii="Times New Roman" w:eastAsia="Times New Roman" w:hAnsi="Times New Roman"/>
                <w:lang w:eastAsia="ru-RU"/>
              </w:rPr>
              <w:t>HBcAg</w:t>
            </w:r>
            <w:proofErr w:type="spellEnd"/>
            <w:r w:rsidRPr="00000893">
              <w:rPr>
                <w:rFonts w:ascii="Times New Roman" w:eastAsia="Times New Roman" w:hAnsi="Times New Roman"/>
                <w:lang w:eastAsia="ru-RU"/>
              </w:rPr>
              <w:t>) вируса гепатита B (</w:t>
            </w:r>
            <w:proofErr w:type="spellStart"/>
            <w:r w:rsidRPr="00000893">
              <w:rPr>
                <w:rFonts w:ascii="Times New Roman" w:eastAsia="Times New Roman" w:hAnsi="Times New Roman"/>
                <w:lang w:eastAsia="ru-RU"/>
              </w:rPr>
              <w:t>Hepatitis</w:t>
            </w:r>
            <w:proofErr w:type="spellEnd"/>
            <w:r w:rsidRPr="00000893">
              <w:rPr>
                <w:rFonts w:ascii="Times New Roman" w:eastAsia="Times New Roman" w:hAnsi="Times New Roman"/>
                <w:lang w:eastAsia="ru-RU"/>
              </w:rPr>
              <w:t xml:space="preserve"> B </w:t>
            </w:r>
            <w:proofErr w:type="spellStart"/>
            <w:r w:rsidRPr="00000893">
              <w:rPr>
                <w:rFonts w:ascii="Times New Roman" w:eastAsia="Times New Roman" w:hAnsi="Times New Roman"/>
                <w:lang w:eastAsia="ru-RU"/>
              </w:rPr>
              <w:t>virus</w:t>
            </w:r>
            <w:proofErr w:type="spellEnd"/>
            <w:r w:rsidRPr="00000893">
              <w:rPr>
                <w:rFonts w:ascii="Times New Roman" w:eastAsia="Times New Roman" w:hAnsi="Times New Roman"/>
                <w:lang w:eastAsia="ru-RU"/>
              </w:rPr>
              <w:t>) в крови</w:t>
            </w:r>
          </w:p>
        </w:tc>
        <w:tc>
          <w:tcPr>
            <w:tcW w:w="1417" w:type="dxa"/>
            <w:tcBorders>
              <w:top w:val="nil"/>
              <w:left w:val="nil"/>
              <w:bottom w:val="single" w:sz="4" w:space="0" w:color="auto"/>
              <w:right w:val="single" w:sz="4" w:space="0" w:color="auto"/>
            </w:tcBorders>
            <w:shd w:val="clear" w:color="000000" w:fill="FFFFFF"/>
            <w:noWrap/>
            <w:vAlign w:val="center"/>
            <w:hideMark/>
          </w:tcPr>
          <w:p w:rsidR="00C0346D" w:rsidRPr="00000893" w:rsidRDefault="00C0346D" w:rsidP="006406AA">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405,96</w:t>
            </w:r>
          </w:p>
        </w:tc>
      </w:tr>
      <w:tr w:rsidR="00C0346D" w:rsidRPr="00000893" w:rsidTr="006406AA">
        <w:trPr>
          <w:trHeight w:val="600"/>
        </w:trPr>
        <w:tc>
          <w:tcPr>
            <w:tcW w:w="8789" w:type="dxa"/>
            <w:tcBorders>
              <w:top w:val="nil"/>
              <w:left w:val="single" w:sz="4" w:space="0" w:color="auto"/>
              <w:bottom w:val="single" w:sz="4" w:space="0" w:color="auto"/>
              <w:right w:val="single" w:sz="4" w:space="0" w:color="auto"/>
            </w:tcBorders>
            <w:shd w:val="clear" w:color="000000" w:fill="FFFFFF"/>
            <w:vAlign w:val="center"/>
            <w:hideMark/>
          </w:tcPr>
          <w:p w:rsidR="00C0346D" w:rsidRPr="00000893" w:rsidRDefault="00C0346D" w:rsidP="006406AA">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 xml:space="preserve">A26.06.039.03 Определение антител классов M, G к антигену вирусного гепатита </w:t>
            </w:r>
            <w:proofErr w:type="spellStart"/>
            <w:r w:rsidRPr="00000893">
              <w:rPr>
                <w:rFonts w:ascii="Times New Roman" w:eastAsia="Times New Roman" w:hAnsi="Times New Roman"/>
                <w:lang w:eastAsia="ru-RU"/>
              </w:rPr>
              <w:t>Вв</w:t>
            </w:r>
            <w:proofErr w:type="spellEnd"/>
            <w:r w:rsidRPr="00000893">
              <w:rPr>
                <w:rFonts w:ascii="Times New Roman" w:eastAsia="Times New Roman" w:hAnsi="Times New Roman"/>
                <w:lang w:eastAsia="ru-RU"/>
              </w:rPr>
              <w:t xml:space="preserve"> крови (ИФА)</w:t>
            </w:r>
          </w:p>
        </w:tc>
        <w:tc>
          <w:tcPr>
            <w:tcW w:w="1417" w:type="dxa"/>
            <w:tcBorders>
              <w:top w:val="nil"/>
              <w:left w:val="nil"/>
              <w:bottom w:val="single" w:sz="4" w:space="0" w:color="auto"/>
              <w:right w:val="single" w:sz="4" w:space="0" w:color="auto"/>
            </w:tcBorders>
            <w:shd w:val="clear" w:color="000000" w:fill="FFFFFF"/>
            <w:noWrap/>
            <w:vAlign w:val="center"/>
            <w:hideMark/>
          </w:tcPr>
          <w:p w:rsidR="00C0346D" w:rsidRPr="00000893" w:rsidRDefault="00C0346D" w:rsidP="006406AA">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149,66</w:t>
            </w:r>
          </w:p>
        </w:tc>
      </w:tr>
      <w:tr w:rsidR="00C0346D" w:rsidRPr="00000893" w:rsidTr="006406AA">
        <w:trPr>
          <w:trHeight w:val="300"/>
        </w:trPr>
        <w:tc>
          <w:tcPr>
            <w:tcW w:w="8789" w:type="dxa"/>
            <w:tcBorders>
              <w:top w:val="nil"/>
              <w:left w:val="single" w:sz="4" w:space="0" w:color="auto"/>
              <w:bottom w:val="single" w:sz="4" w:space="0" w:color="auto"/>
              <w:right w:val="single" w:sz="4" w:space="0" w:color="auto"/>
            </w:tcBorders>
            <w:shd w:val="clear" w:color="000000" w:fill="FFFFFF"/>
            <w:vAlign w:val="center"/>
            <w:hideMark/>
          </w:tcPr>
          <w:p w:rsidR="00C0346D" w:rsidRPr="00000893" w:rsidRDefault="00C0346D" w:rsidP="006406AA">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A26.06.041 Определение антител классов M, G (</w:t>
            </w:r>
            <w:proofErr w:type="spellStart"/>
            <w:r w:rsidRPr="00000893">
              <w:rPr>
                <w:rFonts w:ascii="Times New Roman" w:eastAsia="Times New Roman" w:hAnsi="Times New Roman"/>
                <w:lang w:eastAsia="ru-RU"/>
              </w:rPr>
              <w:t>IgM</w:t>
            </w:r>
            <w:proofErr w:type="spellEnd"/>
            <w:r w:rsidRPr="00000893">
              <w:rPr>
                <w:rFonts w:ascii="Times New Roman" w:eastAsia="Times New Roman" w:hAnsi="Times New Roman"/>
                <w:lang w:eastAsia="ru-RU"/>
              </w:rPr>
              <w:t xml:space="preserve">, </w:t>
            </w:r>
            <w:proofErr w:type="spellStart"/>
            <w:r w:rsidRPr="00000893">
              <w:rPr>
                <w:rFonts w:ascii="Times New Roman" w:eastAsia="Times New Roman" w:hAnsi="Times New Roman"/>
                <w:lang w:eastAsia="ru-RU"/>
              </w:rPr>
              <w:t>IgG</w:t>
            </w:r>
            <w:proofErr w:type="spellEnd"/>
            <w:r w:rsidRPr="00000893">
              <w:rPr>
                <w:rFonts w:ascii="Times New Roman" w:eastAsia="Times New Roman" w:hAnsi="Times New Roman"/>
                <w:lang w:eastAsia="ru-RU"/>
              </w:rPr>
              <w:t>) к вирусному гепатиту C (</w:t>
            </w:r>
            <w:proofErr w:type="spellStart"/>
            <w:r w:rsidRPr="00000893">
              <w:rPr>
                <w:rFonts w:ascii="Times New Roman" w:eastAsia="Times New Roman" w:hAnsi="Times New Roman"/>
                <w:lang w:eastAsia="ru-RU"/>
              </w:rPr>
              <w:t>Hepatitis</w:t>
            </w:r>
            <w:proofErr w:type="spellEnd"/>
            <w:r w:rsidRPr="00000893">
              <w:rPr>
                <w:rFonts w:ascii="Times New Roman" w:eastAsia="Times New Roman" w:hAnsi="Times New Roman"/>
                <w:lang w:eastAsia="ru-RU"/>
              </w:rPr>
              <w:t xml:space="preserve"> C </w:t>
            </w:r>
            <w:proofErr w:type="spellStart"/>
            <w:r w:rsidRPr="00000893">
              <w:rPr>
                <w:rFonts w:ascii="Times New Roman" w:eastAsia="Times New Roman" w:hAnsi="Times New Roman"/>
                <w:lang w:eastAsia="ru-RU"/>
              </w:rPr>
              <w:t>virus</w:t>
            </w:r>
            <w:proofErr w:type="spellEnd"/>
            <w:r w:rsidRPr="00000893">
              <w:rPr>
                <w:rFonts w:ascii="Times New Roman" w:eastAsia="Times New Roman" w:hAnsi="Times New Roman"/>
                <w:lang w:eastAsia="ru-RU"/>
              </w:rPr>
              <w:t>) в крови</w:t>
            </w:r>
          </w:p>
        </w:tc>
        <w:tc>
          <w:tcPr>
            <w:tcW w:w="1417" w:type="dxa"/>
            <w:tcBorders>
              <w:top w:val="nil"/>
              <w:left w:val="nil"/>
              <w:bottom w:val="single" w:sz="4" w:space="0" w:color="auto"/>
              <w:right w:val="single" w:sz="4" w:space="0" w:color="auto"/>
            </w:tcBorders>
            <w:shd w:val="clear" w:color="000000" w:fill="FFFFFF"/>
            <w:noWrap/>
            <w:vAlign w:val="center"/>
            <w:hideMark/>
          </w:tcPr>
          <w:p w:rsidR="00C0346D" w:rsidRPr="00000893" w:rsidRDefault="00C0346D" w:rsidP="006406AA">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592,50</w:t>
            </w:r>
          </w:p>
        </w:tc>
      </w:tr>
      <w:tr w:rsidR="00C0346D" w:rsidRPr="00000893" w:rsidTr="006406AA">
        <w:trPr>
          <w:trHeight w:val="300"/>
        </w:trPr>
        <w:tc>
          <w:tcPr>
            <w:tcW w:w="8789" w:type="dxa"/>
            <w:tcBorders>
              <w:top w:val="nil"/>
              <w:left w:val="single" w:sz="4" w:space="0" w:color="auto"/>
              <w:bottom w:val="single" w:sz="4" w:space="0" w:color="auto"/>
              <w:right w:val="single" w:sz="4" w:space="0" w:color="auto"/>
            </w:tcBorders>
            <w:shd w:val="clear" w:color="000000" w:fill="FFFFFF"/>
            <w:vAlign w:val="center"/>
            <w:hideMark/>
          </w:tcPr>
          <w:p w:rsidR="00C0346D" w:rsidRPr="00000893" w:rsidRDefault="00C0346D" w:rsidP="006406AA">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lastRenderedPageBreak/>
              <w:t>A26.06.041.01 Определение антител класса M, G (</w:t>
            </w:r>
            <w:proofErr w:type="spellStart"/>
            <w:r w:rsidRPr="00000893">
              <w:rPr>
                <w:rFonts w:ascii="Times New Roman" w:eastAsia="Times New Roman" w:hAnsi="Times New Roman"/>
                <w:lang w:eastAsia="ru-RU"/>
              </w:rPr>
              <w:t>IgM</w:t>
            </w:r>
            <w:proofErr w:type="spellEnd"/>
            <w:r w:rsidRPr="00000893">
              <w:rPr>
                <w:rFonts w:ascii="Times New Roman" w:eastAsia="Times New Roman" w:hAnsi="Times New Roman"/>
                <w:lang w:eastAsia="ru-RU"/>
              </w:rPr>
              <w:t xml:space="preserve">, </w:t>
            </w:r>
            <w:proofErr w:type="spellStart"/>
            <w:r w:rsidRPr="00000893">
              <w:rPr>
                <w:rFonts w:ascii="Times New Roman" w:eastAsia="Times New Roman" w:hAnsi="Times New Roman"/>
                <w:lang w:eastAsia="ru-RU"/>
              </w:rPr>
              <w:t>IgG</w:t>
            </w:r>
            <w:proofErr w:type="spellEnd"/>
            <w:r w:rsidRPr="00000893">
              <w:rPr>
                <w:rFonts w:ascii="Times New Roman" w:eastAsia="Times New Roman" w:hAnsi="Times New Roman"/>
                <w:lang w:eastAsia="ru-RU"/>
              </w:rPr>
              <w:t xml:space="preserve">) к </w:t>
            </w:r>
            <w:proofErr w:type="spellStart"/>
            <w:r w:rsidRPr="00000893">
              <w:rPr>
                <w:rFonts w:ascii="Times New Roman" w:eastAsia="Times New Roman" w:hAnsi="Times New Roman"/>
                <w:lang w:eastAsia="ru-RU"/>
              </w:rPr>
              <w:t>Hepatitis</w:t>
            </w:r>
            <w:proofErr w:type="spellEnd"/>
            <w:r w:rsidRPr="00000893">
              <w:rPr>
                <w:rFonts w:ascii="Times New Roman" w:eastAsia="Times New Roman" w:hAnsi="Times New Roman"/>
                <w:lang w:eastAsia="ru-RU"/>
              </w:rPr>
              <w:t xml:space="preserve"> C </w:t>
            </w:r>
            <w:proofErr w:type="spellStart"/>
            <w:r w:rsidRPr="00000893">
              <w:rPr>
                <w:rFonts w:ascii="Times New Roman" w:eastAsia="Times New Roman" w:hAnsi="Times New Roman"/>
                <w:lang w:eastAsia="ru-RU"/>
              </w:rPr>
              <w:t>virus</w:t>
            </w:r>
            <w:proofErr w:type="spellEnd"/>
            <w:r w:rsidRPr="00000893">
              <w:rPr>
                <w:rFonts w:ascii="Times New Roman" w:eastAsia="Times New Roman" w:hAnsi="Times New Roman"/>
                <w:lang w:eastAsia="ru-RU"/>
              </w:rPr>
              <w:t xml:space="preserve"> (ИФА)</w:t>
            </w:r>
          </w:p>
        </w:tc>
        <w:tc>
          <w:tcPr>
            <w:tcW w:w="1417" w:type="dxa"/>
            <w:tcBorders>
              <w:top w:val="nil"/>
              <w:left w:val="nil"/>
              <w:bottom w:val="single" w:sz="4" w:space="0" w:color="auto"/>
              <w:right w:val="single" w:sz="4" w:space="0" w:color="auto"/>
            </w:tcBorders>
            <w:shd w:val="clear" w:color="000000" w:fill="FFFFFF"/>
            <w:noWrap/>
            <w:vAlign w:val="center"/>
            <w:hideMark/>
          </w:tcPr>
          <w:p w:rsidR="00C0346D" w:rsidRPr="00000893" w:rsidRDefault="00C0346D" w:rsidP="006406AA">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171,91</w:t>
            </w:r>
          </w:p>
        </w:tc>
      </w:tr>
      <w:tr w:rsidR="00C0346D" w:rsidRPr="00000893" w:rsidTr="006406AA">
        <w:trPr>
          <w:trHeight w:val="600"/>
        </w:trPr>
        <w:tc>
          <w:tcPr>
            <w:tcW w:w="8789" w:type="dxa"/>
            <w:tcBorders>
              <w:top w:val="nil"/>
              <w:left w:val="single" w:sz="4" w:space="0" w:color="auto"/>
              <w:bottom w:val="single" w:sz="4" w:space="0" w:color="auto"/>
              <w:right w:val="single" w:sz="4" w:space="0" w:color="auto"/>
            </w:tcBorders>
            <w:shd w:val="clear" w:color="000000" w:fill="FFFFFF"/>
            <w:vAlign w:val="center"/>
            <w:hideMark/>
          </w:tcPr>
          <w:p w:rsidR="00C0346D" w:rsidRPr="00000893" w:rsidRDefault="00C0346D" w:rsidP="006406AA">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A26.06.042 Определение антител  класса M, G (</w:t>
            </w:r>
            <w:proofErr w:type="spellStart"/>
            <w:r w:rsidRPr="00000893">
              <w:rPr>
                <w:rFonts w:ascii="Times New Roman" w:eastAsia="Times New Roman" w:hAnsi="Times New Roman"/>
                <w:lang w:eastAsia="ru-RU"/>
              </w:rPr>
              <w:t>IgM</w:t>
            </w:r>
            <w:proofErr w:type="spellEnd"/>
            <w:r w:rsidRPr="00000893">
              <w:rPr>
                <w:rFonts w:ascii="Times New Roman" w:eastAsia="Times New Roman" w:hAnsi="Times New Roman"/>
                <w:lang w:eastAsia="ru-RU"/>
              </w:rPr>
              <w:t xml:space="preserve">, </w:t>
            </w:r>
            <w:proofErr w:type="spellStart"/>
            <w:r w:rsidRPr="00000893">
              <w:rPr>
                <w:rFonts w:ascii="Times New Roman" w:eastAsia="Times New Roman" w:hAnsi="Times New Roman"/>
                <w:lang w:eastAsia="ru-RU"/>
              </w:rPr>
              <w:t>IgG</w:t>
            </w:r>
            <w:proofErr w:type="spellEnd"/>
            <w:r w:rsidRPr="00000893">
              <w:rPr>
                <w:rFonts w:ascii="Times New Roman" w:eastAsia="Times New Roman" w:hAnsi="Times New Roman"/>
                <w:lang w:eastAsia="ru-RU"/>
              </w:rPr>
              <w:t xml:space="preserve">) к неструктурированным белкам (a-NS3. a-NS4. a-NS5) </w:t>
            </w:r>
            <w:proofErr w:type="spellStart"/>
            <w:r w:rsidRPr="00000893">
              <w:rPr>
                <w:rFonts w:ascii="Times New Roman" w:eastAsia="Times New Roman" w:hAnsi="Times New Roman"/>
                <w:lang w:eastAsia="ru-RU"/>
              </w:rPr>
              <w:t>Hepatitus</w:t>
            </w:r>
            <w:proofErr w:type="spellEnd"/>
            <w:r w:rsidRPr="00000893">
              <w:rPr>
                <w:rFonts w:ascii="Times New Roman" w:eastAsia="Times New Roman" w:hAnsi="Times New Roman"/>
                <w:lang w:eastAsia="ru-RU"/>
              </w:rPr>
              <w:t xml:space="preserve"> C </w:t>
            </w:r>
            <w:proofErr w:type="spellStart"/>
            <w:r w:rsidRPr="00000893">
              <w:rPr>
                <w:rFonts w:ascii="Times New Roman" w:eastAsia="Times New Roman" w:hAnsi="Times New Roman"/>
                <w:lang w:eastAsia="ru-RU"/>
              </w:rPr>
              <w:t>virus</w:t>
            </w:r>
            <w:proofErr w:type="spellEnd"/>
          </w:p>
        </w:tc>
        <w:tc>
          <w:tcPr>
            <w:tcW w:w="1417" w:type="dxa"/>
            <w:tcBorders>
              <w:top w:val="nil"/>
              <w:left w:val="nil"/>
              <w:bottom w:val="single" w:sz="4" w:space="0" w:color="auto"/>
              <w:right w:val="single" w:sz="4" w:space="0" w:color="auto"/>
            </w:tcBorders>
            <w:shd w:val="clear" w:color="000000" w:fill="FFFFFF"/>
            <w:noWrap/>
            <w:vAlign w:val="center"/>
            <w:hideMark/>
          </w:tcPr>
          <w:p w:rsidR="00C0346D" w:rsidRPr="00000893" w:rsidRDefault="00C0346D" w:rsidP="006406AA">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636,05</w:t>
            </w:r>
          </w:p>
        </w:tc>
      </w:tr>
      <w:tr w:rsidR="00C0346D" w:rsidRPr="00000893" w:rsidTr="006406AA">
        <w:trPr>
          <w:trHeight w:val="600"/>
        </w:trPr>
        <w:tc>
          <w:tcPr>
            <w:tcW w:w="8789" w:type="dxa"/>
            <w:tcBorders>
              <w:top w:val="nil"/>
              <w:left w:val="single" w:sz="4" w:space="0" w:color="auto"/>
              <w:bottom w:val="single" w:sz="4" w:space="0" w:color="auto"/>
              <w:right w:val="single" w:sz="4" w:space="0" w:color="auto"/>
            </w:tcBorders>
            <w:shd w:val="clear" w:color="000000" w:fill="FFFFFF"/>
            <w:vAlign w:val="center"/>
            <w:hideMark/>
          </w:tcPr>
          <w:p w:rsidR="00C0346D" w:rsidRPr="00000893" w:rsidRDefault="00C0346D" w:rsidP="006406AA">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 xml:space="preserve">A26.06.042.01 Определение антител классов M, G к неструктурированным белкам вируса </w:t>
            </w:r>
            <w:proofErr w:type="spellStart"/>
            <w:r w:rsidRPr="00000893">
              <w:rPr>
                <w:rFonts w:ascii="Times New Roman" w:eastAsia="Times New Roman" w:hAnsi="Times New Roman"/>
                <w:lang w:eastAsia="ru-RU"/>
              </w:rPr>
              <w:t>гипатита</w:t>
            </w:r>
            <w:proofErr w:type="spellEnd"/>
            <w:r w:rsidRPr="00000893">
              <w:rPr>
                <w:rFonts w:ascii="Times New Roman" w:eastAsia="Times New Roman" w:hAnsi="Times New Roman"/>
                <w:lang w:eastAsia="ru-RU"/>
              </w:rPr>
              <w:t xml:space="preserve"> С в крови (ИФА)</w:t>
            </w:r>
          </w:p>
        </w:tc>
        <w:tc>
          <w:tcPr>
            <w:tcW w:w="1417" w:type="dxa"/>
            <w:tcBorders>
              <w:top w:val="nil"/>
              <w:left w:val="nil"/>
              <w:bottom w:val="single" w:sz="4" w:space="0" w:color="auto"/>
              <w:right w:val="single" w:sz="4" w:space="0" w:color="auto"/>
            </w:tcBorders>
            <w:shd w:val="clear" w:color="000000" w:fill="FFFFFF"/>
            <w:noWrap/>
            <w:vAlign w:val="center"/>
            <w:hideMark/>
          </w:tcPr>
          <w:p w:rsidR="00C0346D" w:rsidRPr="00000893" w:rsidRDefault="00C0346D" w:rsidP="006406AA">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127,55</w:t>
            </w:r>
          </w:p>
        </w:tc>
      </w:tr>
      <w:tr w:rsidR="00C0346D" w:rsidRPr="00000893" w:rsidTr="006406AA">
        <w:trPr>
          <w:trHeight w:val="600"/>
        </w:trPr>
        <w:tc>
          <w:tcPr>
            <w:tcW w:w="8789" w:type="dxa"/>
            <w:tcBorders>
              <w:top w:val="nil"/>
              <w:left w:val="single" w:sz="4" w:space="0" w:color="000000"/>
              <w:bottom w:val="nil"/>
              <w:right w:val="nil"/>
            </w:tcBorders>
            <w:shd w:val="clear" w:color="000000" w:fill="FFFFFF"/>
            <w:vAlign w:val="center"/>
            <w:hideMark/>
          </w:tcPr>
          <w:p w:rsidR="00C0346D" w:rsidRPr="00000893" w:rsidRDefault="00C0346D" w:rsidP="006406AA">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A26.06.045.001 Определение антител класса G (</w:t>
            </w:r>
            <w:proofErr w:type="spellStart"/>
            <w:r w:rsidRPr="00000893">
              <w:rPr>
                <w:rFonts w:ascii="Times New Roman" w:eastAsia="Times New Roman" w:hAnsi="Times New Roman"/>
                <w:lang w:eastAsia="ru-RU"/>
              </w:rPr>
              <w:t>IgG</w:t>
            </w:r>
            <w:proofErr w:type="spellEnd"/>
            <w:r w:rsidRPr="00000893">
              <w:rPr>
                <w:rFonts w:ascii="Times New Roman" w:eastAsia="Times New Roman" w:hAnsi="Times New Roman"/>
                <w:lang w:eastAsia="ru-RU"/>
              </w:rPr>
              <w:t>) к вирусу простого герпеса 1 типа (</w:t>
            </w:r>
            <w:proofErr w:type="spellStart"/>
            <w:r w:rsidRPr="00000893">
              <w:rPr>
                <w:rFonts w:ascii="Times New Roman" w:eastAsia="Times New Roman" w:hAnsi="Times New Roman"/>
                <w:lang w:eastAsia="ru-RU"/>
              </w:rPr>
              <w:t>Herpessimplexvirus</w:t>
            </w:r>
            <w:proofErr w:type="spellEnd"/>
            <w:r w:rsidRPr="00000893">
              <w:rPr>
                <w:rFonts w:ascii="Times New Roman" w:eastAsia="Times New Roman" w:hAnsi="Times New Roman"/>
                <w:lang w:eastAsia="ru-RU"/>
              </w:rPr>
              <w:t xml:space="preserve"> 1) в крови</w:t>
            </w:r>
          </w:p>
        </w:tc>
        <w:tc>
          <w:tcPr>
            <w:tcW w:w="1417" w:type="dxa"/>
            <w:tcBorders>
              <w:top w:val="nil"/>
              <w:left w:val="single" w:sz="4" w:space="0" w:color="auto"/>
              <w:bottom w:val="single" w:sz="4" w:space="0" w:color="auto"/>
              <w:right w:val="single" w:sz="4" w:space="0" w:color="auto"/>
            </w:tcBorders>
            <w:shd w:val="clear" w:color="000000" w:fill="FFFFFF"/>
            <w:vAlign w:val="center"/>
            <w:hideMark/>
          </w:tcPr>
          <w:p w:rsidR="00C0346D" w:rsidRPr="00000893" w:rsidRDefault="00C0346D" w:rsidP="004E2DFA">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2</w:t>
            </w:r>
            <w:r w:rsidR="004E2DFA" w:rsidRPr="00000893">
              <w:rPr>
                <w:rFonts w:ascii="Times New Roman" w:eastAsia="Times New Roman" w:hAnsi="Times New Roman"/>
                <w:lang w:eastAsia="ru-RU"/>
              </w:rPr>
              <w:t>09</w:t>
            </w:r>
            <w:r w:rsidRPr="00000893">
              <w:rPr>
                <w:rFonts w:ascii="Times New Roman" w:eastAsia="Times New Roman" w:hAnsi="Times New Roman"/>
                <w:lang w:eastAsia="ru-RU"/>
              </w:rPr>
              <w:t>,</w:t>
            </w:r>
            <w:r w:rsidR="004E2DFA" w:rsidRPr="00000893">
              <w:rPr>
                <w:rFonts w:ascii="Times New Roman" w:eastAsia="Times New Roman" w:hAnsi="Times New Roman"/>
                <w:lang w:eastAsia="ru-RU"/>
              </w:rPr>
              <w:t>45</w:t>
            </w:r>
          </w:p>
        </w:tc>
      </w:tr>
      <w:tr w:rsidR="00C0346D" w:rsidRPr="00000893" w:rsidTr="006406AA">
        <w:trPr>
          <w:trHeight w:val="600"/>
        </w:trPr>
        <w:tc>
          <w:tcPr>
            <w:tcW w:w="8789" w:type="dxa"/>
            <w:tcBorders>
              <w:top w:val="single" w:sz="4" w:space="0" w:color="000000"/>
              <w:left w:val="single" w:sz="4" w:space="0" w:color="000000"/>
              <w:bottom w:val="nil"/>
              <w:right w:val="nil"/>
            </w:tcBorders>
            <w:shd w:val="clear" w:color="000000" w:fill="FFFFFF"/>
            <w:vAlign w:val="center"/>
            <w:hideMark/>
          </w:tcPr>
          <w:p w:rsidR="00C0346D" w:rsidRPr="00000893" w:rsidRDefault="00C0346D" w:rsidP="006406AA">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A26.06.045.002 Определение антител класса G (</w:t>
            </w:r>
            <w:proofErr w:type="spellStart"/>
            <w:r w:rsidRPr="00000893">
              <w:rPr>
                <w:rFonts w:ascii="Times New Roman" w:eastAsia="Times New Roman" w:hAnsi="Times New Roman"/>
                <w:lang w:eastAsia="ru-RU"/>
              </w:rPr>
              <w:t>IgG</w:t>
            </w:r>
            <w:proofErr w:type="spellEnd"/>
            <w:r w:rsidRPr="00000893">
              <w:rPr>
                <w:rFonts w:ascii="Times New Roman" w:eastAsia="Times New Roman" w:hAnsi="Times New Roman"/>
                <w:lang w:eastAsia="ru-RU"/>
              </w:rPr>
              <w:t>) к вирусу простого герпеса 2 типа (</w:t>
            </w:r>
            <w:proofErr w:type="spellStart"/>
            <w:r w:rsidRPr="00000893">
              <w:rPr>
                <w:rFonts w:ascii="Times New Roman" w:eastAsia="Times New Roman" w:hAnsi="Times New Roman"/>
                <w:lang w:eastAsia="ru-RU"/>
              </w:rPr>
              <w:t>Herpessimplexvirus</w:t>
            </w:r>
            <w:proofErr w:type="spellEnd"/>
            <w:r w:rsidRPr="00000893">
              <w:rPr>
                <w:rFonts w:ascii="Times New Roman" w:eastAsia="Times New Roman" w:hAnsi="Times New Roman"/>
                <w:lang w:eastAsia="ru-RU"/>
              </w:rPr>
              <w:t xml:space="preserve"> 2) в крови</w:t>
            </w:r>
          </w:p>
        </w:tc>
        <w:tc>
          <w:tcPr>
            <w:tcW w:w="1417" w:type="dxa"/>
            <w:tcBorders>
              <w:top w:val="nil"/>
              <w:left w:val="single" w:sz="4" w:space="0" w:color="auto"/>
              <w:bottom w:val="single" w:sz="4" w:space="0" w:color="auto"/>
              <w:right w:val="single" w:sz="4" w:space="0" w:color="auto"/>
            </w:tcBorders>
            <w:shd w:val="clear" w:color="000000" w:fill="FFFFFF"/>
            <w:vAlign w:val="center"/>
            <w:hideMark/>
          </w:tcPr>
          <w:p w:rsidR="00C0346D" w:rsidRPr="00000893" w:rsidRDefault="004E2DFA" w:rsidP="006406AA">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209,45</w:t>
            </w:r>
          </w:p>
        </w:tc>
      </w:tr>
      <w:tr w:rsidR="00C0346D" w:rsidRPr="00000893" w:rsidTr="006406AA">
        <w:trPr>
          <w:trHeight w:val="600"/>
        </w:trPr>
        <w:tc>
          <w:tcPr>
            <w:tcW w:w="8789" w:type="dxa"/>
            <w:tcBorders>
              <w:top w:val="single" w:sz="4" w:space="0" w:color="000000"/>
              <w:left w:val="single" w:sz="4" w:space="0" w:color="000000"/>
              <w:bottom w:val="nil"/>
              <w:right w:val="nil"/>
            </w:tcBorders>
            <w:shd w:val="clear" w:color="000000" w:fill="FFFFFF"/>
            <w:vAlign w:val="center"/>
            <w:hideMark/>
          </w:tcPr>
          <w:p w:rsidR="00C0346D" w:rsidRPr="00000893" w:rsidRDefault="00C0346D" w:rsidP="006406AA">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A26.06.045.003 Определение антител класса M (</w:t>
            </w:r>
            <w:proofErr w:type="spellStart"/>
            <w:r w:rsidRPr="00000893">
              <w:rPr>
                <w:rFonts w:ascii="Times New Roman" w:eastAsia="Times New Roman" w:hAnsi="Times New Roman"/>
                <w:lang w:eastAsia="ru-RU"/>
              </w:rPr>
              <w:t>IgM</w:t>
            </w:r>
            <w:proofErr w:type="spellEnd"/>
            <w:r w:rsidRPr="00000893">
              <w:rPr>
                <w:rFonts w:ascii="Times New Roman" w:eastAsia="Times New Roman" w:hAnsi="Times New Roman"/>
                <w:lang w:eastAsia="ru-RU"/>
              </w:rPr>
              <w:t>) к вирусу простого герпеса 1 и 2 типов (</w:t>
            </w:r>
            <w:proofErr w:type="spellStart"/>
            <w:r w:rsidRPr="00000893">
              <w:rPr>
                <w:rFonts w:ascii="Times New Roman" w:eastAsia="Times New Roman" w:hAnsi="Times New Roman"/>
                <w:lang w:eastAsia="ru-RU"/>
              </w:rPr>
              <w:t>Herpessimplexvirustypes</w:t>
            </w:r>
            <w:proofErr w:type="spellEnd"/>
            <w:r w:rsidRPr="00000893">
              <w:rPr>
                <w:rFonts w:ascii="Times New Roman" w:eastAsia="Times New Roman" w:hAnsi="Times New Roman"/>
                <w:lang w:eastAsia="ru-RU"/>
              </w:rPr>
              <w:t xml:space="preserve"> 1, 2) в крови</w:t>
            </w:r>
          </w:p>
        </w:tc>
        <w:tc>
          <w:tcPr>
            <w:tcW w:w="1417" w:type="dxa"/>
            <w:tcBorders>
              <w:top w:val="nil"/>
              <w:left w:val="single" w:sz="4" w:space="0" w:color="auto"/>
              <w:bottom w:val="single" w:sz="4" w:space="0" w:color="auto"/>
              <w:right w:val="single" w:sz="4" w:space="0" w:color="auto"/>
            </w:tcBorders>
            <w:shd w:val="clear" w:color="000000" w:fill="FFFFFF"/>
            <w:vAlign w:val="center"/>
            <w:hideMark/>
          </w:tcPr>
          <w:p w:rsidR="00C0346D" w:rsidRPr="00000893" w:rsidRDefault="004E2DFA" w:rsidP="006406AA">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209,45</w:t>
            </w:r>
          </w:p>
        </w:tc>
      </w:tr>
      <w:tr w:rsidR="00C0346D" w:rsidRPr="00000893" w:rsidTr="006406AA">
        <w:trPr>
          <w:trHeight w:val="600"/>
        </w:trPr>
        <w:tc>
          <w:tcPr>
            <w:tcW w:w="8789" w:type="dxa"/>
            <w:tcBorders>
              <w:top w:val="single" w:sz="4" w:space="0" w:color="auto"/>
              <w:left w:val="single" w:sz="4" w:space="0" w:color="auto"/>
              <w:bottom w:val="single" w:sz="4" w:space="0" w:color="auto"/>
              <w:right w:val="nil"/>
            </w:tcBorders>
            <w:shd w:val="clear" w:color="000000" w:fill="FFFFFF"/>
            <w:vAlign w:val="center"/>
            <w:hideMark/>
          </w:tcPr>
          <w:p w:rsidR="00C0346D" w:rsidRPr="00000893" w:rsidRDefault="00C0346D" w:rsidP="006406AA">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 xml:space="preserve">A26.06.046 Определение индекса </w:t>
            </w:r>
            <w:proofErr w:type="spellStart"/>
            <w:r w:rsidRPr="00000893">
              <w:rPr>
                <w:rFonts w:ascii="Times New Roman" w:eastAsia="Times New Roman" w:hAnsi="Times New Roman"/>
                <w:lang w:eastAsia="ru-RU"/>
              </w:rPr>
              <w:t>авидности</w:t>
            </w:r>
            <w:proofErr w:type="spellEnd"/>
            <w:r w:rsidRPr="00000893">
              <w:rPr>
                <w:rFonts w:ascii="Times New Roman" w:eastAsia="Times New Roman" w:hAnsi="Times New Roman"/>
                <w:lang w:eastAsia="ru-RU"/>
              </w:rPr>
              <w:t xml:space="preserve"> антител класса G (</w:t>
            </w:r>
            <w:proofErr w:type="spellStart"/>
            <w:r w:rsidRPr="00000893">
              <w:rPr>
                <w:rFonts w:ascii="Times New Roman" w:eastAsia="Times New Roman" w:hAnsi="Times New Roman"/>
                <w:lang w:eastAsia="ru-RU"/>
              </w:rPr>
              <w:t>Ig</w:t>
            </w:r>
            <w:proofErr w:type="spellEnd"/>
            <w:r w:rsidRPr="00000893">
              <w:rPr>
                <w:rFonts w:ascii="Times New Roman" w:eastAsia="Times New Roman" w:hAnsi="Times New Roman"/>
                <w:lang w:eastAsia="ru-RU"/>
              </w:rPr>
              <w:t xml:space="preserve"> G </w:t>
            </w:r>
            <w:proofErr w:type="spellStart"/>
            <w:r w:rsidRPr="00000893">
              <w:rPr>
                <w:rFonts w:ascii="Times New Roman" w:eastAsia="Times New Roman" w:hAnsi="Times New Roman"/>
                <w:lang w:eastAsia="ru-RU"/>
              </w:rPr>
              <w:t>avidity</w:t>
            </w:r>
            <w:proofErr w:type="spellEnd"/>
            <w:r w:rsidRPr="00000893">
              <w:rPr>
                <w:rFonts w:ascii="Times New Roman" w:eastAsia="Times New Roman" w:hAnsi="Times New Roman"/>
                <w:lang w:eastAsia="ru-RU"/>
              </w:rPr>
              <w:t>) к вирусу простого герпеса (</w:t>
            </w:r>
            <w:proofErr w:type="spellStart"/>
            <w:r w:rsidRPr="00000893">
              <w:rPr>
                <w:rFonts w:ascii="Times New Roman" w:eastAsia="Times New Roman" w:hAnsi="Times New Roman"/>
                <w:lang w:eastAsia="ru-RU"/>
              </w:rPr>
              <w:t>Herpessimplexvirus</w:t>
            </w:r>
            <w:proofErr w:type="spellEnd"/>
            <w:r w:rsidRPr="00000893">
              <w:rPr>
                <w:rFonts w:ascii="Times New Roman" w:eastAsia="Times New Roman" w:hAnsi="Times New Roman"/>
                <w:lang w:eastAsia="ru-RU"/>
              </w:rPr>
              <w:t>) в крови</w:t>
            </w:r>
          </w:p>
        </w:tc>
        <w:tc>
          <w:tcPr>
            <w:tcW w:w="1417" w:type="dxa"/>
            <w:tcBorders>
              <w:top w:val="nil"/>
              <w:left w:val="single" w:sz="4" w:space="0" w:color="auto"/>
              <w:bottom w:val="single" w:sz="4" w:space="0" w:color="auto"/>
              <w:right w:val="single" w:sz="4" w:space="0" w:color="auto"/>
            </w:tcBorders>
            <w:shd w:val="clear" w:color="000000" w:fill="FFFFFF"/>
            <w:noWrap/>
            <w:vAlign w:val="center"/>
            <w:hideMark/>
          </w:tcPr>
          <w:p w:rsidR="00C0346D" w:rsidRPr="00000893" w:rsidRDefault="00C0346D" w:rsidP="006406AA">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197,23</w:t>
            </w:r>
          </w:p>
        </w:tc>
      </w:tr>
      <w:tr w:rsidR="00C0346D" w:rsidRPr="00000893" w:rsidTr="006406AA">
        <w:trPr>
          <w:trHeight w:val="600"/>
        </w:trPr>
        <w:tc>
          <w:tcPr>
            <w:tcW w:w="8789" w:type="dxa"/>
            <w:tcBorders>
              <w:top w:val="nil"/>
              <w:left w:val="single" w:sz="4" w:space="0" w:color="000000"/>
              <w:bottom w:val="nil"/>
              <w:right w:val="nil"/>
            </w:tcBorders>
            <w:shd w:val="clear" w:color="000000" w:fill="FFFFFF"/>
            <w:vAlign w:val="center"/>
            <w:hideMark/>
          </w:tcPr>
          <w:p w:rsidR="00C0346D" w:rsidRPr="00000893" w:rsidRDefault="00C0346D" w:rsidP="006406AA">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 xml:space="preserve">A26.06.046.002 Определение </w:t>
            </w:r>
            <w:proofErr w:type="spellStart"/>
            <w:r w:rsidRPr="00000893">
              <w:rPr>
                <w:rFonts w:ascii="Times New Roman" w:eastAsia="Times New Roman" w:hAnsi="Times New Roman"/>
                <w:lang w:eastAsia="ru-RU"/>
              </w:rPr>
              <w:t>авидности</w:t>
            </w:r>
            <w:proofErr w:type="spellEnd"/>
            <w:r w:rsidRPr="00000893">
              <w:rPr>
                <w:rFonts w:ascii="Times New Roman" w:eastAsia="Times New Roman" w:hAnsi="Times New Roman"/>
                <w:lang w:eastAsia="ru-RU"/>
              </w:rPr>
              <w:t xml:space="preserve"> антител класса G к вирусу простого герпеса 1 и 2 типов (</w:t>
            </w:r>
            <w:proofErr w:type="spellStart"/>
            <w:r w:rsidRPr="00000893">
              <w:rPr>
                <w:rFonts w:ascii="Times New Roman" w:eastAsia="Times New Roman" w:hAnsi="Times New Roman"/>
                <w:lang w:eastAsia="ru-RU"/>
              </w:rPr>
              <w:t>Herpessimplexvirustypes</w:t>
            </w:r>
            <w:proofErr w:type="spellEnd"/>
            <w:r w:rsidRPr="00000893">
              <w:rPr>
                <w:rFonts w:ascii="Times New Roman" w:eastAsia="Times New Roman" w:hAnsi="Times New Roman"/>
                <w:lang w:eastAsia="ru-RU"/>
              </w:rPr>
              <w:t xml:space="preserve"> 1, 2)</w:t>
            </w:r>
          </w:p>
        </w:tc>
        <w:tc>
          <w:tcPr>
            <w:tcW w:w="1417" w:type="dxa"/>
            <w:tcBorders>
              <w:top w:val="nil"/>
              <w:left w:val="single" w:sz="4" w:space="0" w:color="auto"/>
              <w:bottom w:val="single" w:sz="4" w:space="0" w:color="auto"/>
              <w:right w:val="single" w:sz="4" w:space="0" w:color="auto"/>
            </w:tcBorders>
            <w:shd w:val="clear" w:color="000000" w:fill="FFFFFF"/>
            <w:vAlign w:val="center"/>
            <w:hideMark/>
          </w:tcPr>
          <w:p w:rsidR="00C0346D" w:rsidRPr="00000893" w:rsidRDefault="00D5127A" w:rsidP="006406AA">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209,45</w:t>
            </w:r>
          </w:p>
        </w:tc>
      </w:tr>
      <w:tr w:rsidR="00C0346D" w:rsidRPr="00000893" w:rsidTr="006406AA">
        <w:trPr>
          <w:trHeight w:val="600"/>
        </w:trPr>
        <w:tc>
          <w:tcPr>
            <w:tcW w:w="8789" w:type="dxa"/>
            <w:tcBorders>
              <w:top w:val="single" w:sz="4" w:space="0" w:color="000000"/>
              <w:left w:val="single" w:sz="4" w:space="0" w:color="000000"/>
              <w:bottom w:val="nil"/>
              <w:right w:val="nil"/>
            </w:tcBorders>
            <w:shd w:val="clear" w:color="000000" w:fill="FFFFFF"/>
            <w:vAlign w:val="center"/>
            <w:hideMark/>
          </w:tcPr>
          <w:p w:rsidR="00C0346D" w:rsidRPr="00000893" w:rsidRDefault="00C0346D" w:rsidP="006406AA">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A26.06.047.001 Определение антител класса G (</w:t>
            </w:r>
            <w:proofErr w:type="spellStart"/>
            <w:r w:rsidRPr="00000893">
              <w:rPr>
                <w:rFonts w:ascii="Times New Roman" w:eastAsia="Times New Roman" w:hAnsi="Times New Roman"/>
                <w:lang w:eastAsia="ru-RU"/>
              </w:rPr>
              <w:t>IgG</w:t>
            </w:r>
            <w:proofErr w:type="spellEnd"/>
            <w:r w:rsidRPr="00000893">
              <w:rPr>
                <w:rFonts w:ascii="Times New Roman" w:eastAsia="Times New Roman" w:hAnsi="Times New Roman"/>
                <w:lang w:eastAsia="ru-RU"/>
              </w:rPr>
              <w:t>) к вирусу герпеса человека 6 типа (</w:t>
            </w:r>
            <w:proofErr w:type="spellStart"/>
            <w:r w:rsidRPr="00000893">
              <w:rPr>
                <w:rFonts w:ascii="Times New Roman" w:eastAsia="Times New Roman" w:hAnsi="Times New Roman"/>
                <w:lang w:eastAsia="ru-RU"/>
              </w:rPr>
              <w:t>Humanherpesvirus</w:t>
            </w:r>
            <w:proofErr w:type="spellEnd"/>
            <w:r w:rsidRPr="00000893">
              <w:rPr>
                <w:rFonts w:ascii="Times New Roman" w:eastAsia="Times New Roman" w:hAnsi="Times New Roman"/>
                <w:lang w:eastAsia="ru-RU"/>
              </w:rPr>
              <w:t xml:space="preserve"> 6) в крови</w:t>
            </w:r>
          </w:p>
        </w:tc>
        <w:tc>
          <w:tcPr>
            <w:tcW w:w="1417" w:type="dxa"/>
            <w:tcBorders>
              <w:top w:val="nil"/>
              <w:left w:val="single" w:sz="4" w:space="0" w:color="auto"/>
              <w:bottom w:val="single" w:sz="4" w:space="0" w:color="auto"/>
              <w:right w:val="single" w:sz="4" w:space="0" w:color="auto"/>
            </w:tcBorders>
            <w:shd w:val="clear" w:color="000000" w:fill="FFFFFF"/>
            <w:vAlign w:val="center"/>
            <w:hideMark/>
          </w:tcPr>
          <w:p w:rsidR="00C0346D" w:rsidRPr="00000893" w:rsidRDefault="00D5127A" w:rsidP="006406AA">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209,45</w:t>
            </w:r>
          </w:p>
        </w:tc>
      </w:tr>
      <w:tr w:rsidR="00C0346D" w:rsidRPr="00000893" w:rsidTr="006406AA">
        <w:trPr>
          <w:trHeight w:val="300"/>
        </w:trPr>
        <w:tc>
          <w:tcPr>
            <w:tcW w:w="8789" w:type="dxa"/>
            <w:tcBorders>
              <w:top w:val="single" w:sz="4" w:space="0" w:color="auto"/>
              <w:left w:val="single" w:sz="4" w:space="0" w:color="auto"/>
              <w:bottom w:val="single" w:sz="4" w:space="0" w:color="auto"/>
              <w:right w:val="nil"/>
            </w:tcBorders>
            <w:shd w:val="clear" w:color="000000" w:fill="FFFFFF"/>
            <w:vAlign w:val="center"/>
            <w:hideMark/>
          </w:tcPr>
          <w:p w:rsidR="00C0346D" w:rsidRPr="00000893" w:rsidRDefault="00C0346D" w:rsidP="006406AA">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A26.06.048 Определение антител классов M, G (</w:t>
            </w:r>
            <w:proofErr w:type="spellStart"/>
            <w:r w:rsidRPr="00000893">
              <w:rPr>
                <w:rFonts w:ascii="Times New Roman" w:eastAsia="Times New Roman" w:hAnsi="Times New Roman"/>
                <w:lang w:eastAsia="ru-RU"/>
              </w:rPr>
              <w:t>IgM</w:t>
            </w:r>
            <w:proofErr w:type="spellEnd"/>
            <w:r w:rsidRPr="00000893">
              <w:rPr>
                <w:rFonts w:ascii="Times New Roman" w:eastAsia="Times New Roman" w:hAnsi="Times New Roman"/>
                <w:lang w:eastAsia="ru-RU"/>
              </w:rPr>
              <w:t xml:space="preserve">, </w:t>
            </w:r>
            <w:proofErr w:type="spellStart"/>
            <w:r w:rsidRPr="00000893">
              <w:rPr>
                <w:rFonts w:ascii="Times New Roman" w:eastAsia="Times New Roman" w:hAnsi="Times New Roman"/>
                <w:lang w:eastAsia="ru-RU"/>
              </w:rPr>
              <w:t>IgG</w:t>
            </w:r>
            <w:proofErr w:type="spellEnd"/>
            <w:r w:rsidRPr="00000893">
              <w:rPr>
                <w:rFonts w:ascii="Times New Roman" w:eastAsia="Times New Roman" w:hAnsi="Times New Roman"/>
                <w:lang w:eastAsia="ru-RU"/>
              </w:rPr>
              <w:t>) к вирусу иммунодефицита человека ВИЧ-1 (</w:t>
            </w:r>
            <w:proofErr w:type="spellStart"/>
            <w:r w:rsidRPr="00000893">
              <w:rPr>
                <w:rFonts w:ascii="Times New Roman" w:eastAsia="Times New Roman" w:hAnsi="Times New Roman"/>
                <w:lang w:eastAsia="ru-RU"/>
              </w:rPr>
              <w:t>Humanimmunodeficiencyvirus</w:t>
            </w:r>
            <w:proofErr w:type="spellEnd"/>
            <w:r w:rsidRPr="00000893">
              <w:rPr>
                <w:rFonts w:ascii="Times New Roman" w:eastAsia="Times New Roman" w:hAnsi="Times New Roman"/>
                <w:lang w:eastAsia="ru-RU"/>
              </w:rPr>
              <w:t xml:space="preserve"> HIV 1) в крови</w:t>
            </w:r>
          </w:p>
        </w:tc>
        <w:tc>
          <w:tcPr>
            <w:tcW w:w="1417" w:type="dxa"/>
            <w:tcBorders>
              <w:top w:val="nil"/>
              <w:left w:val="single" w:sz="4" w:space="0" w:color="auto"/>
              <w:bottom w:val="single" w:sz="4" w:space="0" w:color="auto"/>
              <w:right w:val="single" w:sz="4" w:space="0" w:color="auto"/>
            </w:tcBorders>
            <w:shd w:val="clear" w:color="000000" w:fill="FFFFFF"/>
            <w:noWrap/>
            <w:vAlign w:val="center"/>
            <w:hideMark/>
          </w:tcPr>
          <w:p w:rsidR="00C0346D" w:rsidRPr="00000893" w:rsidRDefault="00C0346D" w:rsidP="006406AA">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639,69</w:t>
            </w:r>
          </w:p>
        </w:tc>
      </w:tr>
      <w:tr w:rsidR="00C0346D" w:rsidRPr="00000893" w:rsidTr="006406AA">
        <w:trPr>
          <w:trHeight w:val="600"/>
        </w:trPr>
        <w:tc>
          <w:tcPr>
            <w:tcW w:w="8789" w:type="dxa"/>
            <w:tcBorders>
              <w:top w:val="nil"/>
              <w:left w:val="single" w:sz="4" w:space="0" w:color="000000"/>
              <w:bottom w:val="nil"/>
              <w:right w:val="nil"/>
            </w:tcBorders>
            <w:shd w:val="clear" w:color="000000" w:fill="FFFFFF"/>
            <w:vAlign w:val="center"/>
            <w:hideMark/>
          </w:tcPr>
          <w:p w:rsidR="00C0346D" w:rsidRPr="00000893" w:rsidRDefault="00C0346D" w:rsidP="006406AA">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A26.06.057 Определение антител классов M, G (</w:t>
            </w:r>
            <w:proofErr w:type="spellStart"/>
            <w:r w:rsidRPr="00000893">
              <w:rPr>
                <w:rFonts w:ascii="Times New Roman" w:eastAsia="Times New Roman" w:hAnsi="Times New Roman"/>
                <w:lang w:eastAsia="ru-RU"/>
              </w:rPr>
              <w:t>IgM</w:t>
            </w:r>
            <w:proofErr w:type="spellEnd"/>
            <w:r w:rsidRPr="00000893">
              <w:rPr>
                <w:rFonts w:ascii="Times New Roman" w:eastAsia="Times New Roman" w:hAnsi="Times New Roman"/>
                <w:lang w:eastAsia="ru-RU"/>
              </w:rPr>
              <w:t xml:space="preserve">, </w:t>
            </w:r>
            <w:proofErr w:type="spellStart"/>
            <w:r w:rsidRPr="00000893">
              <w:rPr>
                <w:rFonts w:ascii="Times New Roman" w:eastAsia="Times New Roman" w:hAnsi="Times New Roman"/>
                <w:lang w:eastAsia="ru-RU"/>
              </w:rPr>
              <w:t>IgG</w:t>
            </w:r>
            <w:proofErr w:type="spellEnd"/>
            <w:r w:rsidRPr="00000893">
              <w:rPr>
                <w:rFonts w:ascii="Times New Roman" w:eastAsia="Times New Roman" w:hAnsi="Times New Roman"/>
                <w:lang w:eastAsia="ru-RU"/>
              </w:rPr>
              <w:t xml:space="preserve">) к </w:t>
            </w:r>
            <w:proofErr w:type="spellStart"/>
            <w:r w:rsidRPr="00000893">
              <w:rPr>
                <w:rFonts w:ascii="Times New Roman" w:eastAsia="Times New Roman" w:hAnsi="Times New Roman"/>
                <w:lang w:eastAsia="ru-RU"/>
              </w:rPr>
              <w:t>микоплазме</w:t>
            </w:r>
            <w:proofErr w:type="spellEnd"/>
            <w:r w:rsidRPr="00000893">
              <w:rPr>
                <w:rFonts w:ascii="Times New Roman" w:eastAsia="Times New Roman" w:hAnsi="Times New Roman"/>
                <w:lang w:eastAsia="ru-RU"/>
              </w:rPr>
              <w:t xml:space="preserve"> пневмонии (</w:t>
            </w:r>
            <w:proofErr w:type="spellStart"/>
            <w:r w:rsidRPr="00000893">
              <w:rPr>
                <w:rFonts w:ascii="Times New Roman" w:eastAsia="Times New Roman" w:hAnsi="Times New Roman"/>
                <w:lang w:eastAsia="ru-RU"/>
              </w:rPr>
              <w:t>Mycoplasmapneumoniae</w:t>
            </w:r>
            <w:proofErr w:type="spellEnd"/>
            <w:r w:rsidRPr="00000893">
              <w:rPr>
                <w:rFonts w:ascii="Times New Roman" w:eastAsia="Times New Roman" w:hAnsi="Times New Roman"/>
                <w:lang w:eastAsia="ru-RU"/>
              </w:rPr>
              <w:t>) в крови</w:t>
            </w:r>
          </w:p>
        </w:tc>
        <w:tc>
          <w:tcPr>
            <w:tcW w:w="1417" w:type="dxa"/>
            <w:tcBorders>
              <w:top w:val="nil"/>
              <w:left w:val="single" w:sz="4" w:space="0" w:color="auto"/>
              <w:bottom w:val="single" w:sz="4" w:space="0" w:color="auto"/>
              <w:right w:val="single" w:sz="4" w:space="0" w:color="auto"/>
            </w:tcBorders>
            <w:shd w:val="clear" w:color="000000" w:fill="FFFFFF"/>
            <w:vAlign w:val="center"/>
            <w:hideMark/>
          </w:tcPr>
          <w:p w:rsidR="00C0346D" w:rsidRPr="00000893" w:rsidRDefault="00EF48A8" w:rsidP="006406AA">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418,90</w:t>
            </w:r>
          </w:p>
        </w:tc>
      </w:tr>
      <w:tr w:rsidR="00C0346D" w:rsidRPr="00000893" w:rsidTr="006406AA">
        <w:trPr>
          <w:trHeight w:val="300"/>
        </w:trPr>
        <w:tc>
          <w:tcPr>
            <w:tcW w:w="8789" w:type="dxa"/>
            <w:tcBorders>
              <w:top w:val="single" w:sz="4" w:space="0" w:color="000000"/>
              <w:left w:val="single" w:sz="4" w:space="0" w:color="000000"/>
              <w:bottom w:val="nil"/>
              <w:right w:val="nil"/>
            </w:tcBorders>
            <w:shd w:val="clear" w:color="000000" w:fill="FFFFFF"/>
            <w:vAlign w:val="center"/>
            <w:hideMark/>
          </w:tcPr>
          <w:p w:rsidR="00C0346D" w:rsidRPr="00000893" w:rsidRDefault="00C0346D" w:rsidP="006406AA">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A26.06.062 Определение антител к возбудителю описторхоза (</w:t>
            </w:r>
            <w:proofErr w:type="spellStart"/>
            <w:r w:rsidRPr="00000893">
              <w:rPr>
                <w:rFonts w:ascii="Times New Roman" w:eastAsia="Times New Roman" w:hAnsi="Times New Roman"/>
                <w:lang w:eastAsia="ru-RU"/>
              </w:rPr>
              <w:t>Opisthorchisfelineus</w:t>
            </w:r>
            <w:proofErr w:type="spellEnd"/>
            <w:r w:rsidRPr="00000893">
              <w:rPr>
                <w:rFonts w:ascii="Times New Roman" w:eastAsia="Times New Roman" w:hAnsi="Times New Roman"/>
                <w:lang w:eastAsia="ru-RU"/>
              </w:rPr>
              <w:t>) в крови</w:t>
            </w:r>
          </w:p>
        </w:tc>
        <w:tc>
          <w:tcPr>
            <w:tcW w:w="1417" w:type="dxa"/>
            <w:tcBorders>
              <w:top w:val="nil"/>
              <w:left w:val="single" w:sz="4" w:space="0" w:color="auto"/>
              <w:bottom w:val="single" w:sz="4" w:space="0" w:color="auto"/>
              <w:right w:val="single" w:sz="4" w:space="0" w:color="auto"/>
            </w:tcBorders>
            <w:shd w:val="clear" w:color="000000" w:fill="FFFFFF"/>
            <w:vAlign w:val="center"/>
            <w:hideMark/>
          </w:tcPr>
          <w:p w:rsidR="00C0346D" w:rsidRPr="00000893" w:rsidRDefault="00C0346D" w:rsidP="006406AA">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262,37</w:t>
            </w:r>
          </w:p>
        </w:tc>
      </w:tr>
      <w:tr w:rsidR="00C0346D" w:rsidRPr="00000893" w:rsidTr="006406AA">
        <w:trPr>
          <w:trHeight w:val="600"/>
        </w:trPr>
        <w:tc>
          <w:tcPr>
            <w:tcW w:w="878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0346D" w:rsidRPr="00000893" w:rsidRDefault="00C0346D" w:rsidP="006406AA">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 xml:space="preserve">A26.06.062.001 </w:t>
            </w:r>
            <w:proofErr w:type="spellStart"/>
            <w:r w:rsidRPr="00000893">
              <w:rPr>
                <w:rFonts w:ascii="Times New Roman" w:eastAsia="Times New Roman" w:hAnsi="Times New Roman"/>
                <w:lang w:eastAsia="ru-RU"/>
              </w:rPr>
              <w:t>Иммунофермментный</w:t>
            </w:r>
            <w:proofErr w:type="spellEnd"/>
            <w:r w:rsidRPr="00000893">
              <w:rPr>
                <w:rFonts w:ascii="Times New Roman" w:eastAsia="Times New Roman" w:hAnsi="Times New Roman"/>
                <w:lang w:eastAsia="ru-RU"/>
              </w:rPr>
              <w:t xml:space="preserve"> анализ на одну паразитарную нозологию (</w:t>
            </w:r>
            <w:proofErr w:type="spellStart"/>
            <w:r w:rsidRPr="00000893">
              <w:rPr>
                <w:rFonts w:ascii="Times New Roman" w:eastAsia="Times New Roman" w:hAnsi="Times New Roman"/>
                <w:lang w:eastAsia="ru-RU"/>
              </w:rPr>
              <w:t>определенин</w:t>
            </w:r>
            <w:proofErr w:type="spellEnd"/>
            <w:r w:rsidRPr="00000893">
              <w:rPr>
                <w:rFonts w:ascii="Times New Roman" w:eastAsia="Times New Roman" w:hAnsi="Times New Roman"/>
                <w:lang w:eastAsia="ru-RU"/>
              </w:rPr>
              <w:t xml:space="preserve"> антител в  сыворотке крови )</w:t>
            </w:r>
          </w:p>
        </w:tc>
        <w:tc>
          <w:tcPr>
            <w:tcW w:w="1417" w:type="dxa"/>
            <w:tcBorders>
              <w:top w:val="nil"/>
              <w:left w:val="nil"/>
              <w:bottom w:val="single" w:sz="4" w:space="0" w:color="auto"/>
              <w:right w:val="single" w:sz="4" w:space="0" w:color="auto"/>
            </w:tcBorders>
            <w:shd w:val="clear" w:color="000000" w:fill="FFFFFF"/>
            <w:noWrap/>
            <w:vAlign w:val="center"/>
            <w:hideMark/>
          </w:tcPr>
          <w:p w:rsidR="00C0346D" w:rsidRPr="00000893" w:rsidRDefault="00C0346D" w:rsidP="006406AA">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262,37</w:t>
            </w:r>
          </w:p>
        </w:tc>
      </w:tr>
      <w:tr w:rsidR="00C0346D" w:rsidRPr="00000893" w:rsidTr="006406AA">
        <w:trPr>
          <w:trHeight w:val="389"/>
        </w:trPr>
        <w:tc>
          <w:tcPr>
            <w:tcW w:w="8789" w:type="dxa"/>
            <w:tcBorders>
              <w:top w:val="nil"/>
              <w:left w:val="single" w:sz="4" w:space="0" w:color="auto"/>
              <w:bottom w:val="single" w:sz="4" w:space="0" w:color="auto"/>
              <w:right w:val="single" w:sz="4" w:space="0" w:color="auto"/>
            </w:tcBorders>
            <w:shd w:val="clear" w:color="000000" w:fill="FFFFFF"/>
            <w:vAlign w:val="center"/>
            <w:hideMark/>
          </w:tcPr>
          <w:p w:rsidR="00C0346D" w:rsidRPr="00000893" w:rsidRDefault="00C0346D" w:rsidP="006406AA">
            <w:pPr>
              <w:autoSpaceDE w:val="0"/>
              <w:autoSpaceDN w:val="0"/>
              <w:adjustRightInd w:val="0"/>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 xml:space="preserve">A26.06.071 </w:t>
            </w:r>
            <w:r w:rsidRPr="00000893">
              <w:rPr>
                <w:rFonts w:ascii="Times New Roman" w:eastAsiaTheme="minorHAnsi" w:hAnsi="Times New Roman"/>
              </w:rPr>
              <w:t>Определение антител к вирусу краснухи (</w:t>
            </w:r>
            <w:proofErr w:type="spellStart"/>
            <w:r w:rsidRPr="00000893">
              <w:rPr>
                <w:rFonts w:ascii="Times New Roman" w:eastAsiaTheme="minorHAnsi" w:hAnsi="Times New Roman"/>
              </w:rPr>
              <w:t>Rubellavirus</w:t>
            </w:r>
            <w:proofErr w:type="spellEnd"/>
            <w:r w:rsidRPr="00000893">
              <w:rPr>
                <w:rFonts w:ascii="Times New Roman" w:eastAsiaTheme="minorHAnsi" w:hAnsi="Times New Roman"/>
              </w:rPr>
              <w:t>) в крови</w:t>
            </w:r>
          </w:p>
        </w:tc>
        <w:tc>
          <w:tcPr>
            <w:tcW w:w="1417" w:type="dxa"/>
            <w:tcBorders>
              <w:top w:val="nil"/>
              <w:left w:val="nil"/>
              <w:bottom w:val="single" w:sz="4" w:space="0" w:color="auto"/>
              <w:right w:val="single" w:sz="4" w:space="0" w:color="auto"/>
            </w:tcBorders>
            <w:shd w:val="clear" w:color="000000" w:fill="FFFFFF"/>
            <w:noWrap/>
            <w:vAlign w:val="center"/>
            <w:hideMark/>
          </w:tcPr>
          <w:p w:rsidR="00C0346D" w:rsidRPr="00000893" w:rsidRDefault="00C0346D" w:rsidP="006406AA">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608,84</w:t>
            </w:r>
          </w:p>
        </w:tc>
      </w:tr>
      <w:tr w:rsidR="00C0346D" w:rsidRPr="00000893" w:rsidTr="006406AA">
        <w:trPr>
          <w:trHeight w:val="300"/>
        </w:trPr>
        <w:tc>
          <w:tcPr>
            <w:tcW w:w="8789" w:type="dxa"/>
            <w:tcBorders>
              <w:top w:val="nil"/>
              <w:left w:val="single" w:sz="4" w:space="0" w:color="auto"/>
              <w:bottom w:val="single" w:sz="4" w:space="0" w:color="auto"/>
              <w:right w:val="single" w:sz="4" w:space="0" w:color="auto"/>
            </w:tcBorders>
            <w:shd w:val="clear" w:color="000000" w:fill="FFFFFF"/>
            <w:vAlign w:val="center"/>
            <w:hideMark/>
          </w:tcPr>
          <w:p w:rsidR="00C0346D" w:rsidRPr="00000893" w:rsidRDefault="00C0346D" w:rsidP="006406AA">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A26.06.071.001 Определение антител класса M(</w:t>
            </w:r>
            <w:proofErr w:type="spellStart"/>
            <w:r w:rsidRPr="00000893">
              <w:rPr>
                <w:rFonts w:ascii="Times New Roman" w:eastAsia="Times New Roman" w:hAnsi="Times New Roman"/>
                <w:lang w:eastAsia="ru-RU"/>
              </w:rPr>
              <w:t>IgM</w:t>
            </w:r>
            <w:proofErr w:type="spellEnd"/>
            <w:r w:rsidRPr="00000893">
              <w:rPr>
                <w:rFonts w:ascii="Times New Roman" w:eastAsia="Times New Roman" w:hAnsi="Times New Roman"/>
                <w:lang w:eastAsia="ru-RU"/>
              </w:rPr>
              <w:t>) к вирусу краснухи (</w:t>
            </w:r>
            <w:proofErr w:type="spellStart"/>
            <w:r w:rsidRPr="00000893">
              <w:rPr>
                <w:rFonts w:ascii="Times New Roman" w:eastAsia="Times New Roman" w:hAnsi="Times New Roman"/>
                <w:lang w:eastAsia="ru-RU"/>
              </w:rPr>
              <w:t>Rubeolavirus</w:t>
            </w:r>
            <w:proofErr w:type="spellEnd"/>
            <w:r w:rsidRPr="00000893">
              <w:rPr>
                <w:rFonts w:ascii="Times New Roman" w:eastAsia="Times New Roman" w:hAnsi="Times New Roman"/>
                <w:lang w:eastAsia="ru-RU"/>
              </w:rPr>
              <w:t>) в крови</w:t>
            </w:r>
          </w:p>
        </w:tc>
        <w:tc>
          <w:tcPr>
            <w:tcW w:w="1417" w:type="dxa"/>
            <w:tcBorders>
              <w:top w:val="nil"/>
              <w:left w:val="nil"/>
              <w:bottom w:val="single" w:sz="4" w:space="0" w:color="auto"/>
              <w:right w:val="single" w:sz="4" w:space="0" w:color="auto"/>
            </w:tcBorders>
            <w:shd w:val="clear" w:color="000000" w:fill="FFFFFF"/>
            <w:noWrap/>
            <w:vAlign w:val="center"/>
            <w:hideMark/>
          </w:tcPr>
          <w:p w:rsidR="00C0346D" w:rsidRPr="00000893" w:rsidRDefault="00C0346D" w:rsidP="006406AA">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128,28</w:t>
            </w:r>
          </w:p>
        </w:tc>
      </w:tr>
      <w:tr w:rsidR="00C0346D" w:rsidRPr="00000893" w:rsidTr="006406AA">
        <w:trPr>
          <w:trHeight w:val="300"/>
        </w:trPr>
        <w:tc>
          <w:tcPr>
            <w:tcW w:w="8789" w:type="dxa"/>
            <w:tcBorders>
              <w:top w:val="nil"/>
              <w:left w:val="single" w:sz="4" w:space="0" w:color="auto"/>
              <w:bottom w:val="single" w:sz="4" w:space="0" w:color="auto"/>
              <w:right w:val="single" w:sz="4" w:space="0" w:color="auto"/>
            </w:tcBorders>
            <w:shd w:val="clear" w:color="000000" w:fill="FFFFFF"/>
            <w:vAlign w:val="center"/>
            <w:hideMark/>
          </w:tcPr>
          <w:p w:rsidR="00C0346D" w:rsidRPr="00000893" w:rsidRDefault="00C0346D" w:rsidP="006406AA">
            <w:pPr>
              <w:autoSpaceDE w:val="0"/>
              <w:autoSpaceDN w:val="0"/>
              <w:adjustRightInd w:val="0"/>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 xml:space="preserve">A26.06.073 </w:t>
            </w:r>
            <w:r w:rsidRPr="00000893">
              <w:rPr>
                <w:rFonts w:ascii="Times New Roman" w:eastAsiaTheme="minorHAnsi" w:hAnsi="Times New Roman"/>
              </w:rPr>
              <w:t>Определение антител к сальмонелле кишечной (</w:t>
            </w:r>
            <w:proofErr w:type="spellStart"/>
            <w:r w:rsidRPr="00000893">
              <w:rPr>
                <w:rFonts w:ascii="Times New Roman" w:eastAsiaTheme="minorHAnsi" w:hAnsi="Times New Roman"/>
              </w:rPr>
              <w:t>Salmonellaenterica</w:t>
            </w:r>
            <w:proofErr w:type="spellEnd"/>
            <w:r w:rsidRPr="00000893">
              <w:rPr>
                <w:rFonts w:ascii="Times New Roman" w:eastAsiaTheme="minorHAnsi" w:hAnsi="Times New Roman"/>
              </w:rPr>
              <w:t>) в крови</w:t>
            </w:r>
          </w:p>
        </w:tc>
        <w:tc>
          <w:tcPr>
            <w:tcW w:w="1417" w:type="dxa"/>
            <w:tcBorders>
              <w:top w:val="nil"/>
              <w:left w:val="nil"/>
              <w:bottom w:val="single" w:sz="4" w:space="0" w:color="auto"/>
              <w:right w:val="single" w:sz="4" w:space="0" w:color="auto"/>
            </w:tcBorders>
            <w:shd w:val="clear" w:color="000000" w:fill="FFFFFF"/>
            <w:noWrap/>
            <w:vAlign w:val="center"/>
            <w:hideMark/>
          </w:tcPr>
          <w:p w:rsidR="00C0346D" w:rsidRPr="00000893" w:rsidRDefault="00C0346D" w:rsidP="006406AA">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311,83</w:t>
            </w:r>
          </w:p>
        </w:tc>
      </w:tr>
      <w:tr w:rsidR="00C0346D" w:rsidRPr="00000893" w:rsidTr="006406AA">
        <w:trPr>
          <w:trHeight w:val="300"/>
        </w:trPr>
        <w:tc>
          <w:tcPr>
            <w:tcW w:w="8789" w:type="dxa"/>
            <w:tcBorders>
              <w:top w:val="nil"/>
              <w:left w:val="single" w:sz="4" w:space="0" w:color="auto"/>
              <w:bottom w:val="single" w:sz="4" w:space="0" w:color="auto"/>
              <w:right w:val="single" w:sz="4" w:space="0" w:color="auto"/>
            </w:tcBorders>
            <w:shd w:val="clear" w:color="000000" w:fill="FFFFFF"/>
            <w:vAlign w:val="center"/>
            <w:hideMark/>
          </w:tcPr>
          <w:p w:rsidR="00C0346D" w:rsidRPr="00000893" w:rsidRDefault="00C0346D" w:rsidP="006406AA">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 xml:space="preserve">A26.06.074 </w:t>
            </w:r>
            <w:r w:rsidRPr="00000893">
              <w:rPr>
                <w:rFonts w:ascii="Times New Roman" w:eastAsiaTheme="minorHAnsi" w:hAnsi="Times New Roman"/>
              </w:rPr>
              <w:t>Определение антител к сальмонелле паратифа A (</w:t>
            </w:r>
            <w:proofErr w:type="spellStart"/>
            <w:r w:rsidRPr="00000893">
              <w:rPr>
                <w:rFonts w:ascii="Times New Roman" w:eastAsiaTheme="minorHAnsi" w:hAnsi="Times New Roman"/>
              </w:rPr>
              <w:t>Salmonellaparatyphy</w:t>
            </w:r>
            <w:proofErr w:type="spellEnd"/>
            <w:r w:rsidRPr="00000893">
              <w:rPr>
                <w:rFonts w:ascii="Times New Roman" w:eastAsiaTheme="minorHAnsi" w:hAnsi="Times New Roman"/>
              </w:rPr>
              <w:t xml:space="preserve"> A) в крови</w:t>
            </w:r>
          </w:p>
        </w:tc>
        <w:tc>
          <w:tcPr>
            <w:tcW w:w="1417" w:type="dxa"/>
            <w:tcBorders>
              <w:top w:val="nil"/>
              <w:left w:val="nil"/>
              <w:bottom w:val="single" w:sz="4" w:space="0" w:color="auto"/>
              <w:right w:val="single" w:sz="4" w:space="0" w:color="auto"/>
            </w:tcBorders>
            <w:shd w:val="clear" w:color="000000" w:fill="FFFFFF"/>
            <w:noWrap/>
            <w:vAlign w:val="center"/>
            <w:hideMark/>
          </w:tcPr>
          <w:p w:rsidR="00C0346D" w:rsidRPr="00000893" w:rsidRDefault="00C0346D" w:rsidP="006406AA">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141,62</w:t>
            </w:r>
          </w:p>
        </w:tc>
      </w:tr>
      <w:tr w:rsidR="00C0346D" w:rsidRPr="00000893" w:rsidTr="006406AA">
        <w:trPr>
          <w:trHeight w:val="300"/>
        </w:trPr>
        <w:tc>
          <w:tcPr>
            <w:tcW w:w="8789" w:type="dxa"/>
            <w:tcBorders>
              <w:top w:val="nil"/>
              <w:left w:val="single" w:sz="4" w:space="0" w:color="auto"/>
              <w:bottom w:val="single" w:sz="4" w:space="0" w:color="auto"/>
              <w:right w:val="single" w:sz="4" w:space="0" w:color="auto"/>
            </w:tcBorders>
            <w:shd w:val="clear" w:color="000000" w:fill="FFFFFF"/>
            <w:vAlign w:val="center"/>
            <w:hideMark/>
          </w:tcPr>
          <w:p w:rsidR="00C0346D" w:rsidRPr="00000893" w:rsidRDefault="00C0346D" w:rsidP="006406AA">
            <w:pPr>
              <w:autoSpaceDE w:val="0"/>
              <w:autoSpaceDN w:val="0"/>
              <w:adjustRightInd w:val="0"/>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 xml:space="preserve">A26.06.075 Определение антител к </w:t>
            </w:r>
            <w:proofErr w:type="spellStart"/>
            <w:r w:rsidRPr="00000893">
              <w:rPr>
                <w:rFonts w:ascii="Times New Roman" w:eastAsia="Times New Roman" w:hAnsi="Times New Roman"/>
                <w:lang w:eastAsia="ru-RU"/>
              </w:rPr>
              <w:t>Salmonellaparatyphi</w:t>
            </w:r>
            <w:proofErr w:type="spellEnd"/>
            <w:r w:rsidRPr="00000893">
              <w:rPr>
                <w:rFonts w:ascii="Times New Roman" w:eastAsia="Times New Roman" w:hAnsi="Times New Roman"/>
                <w:lang w:eastAsia="ru-RU"/>
              </w:rPr>
              <w:t xml:space="preserve"> B1,4,12</w:t>
            </w:r>
          </w:p>
        </w:tc>
        <w:tc>
          <w:tcPr>
            <w:tcW w:w="1417" w:type="dxa"/>
            <w:tcBorders>
              <w:top w:val="nil"/>
              <w:left w:val="nil"/>
              <w:bottom w:val="single" w:sz="4" w:space="0" w:color="auto"/>
              <w:right w:val="single" w:sz="4" w:space="0" w:color="auto"/>
            </w:tcBorders>
            <w:shd w:val="clear" w:color="000000" w:fill="FFFFFF"/>
            <w:noWrap/>
            <w:vAlign w:val="center"/>
            <w:hideMark/>
          </w:tcPr>
          <w:p w:rsidR="00C0346D" w:rsidRPr="00000893" w:rsidRDefault="00C0346D" w:rsidP="006406AA">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141,62</w:t>
            </w:r>
          </w:p>
        </w:tc>
      </w:tr>
      <w:tr w:rsidR="00C0346D" w:rsidRPr="00000893" w:rsidTr="006406AA">
        <w:trPr>
          <w:trHeight w:val="300"/>
        </w:trPr>
        <w:tc>
          <w:tcPr>
            <w:tcW w:w="8789" w:type="dxa"/>
            <w:tcBorders>
              <w:top w:val="nil"/>
              <w:left w:val="single" w:sz="4" w:space="0" w:color="auto"/>
              <w:bottom w:val="single" w:sz="4" w:space="0" w:color="auto"/>
              <w:right w:val="single" w:sz="4" w:space="0" w:color="auto"/>
            </w:tcBorders>
            <w:shd w:val="clear" w:color="000000" w:fill="FFFFFF"/>
            <w:vAlign w:val="center"/>
            <w:hideMark/>
          </w:tcPr>
          <w:p w:rsidR="00C0346D" w:rsidRPr="00000893" w:rsidRDefault="00C0346D" w:rsidP="006406AA">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 xml:space="preserve">A26.06.076 </w:t>
            </w:r>
            <w:r w:rsidRPr="00000893">
              <w:rPr>
                <w:rFonts w:ascii="Times New Roman" w:eastAsiaTheme="minorHAnsi" w:hAnsi="Times New Roman"/>
              </w:rPr>
              <w:t>Определение антител к сальмонелле паратифа C (</w:t>
            </w:r>
            <w:proofErr w:type="spellStart"/>
            <w:r w:rsidRPr="00000893">
              <w:rPr>
                <w:rFonts w:ascii="Times New Roman" w:eastAsiaTheme="minorHAnsi" w:hAnsi="Times New Roman"/>
              </w:rPr>
              <w:t>Salmonellaparatyphy</w:t>
            </w:r>
            <w:proofErr w:type="spellEnd"/>
            <w:r w:rsidRPr="00000893">
              <w:rPr>
                <w:rFonts w:ascii="Times New Roman" w:eastAsiaTheme="minorHAnsi" w:hAnsi="Times New Roman"/>
              </w:rPr>
              <w:t xml:space="preserve"> C) в крови</w:t>
            </w:r>
          </w:p>
        </w:tc>
        <w:tc>
          <w:tcPr>
            <w:tcW w:w="1417" w:type="dxa"/>
            <w:tcBorders>
              <w:top w:val="nil"/>
              <w:left w:val="nil"/>
              <w:bottom w:val="single" w:sz="4" w:space="0" w:color="auto"/>
              <w:right w:val="single" w:sz="4" w:space="0" w:color="auto"/>
            </w:tcBorders>
            <w:shd w:val="clear" w:color="000000" w:fill="FFFFFF"/>
            <w:noWrap/>
            <w:vAlign w:val="center"/>
            <w:hideMark/>
          </w:tcPr>
          <w:p w:rsidR="00C0346D" w:rsidRPr="00000893" w:rsidRDefault="00C0346D" w:rsidP="006406AA">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141,62</w:t>
            </w:r>
          </w:p>
        </w:tc>
      </w:tr>
      <w:tr w:rsidR="00C0346D" w:rsidRPr="00000893" w:rsidTr="006406AA">
        <w:trPr>
          <w:trHeight w:val="300"/>
        </w:trPr>
        <w:tc>
          <w:tcPr>
            <w:tcW w:w="8789" w:type="dxa"/>
            <w:tcBorders>
              <w:top w:val="nil"/>
              <w:left w:val="single" w:sz="4" w:space="0" w:color="auto"/>
              <w:bottom w:val="single" w:sz="4" w:space="0" w:color="auto"/>
              <w:right w:val="single" w:sz="4" w:space="0" w:color="auto"/>
            </w:tcBorders>
            <w:shd w:val="clear" w:color="000000" w:fill="FFFFFF"/>
            <w:vAlign w:val="center"/>
          </w:tcPr>
          <w:p w:rsidR="00C0346D" w:rsidRPr="00000893" w:rsidRDefault="00C0346D" w:rsidP="006406AA">
            <w:pPr>
              <w:spacing w:after="0" w:line="240" w:lineRule="auto"/>
              <w:rPr>
                <w:rFonts w:ascii="Times New Roman" w:eastAsiaTheme="minorHAnsi" w:hAnsi="Times New Roman"/>
              </w:rPr>
            </w:pPr>
            <w:r w:rsidRPr="00000893">
              <w:rPr>
                <w:rFonts w:ascii="Times New Roman" w:hAnsi="Times New Roman"/>
              </w:rPr>
              <w:t>A26.05.076 Определение РНК вируса SARS-CoV-2 в биологических средах и мазках слизистых оболочек методом ПЦР</w:t>
            </w:r>
          </w:p>
        </w:tc>
        <w:tc>
          <w:tcPr>
            <w:tcW w:w="1417" w:type="dxa"/>
            <w:tcBorders>
              <w:top w:val="nil"/>
              <w:left w:val="nil"/>
              <w:bottom w:val="single" w:sz="4" w:space="0" w:color="auto"/>
              <w:right w:val="single" w:sz="4" w:space="0" w:color="auto"/>
            </w:tcBorders>
            <w:shd w:val="clear" w:color="000000" w:fill="FFFFFF"/>
            <w:noWrap/>
            <w:vAlign w:val="center"/>
          </w:tcPr>
          <w:p w:rsidR="00C0346D" w:rsidRPr="00000893" w:rsidRDefault="00C0346D" w:rsidP="006406AA">
            <w:pPr>
              <w:spacing w:after="0" w:line="240" w:lineRule="auto"/>
              <w:jc w:val="center"/>
              <w:rPr>
                <w:rFonts w:ascii="Times New Roman" w:eastAsiaTheme="minorHAnsi" w:hAnsi="Times New Roman"/>
              </w:rPr>
            </w:pPr>
            <w:r w:rsidRPr="00000893">
              <w:rPr>
                <w:rFonts w:ascii="Times New Roman" w:eastAsia="Times New Roman" w:hAnsi="Times New Roman"/>
                <w:lang w:eastAsia="ru-RU"/>
              </w:rPr>
              <w:t>562,5</w:t>
            </w:r>
          </w:p>
        </w:tc>
      </w:tr>
      <w:tr w:rsidR="00C0346D" w:rsidRPr="00000893" w:rsidTr="006406AA">
        <w:trPr>
          <w:trHeight w:val="300"/>
        </w:trPr>
        <w:tc>
          <w:tcPr>
            <w:tcW w:w="8789" w:type="dxa"/>
            <w:tcBorders>
              <w:top w:val="nil"/>
              <w:left w:val="single" w:sz="4" w:space="0" w:color="auto"/>
              <w:bottom w:val="single" w:sz="4" w:space="0" w:color="auto"/>
              <w:right w:val="single" w:sz="4" w:space="0" w:color="auto"/>
            </w:tcBorders>
            <w:shd w:val="clear" w:color="000000" w:fill="FFFFFF"/>
            <w:vAlign w:val="center"/>
          </w:tcPr>
          <w:p w:rsidR="00C0346D" w:rsidRPr="00000893" w:rsidRDefault="00C0346D" w:rsidP="006406AA">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 xml:space="preserve">A26.06.077.01 Определение антител к </w:t>
            </w:r>
            <w:proofErr w:type="spellStart"/>
            <w:r w:rsidRPr="00000893">
              <w:rPr>
                <w:rFonts w:ascii="Times New Roman" w:eastAsia="Times New Roman" w:hAnsi="Times New Roman"/>
                <w:lang w:eastAsia="ru-RU"/>
              </w:rPr>
              <w:t>Salmonellatyphi</w:t>
            </w:r>
            <w:proofErr w:type="spellEnd"/>
            <w:r w:rsidRPr="00000893">
              <w:rPr>
                <w:rFonts w:ascii="Times New Roman" w:eastAsia="Times New Roman" w:hAnsi="Times New Roman"/>
                <w:lang w:eastAsia="ru-RU"/>
              </w:rPr>
              <w:t xml:space="preserve"> 1,9,12</w:t>
            </w:r>
          </w:p>
        </w:tc>
        <w:tc>
          <w:tcPr>
            <w:tcW w:w="1417" w:type="dxa"/>
            <w:tcBorders>
              <w:top w:val="nil"/>
              <w:left w:val="nil"/>
              <w:bottom w:val="single" w:sz="4" w:space="0" w:color="auto"/>
              <w:right w:val="single" w:sz="4" w:space="0" w:color="auto"/>
            </w:tcBorders>
            <w:shd w:val="clear" w:color="000000" w:fill="FFFFFF"/>
            <w:noWrap/>
            <w:vAlign w:val="center"/>
          </w:tcPr>
          <w:p w:rsidR="00C0346D" w:rsidRPr="00000893" w:rsidRDefault="00C0346D" w:rsidP="006406AA">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141,62</w:t>
            </w:r>
          </w:p>
        </w:tc>
      </w:tr>
      <w:tr w:rsidR="00C0346D" w:rsidRPr="00000893" w:rsidTr="006406AA">
        <w:trPr>
          <w:trHeight w:val="300"/>
        </w:trPr>
        <w:tc>
          <w:tcPr>
            <w:tcW w:w="8789" w:type="dxa"/>
            <w:tcBorders>
              <w:top w:val="nil"/>
              <w:left w:val="single" w:sz="4" w:space="0" w:color="auto"/>
              <w:bottom w:val="single" w:sz="4" w:space="0" w:color="auto"/>
              <w:right w:val="single" w:sz="4" w:space="0" w:color="auto"/>
            </w:tcBorders>
            <w:shd w:val="clear" w:color="000000" w:fill="FFFFFF"/>
            <w:vAlign w:val="center"/>
            <w:hideMark/>
          </w:tcPr>
          <w:p w:rsidR="00C0346D" w:rsidRPr="00000893" w:rsidRDefault="00C0346D" w:rsidP="006406AA">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 xml:space="preserve">A26.06.077.02 Определение антител к </w:t>
            </w:r>
            <w:proofErr w:type="spellStart"/>
            <w:r w:rsidRPr="00000893">
              <w:rPr>
                <w:rFonts w:ascii="Times New Roman" w:eastAsia="Times New Roman" w:hAnsi="Times New Roman"/>
                <w:lang w:eastAsia="ru-RU"/>
              </w:rPr>
              <w:t>Salmonellatyphi</w:t>
            </w:r>
            <w:proofErr w:type="spellEnd"/>
            <w:r w:rsidRPr="00000893">
              <w:rPr>
                <w:rFonts w:ascii="Times New Roman" w:eastAsia="Times New Roman" w:hAnsi="Times New Roman"/>
                <w:lang w:eastAsia="ru-RU"/>
              </w:rPr>
              <w:t xml:space="preserve"> 6,8</w:t>
            </w:r>
          </w:p>
        </w:tc>
        <w:tc>
          <w:tcPr>
            <w:tcW w:w="1417" w:type="dxa"/>
            <w:tcBorders>
              <w:top w:val="nil"/>
              <w:left w:val="nil"/>
              <w:bottom w:val="single" w:sz="4" w:space="0" w:color="auto"/>
              <w:right w:val="single" w:sz="4" w:space="0" w:color="auto"/>
            </w:tcBorders>
            <w:shd w:val="clear" w:color="000000" w:fill="FFFFFF"/>
            <w:noWrap/>
            <w:vAlign w:val="center"/>
            <w:hideMark/>
          </w:tcPr>
          <w:p w:rsidR="00C0346D" w:rsidRPr="00000893" w:rsidRDefault="00C0346D" w:rsidP="006406AA">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141,62</w:t>
            </w:r>
          </w:p>
        </w:tc>
      </w:tr>
      <w:tr w:rsidR="00C0346D" w:rsidRPr="00000893" w:rsidTr="006406AA">
        <w:trPr>
          <w:trHeight w:val="300"/>
        </w:trPr>
        <w:tc>
          <w:tcPr>
            <w:tcW w:w="8789" w:type="dxa"/>
            <w:tcBorders>
              <w:top w:val="nil"/>
              <w:left w:val="single" w:sz="4" w:space="0" w:color="auto"/>
              <w:bottom w:val="single" w:sz="4" w:space="0" w:color="auto"/>
              <w:right w:val="single" w:sz="4" w:space="0" w:color="auto"/>
            </w:tcBorders>
            <w:shd w:val="clear" w:color="000000" w:fill="FFFFFF"/>
            <w:vAlign w:val="center"/>
            <w:hideMark/>
          </w:tcPr>
          <w:p w:rsidR="00C0346D" w:rsidRPr="00000893" w:rsidRDefault="00C0346D" w:rsidP="006406AA">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 xml:space="preserve">A26.06.077.03 Определение антител к </w:t>
            </w:r>
            <w:proofErr w:type="spellStart"/>
            <w:r w:rsidRPr="00000893">
              <w:rPr>
                <w:rFonts w:ascii="Times New Roman" w:eastAsia="Times New Roman" w:hAnsi="Times New Roman"/>
                <w:lang w:eastAsia="ru-RU"/>
              </w:rPr>
              <w:t>Salmonellatyphi</w:t>
            </w:r>
            <w:proofErr w:type="spellEnd"/>
            <w:r w:rsidRPr="00000893">
              <w:rPr>
                <w:rFonts w:ascii="Times New Roman" w:eastAsia="Times New Roman" w:hAnsi="Times New Roman"/>
                <w:lang w:eastAsia="ru-RU"/>
              </w:rPr>
              <w:t xml:space="preserve"> 3,10</w:t>
            </w:r>
          </w:p>
        </w:tc>
        <w:tc>
          <w:tcPr>
            <w:tcW w:w="1417" w:type="dxa"/>
            <w:tcBorders>
              <w:top w:val="nil"/>
              <w:left w:val="nil"/>
              <w:bottom w:val="single" w:sz="4" w:space="0" w:color="auto"/>
              <w:right w:val="single" w:sz="4" w:space="0" w:color="auto"/>
            </w:tcBorders>
            <w:shd w:val="clear" w:color="000000" w:fill="FFFFFF"/>
            <w:noWrap/>
            <w:vAlign w:val="center"/>
            <w:hideMark/>
          </w:tcPr>
          <w:p w:rsidR="00C0346D" w:rsidRPr="00000893" w:rsidRDefault="00C0346D" w:rsidP="006406AA">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141,62</w:t>
            </w:r>
          </w:p>
        </w:tc>
      </w:tr>
      <w:tr w:rsidR="00C0346D" w:rsidRPr="00000893" w:rsidTr="006406AA">
        <w:trPr>
          <w:trHeight w:val="600"/>
        </w:trPr>
        <w:tc>
          <w:tcPr>
            <w:tcW w:w="8789" w:type="dxa"/>
            <w:tcBorders>
              <w:top w:val="nil"/>
              <w:left w:val="single" w:sz="4" w:space="0" w:color="auto"/>
              <w:bottom w:val="single" w:sz="4" w:space="0" w:color="auto"/>
              <w:right w:val="single" w:sz="4" w:space="0" w:color="auto"/>
            </w:tcBorders>
            <w:shd w:val="clear" w:color="auto" w:fill="auto"/>
            <w:vAlign w:val="center"/>
            <w:hideMark/>
          </w:tcPr>
          <w:p w:rsidR="00C0346D" w:rsidRPr="00000893" w:rsidRDefault="00C0346D" w:rsidP="006406AA">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А26.06.082.002 Определение антител к бледной трепонеме (</w:t>
            </w:r>
            <w:proofErr w:type="spellStart"/>
            <w:r w:rsidRPr="00000893">
              <w:rPr>
                <w:rFonts w:ascii="Times New Roman" w:eastAsia="Times New Roman" w:hAnsi="Times New Roman"/>
                <w:lang w:eastAsia="ru-RU"/>
              </w:rPr>
              <w:t>Treponemapallidum</w:t>
            </w:r>
            <w:proofErr w:type="spellEnd"/>
            <w:r w:rsidRPr="00000893">
              <w:rPr>
                <w:rFonts w:ascii="Times New Roman" w:eastAsia="Times New Roman" w:hAnsi="Times New Roman"/>
                <w:lang w:eastAsia="ru-RU"/>
              </w:rPr>
              <w:t xml:space="preserve">) в иммуноферментном исследовании (ИФА) в сыворотке крови </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C0346D" w:rsidRPr="00000893" w:rsidRDefault="00C0346D" w:rsidP="006406AA">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58,57</w:t>
            </w:r>
          </w:p>
        </w:tc>
      </w:tr>
      <w:tr w:rsidR="00C0346D" w:rsidRPr="00000893" w:rsidTr="006406AA">
        <w:trPr>
          <w:trHeight w:val="300"/>
        </w:trPr>
        <w:tc>
          <w:tcPr>
            <w:tcW w:w="8789" w:type="dxa"/>
            <w:tcBorders>
              <w:top w:val="nil"/>
              <w:left w:val="single" w:sz="4" w:space="0" w:color="auto"/>
              <w:bottom w:val="single" w:sz="4" w:space="0" w:color="auto"/>
              <w:right w:val="single" w:sz="4" w:space="0" w:color="auto"/>
            </w:tcBorders>
            <w:shd w:val="clear" w:color="000000" w:fill="FFFFFF"/>
            <w:vAlign w:val="center"/>
            <w:hideMark/>
          </w:tcPr>
          <w:p w:rsidR="00C0346D" w:rsidRPr="00000893" w:rsidRDefault="00C0346D" w:rsidP="006406AA">
            <w:pPr>
              <w:autoSpaceDE w:val="0"/>
              <w:autoSpaceDN w:val="0"/>
              <w:adjustRightInd w:val="0"/>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 xml:space="preserve">A26.06.086  </w:t>
            </w:r>
            <w:r w:rsidRPr="00000893">
              <w:rPr>
                <w:rFonts w:ascii="Times New Roman" w:eastAsiaTheme="minorHAnsi" w:hAnsi="Times New Roman"/>
              </w:rPr>
              <w:t xml:space="preserve">Определение антител к </w:t>
            </w:r>
            <w:proofErr w:type="spellStart"/>
            <w:r w:rsidRPr="00000893">
              <w:rPr>
                <w:rFonts w:ascii="Times New Roman" w:eastAsiaTheme="minorHAnsi" w:hAnsi="Times New Roman"/>
              </w:rPr>
              <w:t>сероварамиерсинииэнтероколитика</w:t>
            </w:r>
            <w:proofErr w:type="spellEnd"/>
            <w:r w:rsidRPr="00000893">
              <w:rPr>
                <w:rFonts w:ascii="Times New Roman" w:eastAsiaTheme="minorHAnsi" w:hAnsi="Times New Roman"/>
              </w:rPr>
              <w:t xml:space="preserve"> (</w:t>
            </w:r>
            <w:proofErr w:type="spellStart"/>
            <w:r w:rsidRPr="00000893">
              <w:rPr>
                <w:rFonts w:ascii="Times New Roman" w:eastAsiaTheme="minorHAnsi" w:hAnsi="Times New Roman"/>
              </w:rPr>
              <w:t>Yersiniaenterocolitica</w:t>
            </w:r>
            <w:proofErr w:type="spellEnd"/>
            <w:r w:rsidRPr="00000893">
              <w:rPr>
                <w:rFonts w:ascii="Times New Roman" w:eastAsiaTheme="minorHAnsi" w:hAnsi="Times New Roman"/>
              </w:rPr>
              <w:t>) в крови</w:t>
            </w:r>
          </w:p>
        </w:tc>
        <w:tc>
          <w:tcPr>
            <w:tcW w:w="1417" w:type="dxa"/>
            <w:tcBorders>
              <w:top w:val="nil"/>
              <w:left w:val="nil"/>
              <w:bottom w:val="single" w:sz="4" w:space="0" w:color="auto"/>
              <w:right w:val="single" w:sz="4" w:space="0" w:color="auto"/>
            </w:tcBorders>
            <w:shd w:val="clear" w:color="000000" w:fill="FFFFFF"/>
            <w:noWrap/>
            <w:vAlign w:val="center"/>
            <w:hideMark/>
          </w:tcPr>
          <w:p w:rsidR="00C0346D" w:rsidRPr="00000893" w:rsidRDefault="00C0346D" w:rsidP="006406AA">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85,52</w:t>
            </w:r>
          </w:p>
        </w:tc>
      </w:tr>
      <w:tr w:rsidR="00C0346D" w:rsidRPr="00000893" w:rsidTr="006406AA">
        <w:trPr>
          <w:trHeight w:val="300"/>
        </w:trPr>
        <w:tc>
          <w:tcPr>
            <w:tcW w:w="8789" w:type="dxa"/>
            <w:tcBorders>
              <w:top w:val="nil"/>
              <w:left w:val="single" w:sz="4" w:space="0" w:color="auto"/>
              <w:bottom w:val="single" w:sz="4" w:space="0" w:color="auto"/>
              <w:right w:val="single" w:sz="4" w:space="0" w:color="auto"/>
            </w:tcBorders>
            <w:shd w:val="clear" w:color="000000" w:fill="FFFFFF"/>
            <w:vAlign w:val="center"/>
            <w:hideMark/>
          </w:tcPr>
          <w:p w:rsidR="00C0346D" w:rsidRPr="00000893" w:rsidRDefault="00C0346D" w:rsidP="006406AA">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 xml:space="preserve">A26.06.086.01 Определение антител  в РНГА к </w:t>
            </w:r>
            <w:proofErr w:type="spellStart"/>
            <w:r w:rsidRPr="00000893">
              <w:rPr>
                <w:rFonts w:ascii="Times New Roman" w:eastAsia="Times New Roman" w:hAnsi="Times New Roman"/>
                <w:lang w:eastAsia="ru-RU"/>
              </w:rPr>
              <w:t>сероварамVersinia</w:t>
            </w:r>
            <w:proofErr w:type="spellEnd"/>
            <w:r w:rsidRPr="00000893">
              <w:rPr>
                <w:rFonts w:ascii="Times New Roman" w:eastAsia="Times New Roman" w:hAnsi="Times New Roman"/>
                <w:lang w:eastAsia="ru-RU"/>
              </w:rPr>
              <w:t xml:space="preserve"> 09</w:t>
            </w:r>
          </w:p>
        </w:tc>
        <w:tc>
          <w:tcPr>
            <w:tcW w:w="1417" w:type="dxa"/>
            <w:tcBorders>
              <w:top w:val="nil"/>
              <w:left w:val="nil"/>
              <w:bottom w:val="single" w:sz="4" w:space="0" w:color="auto"/>
              <w:right w:val="single" w:sz="4" w:space="0" w:color="auto"/>
            </w:tcBorders>
            <w:shd w:val="clear" w:color="000000" w:fill="FFFFFF"/>
            <w:noWrap/>
            <w:vAlign w:val="center"/>
            <w:hideMark/>
          </w:tcPr>
          <w:p w:rsidR="00C0346D" w:rsidRPr="00000893" w:rsidRDefault="00C0346D" w:rsidP="006406AA">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85,52</w:t>
            </w:r>
          </w:p>
        </w:tc>
      </w:tr>
      <w:tr w:rsidR="00C0346D" w:rsidRPr="00000893" w:rsidTr="006406AA">
        <w:trPr>
          <w:trHeight w:val="183"/>
        </w:trPr>
        <w:tc>
          <w:tcPr>
            <w:tcW w:w="8789" w:type="dxa"/>
            <w:tcBorders>
              <w:top w:val="nil"/>
              <w:left w:val="single" w:sz="4" w:space="0" w:color="auto"/>
              <w:bottom w:val="single" w:sz="4" w:space="0" w:color="auto"/>
              <w:right w:val="single" w:sz="4" w:space="0" w:color="auto"/>
            </w:tcBorders>
            <w:shd w:val="clear" w:color="000000" w:fill="FFFFFF"/>
            <w:vAlign w:val="center"/>
            <w:hideMark/>
          </w:tcPr>
          <w:p w:rsidR="00C0346D" w:rsidRPr="00000893" w:rsidRDefault="00C0346D" w:rsidP="006406AA">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A26.06.087 Определение антител к вирусу Т клеточного лейкоза человека</w:t>
            </w:r>
            <w:r w:rsidRPr="00000893">
              <w:rPr>
                <w:rFonts w:ascii="Times New Roman" w:eastAsiaTheme="minorHAnsi" w:hAnsi="Times New Roman"/>
              </w:rPr>
              <w:t xml:space="preserve"> в крови</w:t>
            </w:r>
          </w:p>
        </w:tc>
        <w:tc>
          <w:tcPr>
            <w:tcW w:w="1417" w:type="dxa"/>
            <w:tcBorders>
              <w:top w:val="nil"/>
              <w:left w:val="nil"/>
              <w:bottom w:val="single" w:sz="4" w:space="0" w:color="auto"/>
              <w:right w:val="single" w:sz="4" w:space="0" w:color="auto"/>
            </w:tcBorders>
            <w:shd w:val="clear" w:color="000000" w:fill="FFFFFF"/>
            <w:noWrap/>
            <w:vAlign w:val="center"/>
            <w:hideMark/>
          </w:tcPr>
          <w:p w:rsidR="00C0346D" w:rsidRPr="00000893" w:rsidRDefault="00C0346D" w:rsidP="006406AA">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85,52</w:t>
            </w:r>
          </w:p>
        </w:tc>
      </w:tr>
      <w:tr w:rsidR="00C0346D" w:rsidRPr="00000893" w:rsidTr="006406AA">
        <w:trPr>
          <w:trHeight w:val="517"/>
        </w:trPr>
        <w:tc>
          <w:tcPr>
            <w:tcW w:w="8789" w:type="dxa"/>
            <w:tcBorders>
              <w:top w:val="nil"/>
              <w:left w:val="single" w:sz="4" w:space="0" w:color="auto"/>
              <w:bottom w:val="single" w:sz="4" w:space="0" w:color="auto"/>
              <w:right w:val="single" w:sz="4" w:space="0" w:color="auto"/>
            </w:tcBorders>
            <w:shd w:val="clear" w:color="000000" w:fill="FFFFFF"/>
            <w:vAlign w:val="center"/>
            <w:hideMark/>
          </w:tcPr>
          <w:p w:rsidR="00C0346D" w:rsidRPr="00000893" w:rsidRDefault="00C0346D" w:rsidP="006406AA">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 xml:space="preserve">A26.06.090 </w:t>
            </w:r>
            <w:r w:rsidRPr="00000893">
              <w:rPr>
                <w:rFonts w:ascii="Times New Roman" w:eastAsiaTheme="minorHAnsi" w:hAnsi="Times New Roman"/>
              </w:rPr>
              <w:t xml:space="preserve">Определение антител к </w:t>
            </w:r>
            <w:proofErr w:type="spellStart"/>
            <w:r w:rsidRPr="00000893">
              <w:rPr>
                <w:rFonts w:ascii="Times New Roman" w:eastAsiaTheme="minorHAnsi" w:hAnsi="Times New Roman"/>
              </w:rPr>
              <w:t>хантавирусам</w:t>
            </w:r>
            <w:proofErr w:type="spellEnd"/>
            <w:r w:rsidRPr="00000893">
              <w:rPr>
                <w:rFonts w:ascii="Times New Roman" w:eastAsiaTheme="minorHAnsi" w:hAnsi="Times New Roman"/>
              </w:rPr>
              <w:t>, возбудителям геморрагической лихорадки с почечным синдромом в крови</w:t>
            </w:r>
          </w:p>
        </w:tc>
        <w:tc>
          <w:tcPr>
            <w:tcW w:w="1417" w:type="dxa"/>
            <w:tcBorders>
              <w:top w:val="nil"/>
              <w:left w:val="nil"/>
              <w:bottom w:val="single" w:sz="4" w:space="0" w:color="auto"/>
              <w:right w:val="single" w:sz="4" w:space="0" w:color="auto"/>
            </w:tcBorders>
            <w:shd w:val="clear" w:color="000000" w:fill="FFFFFF"/>
            <w:noWrap/>
            <w:vAlign w:val="center"/>
            <w:hideMark/>
          </w:tcPr>
          <w:p w:rsidR="00C0346D" w:rsidRPr="00000893" w:rsidRDefault="00C0346D" w:rsidP="006406AA">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479,93</w:t>
            </w:r>
          </w:p>
        </w:tc>
      </w:tr>
      <w:tr w:rsidR="00C0346D" w:rsidRPr="00000893" w:rsidTr="006406AA">
        <w:trPr>
          <w:trHeight w:val="300"/>
        </w:trPr>
        <w:tc>
          <w:tcPr>
            <w:tcW w:w="8789" w:type="dxa"/>
            <w:tcBorders>
              <w:top w:val="nil"/>
              <w:left w:val="single" w:sz="4" w:space="0" w:color="auto"/>
              <w:bottom w:val="single" w:sz="4" w:space="0" w:color="auto"/>
              <w:right w:val="single" w:sz="4" w:space="0" w:color="auto"/>
            </w:tcBorders>
            <w:shd w:val="clear" w:color="000000" w:fill="FFFFFF"/>
            <w:vAlign w:val="center"/>
            <w:hideMark/>
          </w:tcPr>
          <w:p w:rsidR="00C0346D" w:rsidRPr="00000893" w:rsidRDefault="00C0346D" w:rsidP="006406AA">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A26.06.091 Определение антител к вирусу лихорадки Западного Нила в крови</w:t>
            </w:r>
          </w:p>
        </w:tc>
        <w:tc>
          <w:tcPr>
            <w:tcW w:w="1417" w:type="dxa"/>
            <w:tcBorders>
              <w:top w:val="nil"/>
              <w:left w:val="nil"/>
              <w:bottom w:val="single" w:sz="4" w:space="0" w:color="auto"/>
              <w:right w:val="single" w:sz="4" w:space="0" w:color="auto"/>
            </w:tcBorders>
            <w:shd w:val="clear" w:color="000000" w:fill="FFFFFF"/>
            <w:noWrap/>
            <w:vAlign w:val="center"/>
            <w:hideMark/>
          </w:tcPr>
          <w:p w:rsidR="00C0346D" w:rsidRPr="00000893" w:rsidRDefault="00C0346D" w:rsidP="006406AA">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381,77</w:t>
            </w:r>
          </w:p>
        </w:tc>
      </w:tr>
      <w:tr w:rsidR="00C0346D" w:rsidRPr="00000893" w:rsidTr="006406AA">
        <w:trPr>
          <w:trHeight w:val="300"/>
        </w:trPr>
        <w:tc>
          <w:tcPr>
            <w:tcW w:w="8789" w:type="dxa"/>
            <w:tcBorders>
              <w:top w:val="nil"/>
              <w:left w:val="single" w:sz="4" w:space="0" w:color="auto"/>
              <w:bottom w:val="single" w:sz="4" w:space="0" w:color="auto"/>
              <w:right w:val="single" w:sz="4" w:space="0" w:color="auto"/>
            </w:tcBorders>
            <w:shd w:val="clear" w:color="000000" w:fill="FFFFFF"/>
            <w:vAlign w:val="center"/>
            <w:hideMark/>
          </w:tcPr>
          <w:p w:rsidR="00C0346D" w:rsidRPr="00000893" w:rsidRDefault="00C0346D" w:rsidP="006406AA">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lastRenderedPageBreak/>
              <w:t>A26.06.092 Определение антител к резус-фактору</w:t>
            </w:r>
          </w:p>
        </w:tc>
        <w:tc>
          <w:tcPr>
            <w:tcW w:w="1417" w:type="dxa"/>
            <w:tcBorders>
              <w:top w:val="nil"/>
              <w:left w:val="nil"/>
              <w:bottom w:val="single" w:sz="4" w:space="0" w:color="auto"/>
              <w:right w:val="single" w:sz="4" w:space="0" w:color="auto"/>
            </w:tcBorders>
            <w:shd w:val="clear" w:color="000000" w:fill="FFFFFF"/>
            <w:noWrap/>
            <w:vAlign w:val="center"/>
            <w:hideMark/>
          </w:tcPr>
          <w:p w:rsidR="00C0346D" w:rsidRPr="00000893" w:rsidRDefault="00C0346D" w:rsidP="006406AA">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139,87</w:t>
            </w:r>
          </w:p>
        </w:tc>
      </w:tr>
      <w:tr w:rsidR="00C0346D" w:rsidRPr="00000893" w:rsidTr="006406AA">
        <w:trPr>
          <w:trHeight w:val="300"/>
        </w:trPr>
        <w:tc>
          <w:tcPr>
            <w:tcW w:w="8789" w:type="dxa"/>
            <w:tcBorders>
              <w:top w:val="nil"/>
              <w:left w:val="single" w:sz="4" w:space="0" w:color="auto"/>
              <w:bottom w:val="single" w:sz="4" w:space="0" w:color="auto"/>
              <w:right w:val="single" w:sz="4" w:space="0" w:color="auto"/>
            </w:tcBorders>
            <w:shd w:val="clear" w:color="000000" w:fill="FFFFFF"/>
            <w:vAlign w:val="center"/>
            <w:hideMark/>
          </w:tcPr>
          <w:p w:rsidR="00C0346D" w:rsidRPr="00000893" w:rsidRDefault="00C0346D" w:rsidP="006406AA">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 xml:space="preserve">A26.06.093.01 Определение  антител в РНГА к </w:t>
            </w:r>
            <w:proofErr w:type="spellStart"/>
            <w:r w:rsidRPr="00000893">
              <w:rPr>
                <w:rFonts w:ascii="Times New Roman" w:eastAsia="Times New Roman" w:hAnsi="Times New Roman"/>
                <w:lang w:eastAsia="ru-RU"/>
              </w:rPr>
              <w:t>шигелламFlexneri</w:t>
            </w:r>
            <w:proofErr w:type="spellEnd"/>
            <w:r w:rsidRPr="00000893">
              <w:rPr>
                <w:rFonts w:ascii="Times New Roman" w:eastAsia="Times New Roman" w:hAnsi="Times New Roman"/>
                <w:lang w:eastAsia="ru-RU"/>
              </w:rPr>
              <w:t xml:space="preserve">  I-V</w:t>
            </w:r>
          </w:p>
        </w:tc>
        <w:tc>
          <w:tcPr>
            <w:tcW w:w="1417" w:type="dxa"/>
            <w:tcBorders>
              <w:top w:val="nil"/>
              <w:left w:val="nil"/>
              <w:bottom w:val="single" w:sz="4" w:space="0" w:color="auto"/>
              <w:right w:val="single" w:sz="4" w:space="0" w:color="auto"/>
            </w:tcBorders>
            <w:shd w:val="clear" w:color="000000" w:fill="FFFFFF"/>
            <w:noWrap/>
            <w:vAlign w:val="center"/>
            <w:hideMark/>
          </w:tcPr>
          <w:p w:rsidR="00C0346D" w:rsidRPr="00000893" w:rsidRDefault="00C0346D" w:rsidP="006406AA">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141,62</w:t>
            </w:r>
          </w:p>
        </w:tc>
      </w:tr>
      <w:tr w:rsidR="00C0346D" w:rsidRPr="00000893" w:rsidTr="006406AA">
        <w:trPr>
          <w:trHeight w:val="300"/>
        </w:trPr>
        <w:tc>
          <w:tcPr>
            <w:tcW w:w="8789" w:type="dxa"/>
            <w:tcBorders>
              <w:top w:val="nil"/>
              <w:left w:val="single" w:sz="4" w:space="0" w:color="auto"/>
              <w:bottom w:val="single" w:sz="4" w:space="0" w:color="auto"/>
              <w:right w:val="single" w:sz="4" w:space="0" w:color="auto"/>
            </w:tcBorders>
            <w:shd w:val="clear" w:color="000000" w:fill="FFFFFF"/>
            <w:vAlign w:val="center"/>
            <w:hideMark/>
          </w:tcPr>
          <w:p w:rsidR="00C0346D" w:rsidRPr="00000893" w:rsidRDefault="00C0346D" w:rsidP="006406AA">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 xml:space="preserve">A26.06.093.02 Определение  антител в РНГА к </w:t>
            </w:r>
            <w:proofErr w:type="spellStart"/>
            <w:r w:rsidRPr="00000893">
              <w:rPr>
                <w:rFonts w:ascii="Times New Roman" w:eastAsia="Times New Roman" w:hAnsi="Times New Roman"/>
                <w:lang w:eastAsia="ru-RU"/>
              </w:rPr>
              <w:t>шигелламFlexnerri</w:t>
            </w:r>
            <w:proofErr w:type="spellEnd"/>
            <w:r w:rsidRPr="00000893">
              <w:rPr>
                <w:rFonts w:ascii="Times New Roman" w:eastAsia="Times New Roman" w:hAnsi="Times New Roman"/>
                <w:lang w:eastAsia="ru-RU"/>
              </w:rPr>
              <w:t xml:space="preserve"> VI</w:t>
            </w:r>
          </w:p>
        </w:tc>
        <w:tc>
          <w:tcPr>
            <w:tcW w:w="1417" w:type="dxa"/>
            <w:tcBorders>
              <w:top w:val="nil"/>
              <w:left w:val="nil"/>
              <w:bottom w:val="single" w:sz="4" w:space="0" w:color="auto"/>
              <w:right w:val="single" w:sz="4" w:space="0" w:color="auto"/>
            </w:tcBorders>
            <w:shd w:val="clear" w:color="000000" w:fill="FFFFFF"/>
            <w:noWrap/>
            <w:vAlign w:val="center"/>
            <w:hideMark/>
          </w:tcPr>
          <w:p w:rsidR="00C0346D" w:rsidRPr="00000893" w:rsidRDefault="00C0346D" w:rsidP="006406AA">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141,62</w:t>
            </w:r>
          </w:p>
        </w:tc>
      </w:tr>
      <w:tr w:rsidR="00C0346D" w:rsidRPr="00000893" w:rsidTr="006406AA">
        <w:trPr>
          <w:trHeight w:val="702"/>
        </w:trPr>
        <w:tc>
          <w:tcPr>
            <w:tcW w:w="8789" w:type="dxa"/>
            <w:tcBorders>
              <w:top w:val="nil"/>
              <w:left w:val="single" w:sz="4" w:space="0" w:color="auto"/>
              <w:bottom w:val="single" w:sz="4" w:space="0" w:color="auto"/>
              <w:right w:val="single" w:sz="4" w:space="0" w:color="auto"/>
            </w:tcBorders>
            <w:shd w:val="clear" w:color="000000" w:fill="FFFFFF"/>
            <w:vAlign w:val="center"/>
            <w:hideMark/>
          </w:tcPr>
          <w:p w:rsidR="00C0346D" w:rsidRPr="00000893" w:rsidRDefault="00C0346D" w:rsidP="006406AA">
            <w:pPr>
              <w:autoSpaceDE w:val="0"/>
              <w:autoSpaceDN w:val="0"/>
              <w:adjustRightInd w:val="0"/>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 xml:space="preserve">A26.06.094 </w:t>
            </w:r>
            <w:r w:rsidRPr="00000893">
              <w:rPr>
                <w:rFonts w:ascii="Times New Roman" w:eastAsiaTheme="minorHAnsi" w:hAnsi="Times New Roman"/>
              </w:rPr>
              <w:t>Определение антител классов M, G (</w:t>
            </w:r>
            <w:proofErr w:type="spellStart"/>
            <w:r w:rsidRPr="00000893">
              <w:rPr>
                <w:rFonts w:ascii="Times New Roman" w:eastAsiaTheme="minorHAnsi" w:hAnsi="Times New Roman"/>
              </w:rPr>
              <w:t>IgM</w:t>
            </w:r>
            <w:proofErr w:type="spellEnd"/>
            <w:r w:rsidRPr="00000893">
              <w:rPr>
                <w:rFonts w:ascii="Times New Roman" w:eastAsiaTheme="minorHAnsi" w:hAnsi="Times New Roman"/>
              </w:rPr>
              <w:t xml:space="preserve">, </w:t>
            </w:r>
            <w:proofErr w:type="spellStart"/>
            <w:r w:rsidRPr="00000893">
              <w:rPr>
                <w:rFonts w:ascii="Times New Roman" w:eastAsiaTheme="minorHAnsi" w:hAnsi="Times New Roman"/>
              </w:rPr>
              <w:t>IgG</w:t>
            </w:r>
            <w:proofErr w:type="spellEnd"/>
            <w:r w:rsidRPr="00000893">
              <w:rPr>
                <w:rFonts w:ascii="Times New Roman" w:eastAsiaTheme="minorHAnsi" w:hAnsi="Times New Roman"/>
              </w:rPr>
              <w:t xml:space="preserve">) к </w:t>
            </w:r>
            <w:proofErr w:type="spellStart"/>
            <w:r w:rsidRPr="00000893">
              <w:rPr>
                <w:rFonts w:ascii="Times New Roman" w:eastAsiaTheme="minorHAnsi" w:hAnsi="Times New Roman"/>
              </w:rPr>
              <w:t>иерсинии</w:t>
            </w:r>
            <w:proofErr w:type="spellEnd"/>
            <w:r w:rsidRPr="00000893">
              <w:rPr>
                <w:rFonts w:ascii="Times New Roman" w:eastAsiaTheme="minorHAnsi" w:hAnsi="Times New Roman"/>
              </w:rPr>
              <w:t xml:space="preserve"> </w:t>
            </w:r>
            <w:proofErr w:type="spellStart"/>
            <w:r w:rsidRPr="00000893">
              <w:rPr>
                <w:rFonts w:ascii="Times New Roman" w:eastAsiaTheme="minorHAnsi" w:hAnsi="Times New Roman"/>
              </w:rPr>
              <w:t>псевдотуберкулеза</w:t>
            </w:r>
            <w:proofErr w:type="spellEnd"/>
            <w:r w:rsidRPr="00000893">
              <w:rPr>
                <w:rFonts w:ascii="Times New Roman" w:eastAsiaTheme="minorHAnsi" w:hAnsi="Times New Roman"/>
              </w:rPr>
              <w:t xml:space="preserve"> (</w:t>
            </w:r>
            <w:proofErr w:type="spellStart"/>
            <w:r w:rsidRPr="00000893">
              <w:rPr>
                <w:rFonts w:ascii="Times New Roman" w:eastAsiaTheme="minorHAnsi" w:hAnsi="Times New Roman"/>
              </w:rPr>
              <w:t>Yersiniapseudotuberculosis</w:t>
            </w:r>
            <w:proofErr w:type="spellEnd"/>
            <w:r w:rsidRPr="00000893">
              <w:rPr>
                <w:rFonts w:ascii="Times New Roman" w:eastAsiaTheme="minorHAnsi" w:hAnsi="Times New Roman"/>
              </w:rPr>
              <w:t>) в крови</w:t>
            </w:r>
          </w:p>
        </w:tc>
        <w:tc>
          <w:tcPr>
            <w:tcW w:w="1417" w:type="dxa"/>
            <w:tcBorders>
              <w:top w:val="nil"/>
              <w:left w:val="nil"/>
              <w:bottom w:val="single" w:sz="4" w:space="0" w:color="auto"/>
              <w:right w:val="single" w:sz="4" w:space="0" w:color="auto"/>
            </w:tcBorders>
            <w:shd w:val="clear" w:color="000000" w:fill="FFFFFF"/>
            <w:vAlign w:val="center"/>
            <w:hideMark/>
          </w:tcPr>
          <w:p w:rsidR="00C0346D" w:rsidRPr="00000893" w:rsidRDefault="00C0346D" w:rsidP="006406AA">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209,56</w:t>
            </w:r>
          </w:p>
        </w:tc>
      </w:tr>
      <w:tr w:rsidR="00C0346D" w:rsidRPr="00000893" w:rsidTr="006406AA">
        <w:trPr>
          <w:trHeight w:val="300"/>
        </w:trPr>
        <w:tc>
          <w:tcPr>
            <w:tcW w:w="8789" w:type="dxa"/>
            <w:tcBorders>
              <w:top w:val="nil"/>
              <w:left w:val="single" w:sz="4" w:space="0" w:color="auto"/>
              <w:bottom w:val="single" w:sz="4" w:space="0" w:color="auto"/>
              <w:right w:val="single" w:sz="4" w:space="0" w:color="auto"/>
            </w:tcBorders>
            <w:shd w:val="clear" w:color="000000" w:fill="FFFFFF"/>
            <w:vAlign w:val="center"/>
            <w:hideMark/>
          </w:tcPr>
          <w:p w:rsidR="00C0346D" w:rsidRPr="00000893" w:rsidRDefault="00C0346D" w:rsidP="006406AA">
            <w:pPr>
              <w:autoSpaceDE w:val="0"/>
              <w:autoSpaceDN w:val="0"/>
              <w:adjustRightInd w:val="0"/>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 xml:space="preserve">A26.06.095 </w:t>
            </w:r>
            <w:r w:rsidRPr="00000893">
              <w:rPr>
                <w:rFonts w:ascii="Times New Roman" w:eastAsiaTheme="minorHAnsi" w:hAnsi="Times New Roman"/>
              </w:rPr>
              <w:t>Определение антител классов M, G (</w:t>
            </w:r>
            <w:proofErr w:type="spellStart"/>
            <w:r w:rsidRPr="00000893">
              <w:rPr>
                <w:rFonts w:ascii="Times New Roman" w:eastAsiaTheme="minorHAnsi" w:hAnsi="Times New Roman"/>
              </w:rPr>
              <w:t>IgM</w:t>
            </w:r>
            <w:proofErr w:type="spellEnd"/>
            <w:r w:rsidRPr="00000893">
              <w:rPr>
                <w:rFonts w:ascii="Times New Roman" w:eastAsiaTheme="minorHAnsi" w:hAnsi="Times New Roman"/>
              </w:rPr>
              <w:t xml:space="preserve">, </w:t>
            </w:r>
            <w:proofErr w:type="spellStart"/>
            <w:r w:rsidRPr="00000893">
              <w:rPr>
                <w:rFonts w:ascii="Times New Roman" w:eastAsiaTheme="minorHAnsi" w:hAnsi="Times New Roman"/>
              </w:rPr>
              <w:t>IgG</w:t>
            </w:r>
            <w:proofErr w:type="spellEnd"/>
            <w:r w:rsidRPr="00000893">
              <w:rPr>
                <w:rFonts w:ascii="Times New Roman" w:eastAsiaTheme="minorHAnsi" w:hAnsi="Times New Roman"/>
              </w:rPr>
              <w:t xml:space="preserve">) к </w:t>
            </w:r>
            <w:proofErr w:type="spellStart"/>
            <w:r w:rsidRPr="00000893">
              <w:rPr>
                <w:rFonts w:ascii="Times New Roman" w:eastAsiaTheme="minorHAnsi" w:hAnsi="Times New Roman"/>
              </w:rPr>
              <w:t>шигеллеБоуди</w:t>
            </w:r>
            <w:proofErr w:type="spellEnd"/>
            <w:r w:rsidRPr="00000893">
              <w:rPr>
                <w:rFonts w:ascii="Times New Roman" w:eastAsiaTheme="minorHAnsi" w:hAnsi="Times New Roman"/>
              </w:rPr>
              <w:t xml:space="preserve"> (</w:t>
            </w:r>
            <w:proofErr w:type="spellStart"/>
            <w:r w:rsidRPr="00000893">
              <w:rPr>
                <w:rFonts w:ascii="Times New Roman" w:eastAsiaTheme="minorHAnsi" w:hAnsi="Times New Roman"/>
              </w:rPr>
              <w:t>Shigellaboydii</w:t>
            </w:r>
            <w:proofErr w:type="spellEnd"/>
            <w:r w:rsidRPr="00000893">
              <w:rPr>
                <w:rFonts w:ascii="Times New Roman" w:eastAsiaTheme="minorHAnsi" w:hAnsi="Times New Roman"/>
              </w:rPr>
              <w:t>) в крови</w:t>
            </w:r>
          </w:p>
        </w:tc>
        <w:tc>
          <w:tcPr>
            <w:tcW w:w="1417" w:type="dxa"/>
            <w:tcBorders>
              <w:top w:val="nil"/>
              <w:left w:val="nil"/>
              <w:bottom w:val="single" w:sz="4" w:space="0" w:color="auto"/>
              <w:right w:val="single" w:sz="4" w:space="0" w:color="auto"/>
            </w:tcBorders>
            <w:shd w:val="clear" w:color="000000" w:fill="FFFFFF"/>
            <w:vAlign w:val="center"/>
            <w:hideMark/>
          </w:tcPr>
          <w:p w:rsidR="00C0346D" w:rsidRPr="00000893" w:rsidRDefault="00C0346D" w:rsidP="006406AA">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209,56</w:t>
            </w:r>
          </w:p>
        </w:tc>
      </w:tr>
      <w:tr w:rsidR="00C0346D" w:rsidRPr="00000893" w:rsidTr="006406AA">
        <w:trPr>
          <w:trHeight w:val="339"/>
        </w:trPr>
        <w:tc>
          <w:tcPr>
            <w:tcW w:w="8789" w:type="dxa"/>
            <w:tcBorders>
              <w:top w:val="nil"/>
              <w:left w:val="single" w:sz="4" w:space="0" w:color="auto"/>
              <w:bottom w:val="single" w:sz="4" w:space="0" w:color="auto"/>
              <w:right w:val="single" w:sz="4" w:space="0" w:color="auto"/>
            </w:tcBorders>
            <w:shd w:val="clear" w:color="000000" w:fill="FFFFFF"/>
            <w:vAlign w:val="center"/>
            <w:hideMark/>
          </w:tcPr>
          <w:p w:rsidR="00C0346D" w:rsidRPr="00000893" w:rsidRDefault="00C0346D" w:rsidP="006406AA">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A26.06.096 Определение антител  в РНГА к менингококкам</w:t>
            </w:r>
          </w:p>
        </w:tc>
        <w:tc>
          <w:tcPr>
            <w:tcW w:w="1417" w:type="dxa"/>
            <w:tcBorders>
              <w:top w:val="nil"/>
              <w:left w:val="nil"/>
              <w:bottom w:val="single" w:sz="4" w:space="0" w:color="auto"/>
              <w:right w:val="single" w:sz="4" w:space="0" w:color="auto"/>
            </w:tcBorders>
            <w:shd w:val="clear" w:color="000000" w:fill="FFFFFF"/>
            <w:noWrap/>
            <w:vAlign w:val="center"/>
            <w:hideMark/>
          </w:tcPr>
          <w:p w:rsidR="00C0346D" w:rsidRPr="00000893" w:rsidRDefault="00C0346D" w:rsidP="006406AA">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141,00</w:t>
            </w:r>
          </w:p>
        </w:tc>
      </w:tr>
      <w:tr w:rsidR="00C0346D" w:rsidRPr="00000893" w:rsidTr="006406AA">
        <w:trPr>
          <w:trHeight w:val="300"/>
        </w:trPr>
        <w:tc>
          <w:tcPr>
            <w:tcW w:w="8789" w:type="dxa"/>
            <w:tcBorders>
              <w:top w:val="nil"/>
              <w:left w:val="single" w:sz="4" w:space="0" w:color="auto"/>
              <w:bottom w:val="single" w:sz="4" w:space="0" w:color="auto"/>
              <w:right w:val="single" w:sz="4" w:space="0" w:color="auto"/>
            </w:tcBorders>
            <w:shd w:val="clear" w:color="000000" w:fill="FFFFFF"/>
            <w:vAlign w:val="center"/>
            <w:hideMark/>
          </w:tcPr>
          <w:p w:rsidR="00C0346D" w:rsidRPr="00000893" w:rsidRDefault="00C0346D" w:rsidP="006406AA">
            <w:pPr>
              <w:autoSpaceDE w:val="0"/>
              <w:autoSpaceDN w:val="0"/>
              <w:adjustRightInd w:val="0"/>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A26.06.097 Определение антител  в РА к возбудителю туляремии</w:t>
            </w:r>
          </w:p>
        </w:tc>
        <w:tc>
          <w:tcPr>
            <w:tcW w:w="1417" w:type="dxa"/>
            <w:tcBorders>
              <w:top w:val="nil"/>
              <w:left w:val="nil"/>
              <w:bottom w:val="single" w:sz="4" w:space="0" w:color="auto"/>
              <w:right w:val="single" w:sz="4" w:space="0" w:color="auto"/>
            </w:tcBorders>
            <w:shd w:val="clear" w:color="000000" w:fill="FFFFFF"/>
            <w:noWrap/>
            <w:vAlign w:val="center"/>
            <w:hideMark/>
          </w:tcPr>
          <w:p w:rsidR="00C0346D" w:rsidRPr="00000893" w:rsidRDefault="00C0346D" w:rsidP="006406AA">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141,62</w:t>
            </w:r>
          </w:p>
        </w:tc>
      </w:tr>
      <w:tr w:rsidR="00C0346D" w:rsidRPr="00000893" w:rsidTr="006406AA">
        <w:trPr>
          <w:trHeight w:val="300"/>
        </w:trPr>
        <w:tc>
          <w:tcPr>
            <w:tcW w:w="8789" w:type="dxa"/>
            <w:tcBorders>
              <w:top w:val="nil"/>
              <w:left w:val="single" w:sz="4" w:space="0" w:color="auto"/>
              <w:bottom w:val="single" w:sz="4" w:space="0" w:color="auto"/>
              <w:right w:val="single" w:sz="4" w:space="0" w:color="auto"/>
            </w:tcBorders>
            <w:shd w:val="clear" w:color="000000" w:fill="FFFFFF"/>
            <w:vAlign w:val="center"/>
            <w:hideMark/>
          </w:tcPr>
          <w:p w:rsidR="00C0346D" w:rsidRPr="00000893" w:rsidRDefault="00C0346D" w:rsidP="006406AA">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A26.06.098 Определение антител  в РА к возбудителю коклюша</w:t>
            </w:r>
          </w:p>
        </w:tc>
        <w:tc>
          <w:tcPr>
            <w:tcW w:w="1417" w:type="dxa"/>
            <w:tcBorders>
              <w:top w:val="nil"/>
              <w:left w:val="nil"/>
              <w:bottom w:val="single" w:sz="4" w:space="0" w:color="auto"/>
              <w:right w:val="single" w:sz="4" w:space="0" w:color="auto"/>
            </w:tcBorders>
            <w:shd w:val="clear" w:color="000000" w:fill="FFFFFF"/>
            <w:noWrap/>
            <w:vAlign w:val="center"/>
            <w:hideMark/>
          </w:tcPr>
          <w:p w:rsidR="00C0346D" w:rsidRPr="00000893" w:rsidRDefault="00C0346D" w:rsidP="006406AA">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113,64</w:t>
            </w:r>
          </w:p>
        </w:tc>
      </w:tr>
      <w:tr w:rsidR="00C0346D" w:rsidRPr="00000893" w:rsidTr="006406AA">
        <w:trPr>
          <w:trHeight w:val="300"/>
        </w:trPr>
        <w:tc>
          <w:tcPr>
            <w:tcW w:w="8789" w:type="dxa"/>
            <w:tcBorders>
              <w:top w:val="nil"/>
              <w:left w:val="single" w:sz="4" w:space="0" w:color="auto"/>
              <w:bottom w:val="single" w:sz="4" w:space="0" w:color="auto"/>
              <w:right w:val="single" w:sz="4" w:space="0" w:color="auto"/>
            </w:tcBorders>
            <w:shd w:val="clear" w:color="000000" w:fill="FFFFFF"/>
            <w:vAlign w:val="center"/>
            <w:hideMark/>
          </w:tcPr>
          <w:p w:rsidR="00C0346D" w:rsidRPr="00000893" w:rsidRDefault="00C0346D" w:rsidP="006406AA">
            <w:pPr>
              <w:autoSpaceDE w:val="0"/>
              <w:autoSpaceDN w:val="0"/>
              <w:adjustRightInd w:val="0"/>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A26.06.099 Определение антител  в РА к возбудителю паракоклюша</w:t>
            </w:r>
          </w:p>
        </w:tc>
        <w:tc>
          <w:tcPr>
            <w:tcW w:w="1417" w:type="dxa"/>
            <w:tcBorders>
              <w:top w:val="nil"/>
              <w:left w:val="nil"/>
              <w:bottom w:val="single" w:sz="4" w:space="0" w:color="auto"/>
              <w:right w:val="single" w:sz="4" w:space="0" w:color="auto"/>
            </w:tcBorders>
            <w:shd w:val="clear" w:color="000000" w:fill="FFFFFF"/>
            <w:noWrap/>
            <w:vAlign w:val="center"/>
            <w:hideMark/>
          </w:tcPr>
          <w:p w:rsidR="00C0346D" w:rsidRPr="00000893" w:rsidRDefault="00C0346D" w:rsidP="006406AA">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113,64</w:t>
            </w:r>
          </w:p>
        </w:tc>
      </w:tr>
      <w:tr w:rsidR="00C0346D" w:rsidRPr="00000893" w:rsidTr="006406AA">
        <w:trPr>
          <w:trHeight w:val="600"/>
        </w:trPr>
        <w:tc>
          <w:tcPr>
            <w:tcW w:w="8789" w:type="dxa"/>
            <w:tcBorders>
              <w:top w:val="nil"/>
              <w:left w:val="single" w:sz="4" w:space="0" w:color="auto"/>
              <w:bottom w:val="single" w:sz="4" w:space="0" w:color="auto"/>
              <w:right w:val="single" w:sz="4" w:space="0" w:color="auto"/>
            </w:tcBorders>
            <w:shd w:val="clear" w:color="000000" w:fill="FFFFFF"/>
            <w:vAlign w:val="center"/>
            <w:hideMark/>
          </w:tcPr>
          <w:p w:rsidR="00C0346D" w:rsidRPr="00000893" w:rsidRDefault="00C0346D" w:rsidP="006406AA">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 xml:space="preserve">A26.06.100.001 Определение одного антитела ( </w:t>
            </w:r>
            <w:proofErr w:type="spellStart"/>
            <w:r w:rsidRPr="00000893">
              <w:rPr>
                <w:rFonts w:ascii="Times New Roman" w:eastAsia="Times New Roman" w:hAnsi="Times New Roman"/>
                <w:lang w:eastAsia="ru-RU"/>
              </w:rPr>
              <w:t>IgM</w:t>
            </w:r>
            <w:proofErr w:type="spellEnd"/>
            <w:r w:rsidRPr="00000893">
              <w:rPr>
                <w:rFonts w:ascii="Times New Roman" w:eastAsia="Times New Roman" w:hAnsi="Times New Roman"/>
                <w:lang w:eastAsia="ru-RU"/>
              </w:rPr>
              <w:t xml:space="preserve"> или </w:t>
            </w:r>
            <w:proofErr w:type="spellStart"/>
            <w:r w:rsidRPr="00000893">
              <w:rPr>
                <w:rFonts w:ascii="Times New Roman" w:eastAsia="Times New Roman" w:hAnsi="Times New Roman"/>
                <w:lang w:eastAsia="ru-RU"/>
              </w:rPr>
              <w:t>Ig</w:t>
            </w:r>
            <w:proofErr w:type="spellEnd"/>
            <w:r w:rsidRPr="00000893">
              <w:rPr>
                <w:rFonts w:ascii="Times New Roman" w:eastAsia="Times New Roman" w:hAnsi="Times New Roman"/>
                <w:lang w:eastAsia="ru-RU"/>
              </w:rPr>
              <w:t xml:space="preserve"> G) в сыворотке крови к одному возбудителю, передающегося клещами </w:t>
            </w:r>
          </w:p>
        </w:tc>
        <w:tc>
          <w:tcPr>
            <w:tcW w:w="1417" w:type="dxa"/>
            <w:tcBorders>
              <w:top w:val="nil"/>
              <w:left w:val="nil"/>
              <w:bottom w:val="single" w:sz="4" w:space="0" w:color="auto"/>
              <w:right w:val="single" w:sz="4" w:space="0" w:color="auto"/>
            </w:tcBorders>
            <w:shd w:val="clear" w:color="000000" w:fill="FFFFFF"/>
            <w:noWrap/>
            <w:vAlign w:val="center"/>
            <w:hideMark/>
          </w:tcPr>
          <w:p w:rsidR="00C0346D" w:rsidRPr="00000893" w:rsidRDefault="00C0346D" w:rsidP="006406AA">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568,08</w:t>
            </w:r>
          </w:p>
        </w:tc>
      </w:tr>
      <w:tr w:rsidR="00C0346D" w:rsidRPr="00000893" w:rsidTr="006406AA">
        <w:trPr>
          <w:trHeight w:val="600"/>
        </w:trPr>
        <w:tc>
          <w:tcPr>
            <w:tcW w:w="8789" w:type="dxa"/>
            <w:tcBorders>
              <w:top w:val="nil"/>
              <w:left w:val="single" w:sz="4" w:space="0" w:color="auto"/>
              <w:bottom w:val="single" w:sz="4" w:space="0" w:color="auto"/>
              <w:right w:val="single" w:sz="4" w:space="0" w:color="auto"/>
            </w:tcBorders>
            <w:shd w:val="clear" w:color="000000" w:fill="FFFFFF"/>
            <w:vAlign w:val="center"/>
            <w:hideMark/>
          </w:tcPr>
          <w:p w:rsidR="00C0346D" w:rsidRPr="00000893" w:rsidRDefault="00C0346D" w:rsidP="006406AA">
            <w:pPr>
              <w:autoSpaceDE w:val="0"/>
              <w:autoSpaceDN w:val="0"/>
              <w:adjustRightInd w:val="0"/>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A26.06.102 Определение антител в сыворотке крови к возбудителям инфекционных заболеваний в реакциях РА, РНГА</w:t>
            </w:r>
          </w:p>
        </w:tc>
        <w:tc>
          <w:tcPr>
            <w:tcW w:w="1417" w:type="dxa"/>
            <w:tcBorders>
              <w:top w:val="nil"/>
              <w:left w:val="nil"/>
              <w:bottom w:val="single" w:sz="4" w:space="0" w:color="auto"/>
              <w:right w:val="single" w:sz="4" w:space="0" w:color="auto"/>
            </w:tcBorders>
            <w:shd w:val="clear" w:color="000000" w:fill="FFFFFF"/>
            <w:noWrap/>
            <w:vAlign w:val="center"/>
            <w:hideMark/>
          </w:tcPr>
          <w:p w:rsidR="00C0346D" w:rsidRPr="00000893" w:rsidRDefault="00C0346D" w:rsidP="006406AA">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229,70</w:t>
            </w:r>
          </w:p>
        </w:tc>
      </w:tr>
      <w:tr w:rsidR="00C0346D" w:rsidRPr="00000893" w:rsidTr="006406AA">
        <w:trPr>
          <w:trHeight w:val="345"/>
        </w:trPr>
        <w:tc>
          <w:tcPr>
            <w:tcW w:w="8789" w:type="dxa"/>
            <w:tcBorders>
              <w:top w:val="nil"/>
              <w:left w:val="single" w:sz="4" w:space="0" w:color="000000"/>
              <w:bottom w:val="nil"/>
              <w:right w:val="nil"/>
            </w:tcBorders>
            <w:shd w:val="clear" w:color="000000" w:fill="FFFFFF"/>
            <w:vAlign w:val="center"/>
            <w:hideMark/>
          </w:tcPr>
          <w:p w:rsidR="00C0346D" w:rsidRPr="00000893" w:rsidRDefault="00C0346D" w:rsidP="006406AA">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 xml:space="preserve">A26.06.113 Определение антител к </w:t>
            </w:r>
            <w:proofErr w:type="spellStart"/>
            <w:r w:rsidRPr="00000893">
              <w:rPr>
                <w:rFonts w:ascii="Times New Roman" w:eastAsia="Times New Roman" w:hAnsi="Times New Roman"/>
                <w:lang w:eastAsia="ru-RU"/>
              </w:rPr>
              <w:t>хламидии</w:t>
            </w:r>
            <w:proofErr w:type="spellEnd"/>
            <w:r w:rsidRPr="00000893">
              <w:rPr>
                <w:rFonts w:ascii="Times New Roman" w:eastAsia="Times New Roman" w:hAnsi="Times New Roman"/>
                <w:lang w:eastAsia="ru-RU"/>
              </w:rPr>
              <w:t xml:space="preserve"> пневмонии (</w:t>
            </w:r>
            <w:proofErr w:type="spellStart"/>
            <w:r w:rsidRPr="00000893">
              <w:rPr>
                <w:rFonts w:ascii="Times New Roman" w:eastAsia="Times New Roman" w:hAnsi="Times New Roman"/>
                <w:lang w:eastAsia="ru-RU"/>
              </w:rPr>
              <w:t>Chlamydophilapneumoniae</w:t>
            </w:r>
            <w:proofErr w:type="spellEnd"/>
            <w:r w:rsidRPr="00000893">
              <w:rPr>
                <w:rFonts w:ascii="Times New Roman" w:eastAsia="Times New Roman" w:hAnsi="Times New Roman"/>
                <w:lang w:eastAsia="ru-RU"/>
              </w:rPr>
              <w:t>) в крови</w:t>
            </w:r>
          </w:p>
        </w:tc>
        <w:tc>
          <w:tcPr>
            <w:tcW w:w="1417" w:type="dxa"/>
            <w:tcBorders>
              <w:top w:val="nil"/>
              <w:left w:val="single" w:sz="4" w:space="0" w:color="auto"/>
              <w:bottom w:val="single" w:sz="4" w:space="0" w:color="auto"/>
              <w:right w:val="single" w:sz="4" w:space="0" w:color="auto"/>
            </w:tcBorders>
            <w:shd w:val="clear" w:color="000000" w:fill="FFFFFF"/>
            <w:vAlign w:val="center"/>
            <w:hideMark/>
          </w:tcPr>
          <w:p w:rsidR="00C0346D" w:rsidRPr="00000893" w:rsidRDefault="00C0346D" w:rsidP="006406AA">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262,37</w:t>
            </w:r>
          </w:p>
        </w:tc>
      </w:tr>
      <w:tr w:rsidR="00C0346D" w:rsidRPr="00000893" w:rsidTr="006406AA">
        <w:trPr>
          <w:trHeight w:val="600"/>
        </w:trPr>
        <w:tc>
          <w:tcPr>
            <w:tcW w:w="878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0346D" w:rsidRPr="00000893" w:rsidRDefault="00C0346D" w:rsidP="006406AA">
            <w:pPr>
              <w:autoSpaceDE w:val="0"/>
              <w:autoSpaceDN w:val="0"/>
              <w:adjustRightInd w:val="0"/>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 xml:space="preserve">A26.07.005 </w:t>
            </w:r>
            <w:r w:rsidRPr="00000893">
              <w:rPr>
                <w:rFonts w:ascii="Times New Roman" w:eastAsiaTheme="minorHAnsi" w:hAnsi="Times New Roman"/>
              </w:rPr>
              <w:t>Микробиологическое (</w:t>
            </w:r>
            <w:proofErr w:type="spellStart"/>
            <w:r w:rsidRPr="00000893">
              <w:rPr>
                <w:rFonts w:ascii="Times New Roman" w:eastAsiaTheme="minorHAnsi" w:hAnsi="Times New Roman"/>
              </w:rPr>
              <w:t>культуральное</w:t>
            </w:r>
            <w:proofErr w:type="spellEnd"/>
            <w:r w:rsidRPr="00000893">
              <w:rPr>
                <w:rFonts w:ascii="Times New Roman" w:eastAsiaTheme="minorHAnsi" w:hAnsi="Times New Roman"/>
              </w:rPr>
              <w:t>) исследование абсцессов на аэробные и факультативно-анаэробные микроорганизмы</w:t>
            </w:r>
          </w:p>
        </w:tc>
        <w:tc>
          <w:tcPr>
            <w:tcW w:w="1417" w:type="dxa"/>
            <w:tcBorders>
              <w:top w:val="nil"/>
              <w:left w:val="nil"/>
              <w:bottom w:val="single" w:sz="4" w:space="0" w:color="auto"/>
              <w:right w:val="single" w:sz="4" w:space="0" w:color="auto"/>
            </w:tcBorders>
            <w:shd w:val="clear" w:color="000000" w:fill="FFFFFF"/>
            <w:noWrap/>
            <w:vAlign w:val="center"/>
            <w:hideMark/>
          </w:tcPr>
          <w:p w:rsidR="00C0346D" w:rsidRPr="00000893" w:rsidRDefault="00C0346D" w:rsidP="006406AA">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437,08</w:t>
            </w:r>
          </w:p>
        </w:tc>
      </w:tr>
      <w:tr w:rsidR="00C0346D" w:rsidRPr="00000893" w:rsidTr="006406AA">
        <w:trPr>
          <w:trHeight w:val="600"/>
        </w:trPr>
        <w:tc>
          <w:tcPr>
            <w:tcW w:w="8789" w:type="dxa"/>
            <w:tcBorders>
              <w:top w:val="nil"/>
              <w:left w:val="single" w:sz="4" w:space="0" w:color="auto"/>
              <w:bottom w:val="single" w:sz="4" w:space="0" w:color="auto"/>
              <w:right w:val="single" w:sz="4" w:space="0" w:color="auto"/>
            </w:tcBorders>
            <w:shd w:val="clear" w:color="000000" w:fill="FFFFFF"/>
            <w:vAlign w:val="center"/>
            <w:hideMark/>
          </w:tcPr>
          <w:p w:rsidR="00C0346D" w:rsidRPr="00000893" w:rsidRDefault="00C0346D" w:rsidP="006406AA">
            <w:pPr>
              <w:autoSpaceDE w:val="0"/>
              <w:autoSpaceDN w:val="0"/>
              <w:adjustRightInd w:val="0"/>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 xml:space="preserve">A26.08.001 </w:t>
            </w:r>
            <w:r w:rsidRPr="00000893">
              <w:rPr>
                <w:rFonts w:ascii="Times New Roman" w:eastAsiaTheme="minorHAnsi" w:hAnsi="Times New Roman"/>
              </w:rPr>
              <w:t>Микробиологическое (</w:t>
            </w:r>
            <w:proofErr w:type="spellStart"/>
            <w:r w:rsidRPr="00000893">
              <w:rPr>
                <w:rFonts w:ascii="Times New Roman" w:eastAsiaTheme="minorHAnsi" w:hAnsi="Times New Roman"/>
              </w:rPr>
              <w:t>культуральное</w:t>
            </w:r>
            <w:proofErr w:type="spellEnd"/>
            <w:r w:rsidRPr="00000893">
              <w:rPr>
                <w:rFonts w:ascii="Times New Roman" w:eastAsiaTheme="minorHAnsi" w:hAnsi="Times New Roman"/>
              </w:rPr>
              <w:t>) исследование слизи и пленок с миндалин на палочку дифтерии (</w:t>
            </w:r>
            <w:proofErr w:type="spellStart"/>
            <w:r w:rsidRPr="00000893">
              <w:rPr>
                <w:rFonts w:ascii="Times New Roman" w:eastAsiaTheme="minorHAnsi" w:hAnsi="Times New Roman"/>
              </w:rPr>
              <w:t>Corinebacteriumdiphtheriae</w:t>
            </w:r>
            <w:proofErr w:type="spellEnd"/>
            <w:r w:rsidRPr="00000893">
              <w:rPr>
                <w:rFonts w:ascii="Times New Roman" w:eastAsiaTheme="minorHAnsi" w:hAnsi="Times New Roman"/>
              </w:rPr>
              <w:t>)</w:t>
            </w:r>
          </w:p>
        </w:tc>
        <w:tc>
          <w:tcPr>
            <w:tcW w:w="1417" w:type="dxa"/>
            <w:tcBorders>
              <w:top w:val="nil"/>
              <w:left w:val="nil"/>
              <w:bottom w:val="single" w:sz="4" w:space="0" w:color="auto"/>
              <w:right w:val="single" w:sz="4" w:space="0" w:color="auto"/>
            </w:tcBorders>
            <w:shd w:val="clear" w:color="000000" w:fill="FFFFFF"/>
            <w:noWrap/>
            <w:vAlign w:val="center"/>
            <w:hideMark/>
          </w:tcPr>
          <w:p w:rsidR="00C0346D" w:rsidRPr="00000893" w:rsidRDefault="00C0346D" w:rsidP="006406AA">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75,06</w:t>
            </w:r>
          </w:p>
        </w:tc>
      </w:tr>
      <w:tr w:rsidR="00C0346D" w:rsidRPr="00000893" w:rsidTr="006406AA">
        <w:trPr>
          <w:trHeight w:val="600"/>
        </w:trPr>
        <w:tc>
          <w:tcPr>
            <w:tcW w:w="8789" w:type="dxa"/>
            <w:tcBorders>
              <w:top w:val="nil"/>
              <w:left w:val="single" w:sz="4" w:space="0" w:color="auto"/>
              <w:bottom w:val="single" w:sz="4" w:space="0" w:color="auto"/>
              <w:right w:val="single" w:sz="4" w:space="0" w:color="auto"/>
            </w:tcBorders>
            <w:shd w:val="clear" w:color="000000" w:fill="FFFFFF"/>
            <w:vAlign w:val="center"/>
            <w:hideMark/>
          </w:tcPr>
          <w:p w:rsidR="00C0346D" w:rsidRPr="00000893" w:rsidRDefault="00C0346D" w:rsidP="006406AA">
            <w:pPr>
              <w:autoSpaceDE w:val="0"/>
              <w:autoSpaceDN w:val="0"/>
              <w:adjustRightInd w:val="0"/>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 xml:space="preserve">A26.08.003 </w:t>
            </w:r>
            <w:r w:rsidRPr="00000893">
              <w:rPr>
                <w:rFonts w:ascii="Times New Roman" w:eastAsiaTheme="minorHAnsi" w:hAnsi="Times New Roman"/>
              </w:rPr>
              <w:t>Микробиологическое (</w:t>
            </w:r>
            <w:proofErr w:type="spellStart"/>
            <w:r w:rsidRPr="00000893">
              <w:rPr>
                <w:rFonts w:ascii="Times New Roman" w:eastAsiaTheme="minorHAnsi" w:hAnsi="Times New Roman"/>
              </w:rPr>
              <w:t>культуральное</w:t>
            </w:r>
            <w:proofErr w:type="spellEnd"/>
            <w:r w:rsidRPr="00000893">
              <w:rPr>
                <w:rFonts w:ascii="Times New Roman" w:eastAsiaTheme="minorHAnsi" w:hAnsi="Times New Roman"/>
              </w:rPr>
              <w:t>) исследование слизи с задней стенки глотки на менингококк (</w:t>
            </w:r>
            <w:proofErr w:type="spellStart"/>
            <w:r w:rsidRPr="00000893">
              <w:rPr>
                <w:rFonts w:ascii="Times New Roman" w:eastAsiaTheme="minorHAnsi" w:hAnsi="Times New Roman"/>
              </w:rPr>
              <w:t>Neisseriameningitidis</w:t>
            </w:r>
            <w:proofErr w:type="spellEnd"/>
            <w:r w:rsidRPr="00000893">
              <w:rPr>
                <w:rFonts w:ascii="Times New Roman" w:eastAsiaTheme="minorHAnsi" w:hAnsi="Times New Roman"/>
              </w:rPr>
              <w:t>)</w:t>
            </w:r>
          </w:p>
        </w:tc>
        <w:tc>
          <w:tcPr>
            <w:tcW w:w="1417" w:type="dxa"/>
            <w:tcBorders>
              <w:top w:val="nil"/>
              <w:left w:val="nil"/>
              <w:bottom w:val="single" w:sz="4" w:space="0" w:color="auto"/>
              <w:right w:val="single" w:sz="4" w:space="0" w:color="auto"/>
            </w:tcBorders>
            <w:shd w:val="clear" w:color="000000" w:fill="FFFFFF"/>
            <w:noWrap/>
            <w:vAlign w:val="center"/>
            <w:hideMark/>
          </w:tcPr>
          <w:p w:rsidR="00C0346D" w:rsidRPr="00000893" w:rsidRDefault="00C0346D" w:rsidP="006406AA">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160,08</w:t>
            </w:r>
          </w:p>
        </w:tc>
      </w:tr>
      <w:tr w:rsidR="00C0346D" w:rsidRPr="00000893" w:rsidTr="006406AA">
        <w:trPr>
          <w:trHeight w:val="600"/>
        </w:trPr>
        <w:tc>
          <w:tcPr>
            <w:tcW w:w="8789" w:type="dxa"/>
            <w:tcBorders>
              <w:top w:val="nil"/>
              <w:left w:val="single" w:sz="4" w:space="0" w:color="auto"/>
              <w:bottom w:val="single" w:sz="4" w:space="0" w:color="auto"/>
              <w:right w:val="single" w:sz="4" w:space="0" w:color="auto"/>
            </w:tcBorders>
            <w:shd w:val="clear" w:color="000000" w:fill="FFFFFF"/>
            <w:vAlign w:val="center"/>
            <w:hideMark/>
          </w:tcPr>
          <w:p w:rsidR="00C0346D" w:rsidRPr="00000893" w:rsidRDefault="00C0346D" w:rsidP="006406AA">
            <w:pPr>
              <w:autoSpaceDE w:val="0"/>
              <w:autoSpaceDN w:val="0"/>
              <w:adjustRightInd w:val="0"/>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 xml:space="preserve">A26.08.005 </w:t>
            </w:r>
            <w:r w:rsidRPr="00000893">
              <w:rPr>
                <w:rFonts w:ascii="Times New Roman" w:eastAsiaTheme="minorHAnsi" w:hAnsi="Times New Roman"/>
              </w:rPr>
              <w:t>Микробиологическое (</w:t>
            </w:r>
            <w:proofErr w:type="spellStart"/>
            <w:r w:rsidRPr="00000893">
              <w:rPr>
                <w:rFonts w:ascii="Times New Roman" w:eastAsiaTheme="minorHAnsi" w:hAnsi="Times New Roman"/>
              </w:rPr>
              <w:t>культуральное</w:t>
            </w:r>
            <w:proofErr w:type="spellEnd"/>
            <w:r w:rsidRPr="00000893">
              <w:rPr>
                <w:rFonts w:ascii="Times New Roman" w:eastAsiaTheme="minorHAnsi" w:hAnsi="Times New Roman"/>
              </w:rPr>
              <w:t>) исследование слизи с миндалин и задней стенки глотки на аэробные и факультативно-анаэробные микроорганизмы</w:t>
            </w:r>
          </w:p>
        </w:tc>
        <w:tc>
          <w:tcPr>
            <w:tcW w:w="1417" w:type="dxa"/>
            <w:tcBorders>
              <w:top w:val="nil"/>
              <w:left w:val="nil"/>
              <w:bottom w:val="single" w:sz="4" w:space="0" w:color="auto"/>
              <w:right w:val="single" w:sz="4" w:space="0" w:color="auto"/>
            </w:tcBorders>
            <w:shd w:val="clear" w:color="000000" w:fill="FFFFFF"/>
            <w:noWrap/>
            <w:vAlign w:val="center"/>
            <w:hideMark/>
          </w:tcPr>
          <w:p w:rsidR="00C0346D" w:rsidRPr="00000893" w:rsidRDefault="00C0346D" w:rsidP="006406AA">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437,08</w:t>
            </w:r>
          </w:p>
        </w:tc>
      </w:tr>
      <w:tr w:rsidR="00C0346D" w:rsidRPr="00000893" w:rsidTr="006406AA">
        <w:trPr>
          <w:trHeight w:val="600"/>
        </w:trPr>
        <w:tc>
          <w:tcPr>
            <w:tcW w:w="8789" w:type="dxa"/>
            <w:tcBorders>
              <w:top w:val="nil"/>
              <w:left w:val="single" w:sz="4" w:space="0" w:color="auto"/>
              <w:bottom w:val="single" w:sz="4" w:space="0" w:color="auto"/>
              <w:right w:val="single" w:sz="4" w:space="0" w:color="auto"/>
            </w:tcBorders>
            <w:shd w:val="clear" w:color="000000" w:fill="FFFFFF"/>
            <w:vAlign w:val="center"/>
            <w:hideMark/>
          </w:tcPr>
          <w:p w:rsidR="00C0346D" w:rsidRPr="00000893" w:rsidRDefault="00C0346D" w:rsidP="006406AA">
            <w:pPr>
              <w:autoSpaceDE w:val="0"/>
              <w:autoSpaceDN w:val="0"/>
              <w:adjustRightInd w:val="0"/>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 xml:space="preserve">A26.08.006 </w:t>
            </w:r>
            <w:r w:rsidRPr="00000893">
              <w:rPr>
                <w:rFonts w:ascii="Times New Roman" w:eastAsiaTheme="minorHAnsi" w:hAnsi="Times New Roman"/>
              </w:rPr>
              <w:t>Микробиологическое (</w:t>
            </w:r>
            <w:proofErr w:type="spellStart"/>
            <w:r w:rsidRPr="00000893">
              <w:rPr>
                <w:rFonts w:ascii="Times New Roman" w:eastAsiaTheme="minorHAnsi" w:hAnsi="Times New Roman"/>
              </w:rPr>
              <w:t>культуральное</w:t>
            </w:r>
            <w:proofErr w:type="spellEnd"/>
            <w:r w:rsidRPr="00000893">
              <w:rPr>
                <w:rFonts w:ascii="Times New Roman" w:eastAsiaTheme="minorHAnsi" w:hAnsi="Times New Roman"/>
              </w:rPr>
              <w:t>) исследование смывов из околоносовых полостей на аэробные и факультативно-анаэробные микроорганизмы</w:t>
            </w:r>
          </w:p>
        </w:tc>
        <w:tc>
          <w:tcPr>
            <w:tcW w:w="1417" w:type="dxa"/>
            <w:tcBorders>
              <w:top w:val="nil"/>
              <w:left w:val="nil"/>
              <w:bottom w:val="single" w:sz="4" w:space="0" w:color="auto"/>
              <w:right w:val="single" w:sz="4" w:space="0" w:color="auto"/>
            </w:tcBorders>
            <w:shd w:val="clear" w:color="000000" w:fill="FFFFFF"/>
            <w:noWrap/>
            <w:vAlign w:val="center"/>
            <w:hideMark/>
          </w:tcPr>
          <w:p w:rsidR="00C0346D" w:rsidRPr="00000893" w:rsidRDefault="00C0346D" w:rsidP="006406AA">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437,08</w:t>
            </w:r>
          </w:p>
        </w:tc>
      </w:tr>
      <w:tr w:rsidR="00C0346D" w:rsidRPr="00000893" w:rsidTr="006406AA">
        <w:trPr>
          <w:trHeight w:val="300"/>
        </w:trPr>
        <w:tc>
          <w:tcPr>
            <w:tcW w:w="8789" w:type="dxa"/>
            <w:tcBorders>
              <w:top w:val="nil"/>
              <w:left w:val="single" w:sz="4" w:space="0" w:color="auto"/>
              <w:bottom w:val="single" w:sz="4" w:space="0" w:color="auto"/>
              <w:right w:val="single" w:sz="4" w:space="0" w:color="auto"/>
            </w:tcBorders>
            <w:shd w:val="clear" w:color="000000" w:fill="FFFFFF"/>
            <w:vAlign w:val="center"/>
            <w:hideMark/>
          </w:tcPr>
          <w:p w:rsidR="00C0346D" w:rsidRPr="00000893" w:rsidRDefault="00C0346D" w:rsidP="006406AA">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A26.08.008.002 Молекулярно-биологическое исследование материала из зева, носа на ОРВИ</w:t>
            </w:r>
          </w:p>
        </w:tc>
        <w:tc>
          <w:tcPr>
            <w:tcW w:w="1417" w:type="dxa"/>
            <w:tcBorders>
              <w:top w:val="nil"/>
              <w:left w:val="nil"/>
              <w:bottom w:val="single" w:sz="4" w:space="0" w:color="auto"/>
              <w:right w:val="single" w:sz="4" w:space="0" w:color="auto"/>
            </w:tcBorders>
            <w:shd w:val="clear" w:color="000000" w:fill="FFFFFF"/>
            <w:vAlign w:val="center"/>
            <w:hideMark/>
          </w:tcPr>
          <w:p w:rsidR="00C0346D" w:rsidRPr="00000893" w:rsidRDefault="00C0346D" w:rsidP="006406AA">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209,56</w:t>
            </w:r>
          </w:p>
        </w:tc>
      </w:tr>
      <w:tr w:rsidR="00C0346D" w:rsidRPr="00000893" w:rsidTr="006406AA">
        <w:trPr>
          <w:trHeight w:val="570"/>
        </w:trPr>
        <w:tc>
          <w:tcPr>
            <w:tcW w:w="8789" w:type="dxa"/>
            <w:tcBorders>
              <w:top w:val="nil"/>
              <w:left w:val="single" w:sz="4" w:space="0" w:color="auto"/>
              <w:bottom w:val="single" w:sz="4" w:space="0" w:color="auto"/>
              <w:right w:val="single" w:sz="4" w:space="0" w:color="auto"/>
            </w:tcBorders>
            <w:shd w:val="clear" w:color="000000" w:fill="FFFFFF"/>
            <w:vAlign w:val="center"/>
            <w:hideMark/>
          </w:tcPr>
          <w:p w:rsidR="00C0346D" w:rsidRPr="00000893" w:rsidRDefault="00C0346D" w:rsidP="006406AA">
            <w:pPr>
              <w:autoSpaceDE w:val="0"/>
              <w:autoSpaceDN w:val="0"/>
              <w:adjustRightInd w:val="0"/>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A26.08.013 Бактериологическое исследование слизи из носа на патогенный стафилококк</w:t>
            </w:r>
          </w:p>
        </w:tc>
        <w:tc>
          <w:tcPr>
            <w:tcW w:w="1417" w:type="dxa"/>
            <w:tcBorders>
              <w:top w:val="nil"/>
              <w:left w:val="nil"/>
              <w:bottom w:val="single" w:sz="4" w:space="0" w:color="auto"/>
              <w:right w:val="single" w:sz="4" w:space="0" w:color="auto"/>
            </w:tcBorders>
            <w:shd w:val="clear" w:color="000000" w:fill="FFFFFF"/>
            <w:noWrap/>
            <w:vAlign w:val="center"/>
            <w:hideMark/>
          </w:tcPr>
          <w:p w:rsidR="00C0346D" w:rsidRPr="00000893" w:rsidRDefault="00C0346D" w:rsidP="006406AA">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49,37</w:t>
            </w:r>
          </w:p>
        </w:tc>
      </w:tr>
      <w:tr w:rsidR="00C0346D" w:rsidRPr="00000893" w:rsidTr="006406AA">
        <w:trPr>
          <w:trHeight w:val="615"/>
        </w:trPr>
        <w:tc>
          <w:tcPr>
            <w:tcW w:w="8789" w:type="dxa"/>
            <w:tcBorders>
              <w:top w:val="nil"/>
              <w:left w:val="single" w:sz="4" w:space="0" w:color="000000"/>
              <w:bottom w:val="nil"/>
              <w:right w:val="nil"/>
            </w:tcBorders>
            <w:shd w:val="clear" w:color="000000" w:fill="FFFFFF"/>
            <w:vAlign w:val="center"/>
            <w:hideMark/>
          </w:tcPr>
          <w:p w:rsidR="00C0346D" w:rsidRPr="00000893" w:rsidRDefault="00C0346D" w:rsidP="006406AA">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A26.08.013.001 Определение ДНК вируса эпидемического паротита в носоглоточных смывах методом ПЦР</w:t>
            </w:r>
          </w:p>
        </w:tc>
        <w:tc>
          <w:tcPr>
            <w:tcW w:w="1417" w:type="dxa"/>
            <w:tcBorders>
              <w:top w:val="nil"/>
              <w:left w:val="single" w:sz="4" w:space="0" w:color="auto"/>
              <w:bottom w:val="single" w:sz="4" w:space="0" w:color="auto"/>
              <w:right w:val="single" w:sz="4" w:space="0" w:color="auto"/>
            </w:tcBorders>
            <w:shd w:val="clear" w:color="000000" w:fill="FFFFFF"/>
            <w:noWrap/>
            <w:vAlign w:val="center"/>
            <w:hideMark/>
          </w:tcPr>
          <w:p w:rsidR="00C0346D" w:rsidRPr="00000893" w:rsidRDefault="00C0346D" w:rsidP="006406AA">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209,56</w:t>
            </w:r>
          </w:p>
        </w:tc>
      </w:tr>
      <w:tr w:rsidR="00C0346D" w:rsidRPr="00000893" w:rsidTr="006406AA">
        <w:trPr>
          <w:trHeight w:val="300"/>
        </w:trPr>
        <w:tc>
          <w:tcPr>
            <w:tcW w:w="878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0346D" w:rsidRPr="00000893" w:rsidRDefault="00C0346D" w:rsidP="006406AA">
            <w:pPr>
              <w:autoSpaceDE w:val="0"/>
              <w:autoSpaceDN w:val="0"/>
              <w:adjustRightInd w:val="0"/>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A26.08.014 Бактериологическое исследование слизи из носа на палочку дифтерии</w:t>
            </w:r>
          </w:p>
        </w:tc>
        <w:tc>
          <w:tcPr>
            <w:tcW w:w="1417" w:type="dxa"/>
            <w:tcBorders>
              <w:top w:val="nil"/>
              <w:left w:val="nil"/>
              <w:bottom w:val="single" w:sz="4" w:space="0" w:color="auto"/>
              <w:right w:val="single" w:sz="4" w:space="0" w:color="auto"/>
            </w:tcBorders>
            <w:shd w:val="clear" w:color="000000" w:fill="FFFFFF"/>
            <w:noWrap/>
            <w:vAlign w:val="center"/>
            <w:hideMark/>
          </w:tcPr>
          <w:p w:rsidR="00C0346D" w:rsidRPr="00000893" w:rsidRDefault="00C0346D" w:rsidP="006406AA">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75,06</w:t>
            </w:r>
          </w:p>
        </w:tc>
      </w:tr>
      <w:tr w:rsidR="00C0346D" w:rsidRPr="00000893" w:rsidTr="006406AA">
        <w:trPr>
          <w:trHeight w:val="600"/>
        </w:trPr>
        <w:tc>
          <w:tcPr>
            <w:tcW w:w="8789" w:type="dxa"/>
            <w:tcBorders>
              <w:top w:val="nil"/>
              <w:left w:val="single" w:sz="4" w:space="0" w:color="auto"/>
              <w:bottom w:val="single" w:sz="4" w:space="0" w:color="auto"/>
              <w:right w:val="single" w:sz="4" w:space="0" w:color="auto"/>
            </w:tcBorders>
            <w:shd w:val="clear" w:color="000000" w:fill="FFFFFF"/>
            <w:vAlign w:val="center"/>
            <w:hideMark/>
          </w:tcPr>
          <w:p w:rsidR="00C0346D" w:rsidRPr="00000893" w:rsidRDefault="00C0346D" w:rsidP="006406AA">
            <w:pPr>
              <w:autoSpaceDE w:val="0"/>
              <w:autoSpaceDN w:val="0"/>
              <w:adjustRightInd w:val="0"/>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A26.09.010 Бактериологическое исследование мокроты на аэробные  и факультативно-анаэробные микроорганизмы</w:t>
            </w:r>
          </w:p>
        </w:tc>
        <w:tc>
          <w:tcPr>
            <w:tcW w:w="1417" w:type="dxa"/>
            <w:tcBorders>
              <w:top w:val="nil"/>
              <w:left w:val="nil"/>
              <w:bottom w:val="single" w:sz="4" w:space="0" w:color="auto"/>
              <w:right w:val="single" w:sz="4" w:space="0" w:color="auto"/>
            </w:tcBorders>
            <w:shd w:val="clear" w:color="000000" w:fill="FFFFFF"/>
            <w:noWrap/>
            <w:vAlign w:val="center"/>
            <w:hideMark/>
          </w:tcPr>
          <w:p w:rsidR="00C0346D" w:rsidRPr="00000893" w:rsidRDefault="00C0346D" w:rsidP="006406AA">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437,08</w:t>
            </w:r>
          </w:p>
        </w:tc>
      </w:tr>
      <w:tr w:rsidR="00C0346D" w:rsidRPr="00000893" w:rsidTr="006406AA">
        <w:trPr>
          <w:trHeight w:val="600"/>
        </w:trPr>
        <w:tc>
          <w:tcPr>
            <w:tcW w:w="8789" w:type="dxa"/>
            <w:tcBorders>
              <w:top w:val="nil"/>
              <w:left w:val="single" w:sz="4" w:space="0" w:color="auto"/>
              <w:bottom w:val="single" w:sz="4" w:space="0" w:color="auto"/>
              <w:right w:val="single" w:sz="4" w:space="0" w:color="auto"/>
            </w:tcBorders>
            <w:shd w:val="clear" w:color="000000" w:fill="FFFFFF"/>
            <w:vAlign w:val="center"/>
            <w:hideMark/>
          </w:tcPr>
          <w:p w:rsidR="00C0346D" w:rsidRPr="00000893" w:rsidRDefault="00C0346D" w:rsidP="006406AA">
            <w:pPr>
              <w:autoSpaceDE w:val="0"/>
              <w:autoSpaceDN w:val="0"/>
              <w:adjustRightInd w:val="0"/>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 xml:space="preserve">A26.09.011 </w:t>
            </w:r>
            <w:r w:rsidRPr="00000893">
              <w:rPr>
                <w:rFonts w:ascii="Times New Roman" w:eastAsiaTheme="minorHAnsi" w:hAnsi="Times New Roman"/>
              </w:rPr>
              <w:t>Микробиологическое (</w:t>
            </w:r>
            <w:proofErr w:type="spellStart"/>
            <w:r w:rsidRPr="00000893">
              <w:rPr>
                <w:rFonts w:ascii="Times New Roman" w:eastAsiaTheme="minorHAnsi" w:hAnsi="Times New Roman"/>
              </w:rPr>
              <w:t>культуральное</w:t>
            </w:r>
            <w:proofErr w:type="spellEnd"/>
            <w:r w:rsidRPr="00000893">
              <w:rPr>
                <w:rFonts w:ascii="Times New Roman" w:eastAsiaTheme="minorHAnsi" w:hAnsi="Times New Roman"/>
              </w:rPr>
              <w:t xml:space="preserve">) исследование </w:t>
            </w:r>
            <w:proofErr w:type="spellStart"/>
            <w:r w:rsidRPr="00000893">
              <w:rPr>
                <w:rFonts w:ascii="Times New Roman" w:eastAsiaTheme="minorHAnsi" w:hAnsi="Times New Roman"/>
              </w:rPr>
              <w:t>лаважной</w:t>
            </w:r>
            <w:proofErr w:type="spellEnd"/>
            <w:r w:rsidRPr="00000893">
              <w:rPr>
                <w:rFonts w:ascii="Times New Roman" w:eastAsiaTheme="minorHAnsi" w:hAnsi="Times New Roman"/>
              </w:rPr>
              <w:t xml:space="preserve"> жидкости на аэробные и факультативно-анаэробные микроорганизмы</w:t>
            </w:r>
          </w:p>
        </w:tc>
        <w:tc>
          <w:tcPr>
            <w:tcW w:w="1417" w:type="dxa"/>
            <w:tcBorders>
              <w:top w:val="nil"/>
              <w:left w:val="nil"/>
              <w:bottom w:val="single" w:sz="4" w:space="0" w:color="auto"/>
              <w:right w:val="single" w:sz="4" w:space="0" w:color="auto"/>
            </w:tcBorders>
            <w:shd w:val="clear" w:color="000000" w:fill="FFFFFF"/>
            <w:noWrap/>
            <w:vAlign w:val="center"/>
            <w:hideMark/>
          </w:tcPr>
          <w:p w:rsidR="00C0346D" w:rsidRPr="00000893" w:rsidRDefault="00C0346D" w:rsidP="006406AA">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437,08</w:t>
            </w:r>
          </w:p>
        </w:tc>
      </w:tr>
      <w:tr w:rsidR="00C0346D" w:rsidRPr="00000893" w:rsidTr="006406AA">
        <w:trPr>
          <w:trHeight w:val="600"/>
        </w:trPr>
        <w:tc>
          <w:tcPr>
            <w:tcW w:w="8789" w:type="dxa"/>
            <w:tcBorders>
              <w:top w:val="nil"/>
              <w:left w:val="single" w:sz="4" w:space="0" w:color="auto"/>
              <w:bottom w:val="single" w:sz="4" w:space="0" w:color="auto"/>
              <w:right w:val="single" w:sz="4" w:space="0" w:color="auto"/>
            </w:tcBorders>
            <w:shd w:val="clear" w:color="000000" w:fill="FFFFFF"/>
            <w:vAlign w:val="center"/>
            <w:hideMark/>
          </w:tcPr>
          <w:p w:rsidR="00C0346D" w:rsidRPr="00000893" w:rsidRDefault="00C0346D" w:rsidP="006406AA">
            <w:pPr>
              <w:autoSpaceDE w:val="0"/>
              <w:autoSpaceDN w:val="0"/>
              <w:adjustRightInd w:val="0"/>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 xml:space="preserve">A26.09.012 </w:t>
            </w:r>
            <w:r w:rsidRPr="00000893">
              <w:rPr>
                <w:rFonts w:ascii="Times New Roman" w:eastAsiaTheme="minorHAnsi" w:hAnsi="Times New Roman"/>
              </w:rPr>
              <w:t>Микробиологическое (</w:t>
            </w:r>
            <w:proofErr w:type="spellStart"/>
            <w:r w:rsidRPr="00000893">
              <w:rPr>
                <w:rFonts w:ascii="Times New Roman" w:eastAsiaTheme="minorHAnsi" w:hAnsi="Times New Roman"/>
              </w:rPr>
              <w:t>культуральное</w:t>
            </w:r>
            <w:proofErr w:type="spellEnd"/>
            <w:r w:rsidRPr="00000893">
              <w:rPr>
                <w:rFonts w:ascii="Times New Roman" w:eastAsiaTheme="minorHAnsi" w:hAnsi="Times New Roman"/>
              </w:rPr>
              <w:t>) исследование плевральной жидкости на аэробные и факультативно-анаэробные микроорганизмы</w:t>
            </w:r>
          </w:p>
        </w:tc>
        <w:tc>
          <w:tcPr>
            <w:tcW w:w="1417" w:type="dxa"/>
            <w:tcBorders>
              <w:top w:val="single" w:sz="4" w:space="0" w:color="auto"/>
              <w:left w:val="nil"/>
              <w:bottom w:val="single" w:sz="4" w:space="0" w:color="auto"/>
              <w:right w:val="single" w:sz="4" w:space="0" w:color="auto"/>
            </w:tcBorders>
            <w:shd w:val="clear" w:color="000000" w:fill="FFFFFF"/>
            <w:noWrap/>
            <w:vAlign w:val="center"/>
            <w:hideMark/>
          </w:tcPr>
          <w:p w:rsidR="00C0346D" w:rsidRPr="00000893" w:rsidRDefault="00C0346D" w:rsidP="006406AA">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437,08</w:t>
            </w:r>
          </w:p>
        </w:tc>
      </w:tr>
      <w:tr w:rsidR="00C0346D" w:rsidRPr="00000893" w:rsidTr="006406AA">
        <w:trPr>
          <w:trHeight w:val="600"/>
        </w:trPr>
        <w:tc>
          <w:tcPr>
            <w:tcW w:w="8789" w:type="dxa"/>
            <w:tcBorders>
              <w:top w:val="nil"/>
              <w:left w:val="single" w:sz="4" w:space="0" w:color="auto"/>
              <w:bottom w:val="single" w:sz="4" w:space="0" w:color="auto"/>
              <w:right w:val="single" w:sz="4" w:space="0" w:color="auto"/>
            </w:tcBorders>
            <w:shd w:val="clear" w:color="000000" w:fill="FFFFFF"/>
            <w:vAlign w:val="center"/>
            <w:hideMark/>
          </w:tcPr>
          <w:p w:rsidR="00C0346D" w:rsidRPr="00000893" w:rsidRDefault="00C0346D" w:rsidP="006406AA">
            <w:pPr>
              <w:autoSpaceDE w:val="0"/>
              <w:autoSpaceDN w:val="0"/>
              <w:adjustRightInd w:val="0"/>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 xml:space="preserve">A26.09.015 </w:t>
            </w:r>
            <w:r w:rsidRPr="00000893">
              <w:rPr>
                <w:rFonts w:ascii="Times New Roman" w:eastAsiaTheme="minorHAnsi" w:hAnsi="Times New Roman"/>
              </w:rPr>
              <w:t>Микробиологическое (</w:t>
            </w:r>
            <w:proofErr w:type="spellStart"/>
            <w:r w:rsidRPr="00000893">
              <w:rPr>
                <w:rFonts w:ascii="Times New Roman" w:eastAsiaTheme="minorHAnsi" w:hAnsi="Times New Roman"/>
              </w:rPr>
              <w:t>культуральное</w:t>
            </w:r>
            <w:proofErr w:type="spellEnd"/>
            <w:r w:rsidRPr="00000893">
              <w:rPr>
                <w:rFonts w:ascii="Times New Roman" w:eastAsiaTheme="minorHAnsi" w:hAnsi="Times New Roman"/>
              </w:rPr>
              <w:t>) исследование слизи с задней стенки глотки на палочку коклюша (</w:t>
            </w:r>
            <w:proofErr w:type="spellStart"/>
            <w:r w:rsidRPr="00000893">
              <w:rPr>
                <w:rFonts w:ascii="Times New Roman" w:eastAsiaTheme="minorHAnsi" w:hAnsi="Times New Roman"/>
              </w:rPr>
              <w:t>Bordetellapertussis</w:t>
            </w:r>
            <w:proofErr w:type="spellEnd"/>
            <w:r w:rsidRPr="00000893">
              <w:rPr>
                <w:rFonts w:ascii="Times New Roman" w:eastAsiaTheme="minorHAnsi" w:hAnsi="Times New Roman"/>
              </w:rPr>
              <w:t>)</w:t>
            </w:r>
          </w:p>
        </w:tc>
        <w:tc>
          <w:tcPr>
            <w:tcW w:w="1417" w:type="dxa"/>
            <w:tcBorders>
              <w:top w:val="nil"/>
              <w:left w:val="nil"/>
              <w:bottom w:val="single" w:sz="4" w:space="0" w:color="auto"/>
              <w:right w:val="single" w:sz="4" w:space="0" w:color="auto"/>
            </w:tcBorders>
            <w:shd w:val="clear" w:color="000000" w:fill="FFFFFF"/>
            <w:noWrap/>
            <w:vAlign w:val="center"/>
            <w:hideMark/>
          </w:tcPr>
          <w:p w:rsidR="00C0346D" w:rsidRPr="00000893" w:rsidRDefault="00C0346D" w:rsidP="006406AA">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48,90</w:t>
            </w:r>
          </w:p>
        </w:tc>
      </w:tr>
      <w:tr w:rsidR="00C0346D" w:rsidRPr="00000893" w:rsidTr="006406AA">
        <w:trPr>
          <w:trHeight w:val="600"/>
        </w:trPr>
        <w:tc>
          <w:tcPr>
            <w:tcW w:w="8789" w:type="dxa"/>
            <w:tcBorders>
              <w:top w:val="nil"/>
              <w:left w:val="single" w:sz="4" w:space="0" w:color="auto"/>
              <w:bottom w:val="single" w:sz="4" w:space="0" w:color="auto"/>
              <w:right w:val="single" w:sz="4" w:space="0" w:color="auto"/>
            </w:tcBorders>
            <w:shd w:val="clear" w:color="000000" w:fill="FFFFFF"/>
            <w:vAlign w:val="center"/>
            <w:hideMark/>
          </w:tcPr>
          <w:p w:rsidR="00C0346D" w:rsidRPr="00000893" w:rsidRDefault="00C0346D" w:rsidP="006406AA">
            <w:pPr>
              <w:autoSpaceDE w:val="0"/>
              <w:autoSpaceDN w:val="0"/>
              <w:adjustRightInd w:val="0"/>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 xml:space="preserve">A26.10.001 </w:t>
            </w:r>
            <w:r w:rsidRPr="00000893">
              <w:rPr>
                <w:rFonts w:ascii="Times New Roman" w:eastAsiaTheme="minorHAnsi" w:hAnsi="Times New Roman"/>
              </w:rPr>
              <w:t>Микробиологическое (</w:t>
            </w:r>
            <w:proofErr w:type="spellStart"/>
            <w:r w:rsidRPr="00000893">
              <w:rPr>
                <w:rFonts w:ascii="Times New Roman" w:eastAsiaTheme="minorHAnsi" w:hAnsi="Times New Roman"/>
              </w:rPr>
              <w:t>культуральное</w:t>
            </w:r>
            <w:proofErr w:type="spellEnd"/>
            <w:r w:rsidRPr="00000893">
              <w:rPr>
                <w:rFonts w:ascii="Times New Roman" w:eastAsiaTheme="minorHAnsi" w:hAnsi="Times New Roman"/>
              </w:rPr>
              <w:t xml:space="preserve">) исследование </w:t>
            </w:r>
            <w:proofErr w:type="spellStart"/>
            <w:r w:rsidRPr="00000893">
              <w:rPr>
                <w:rFonts w:ascii="Times New Roman" w:eastAsiaTheme="minorHAnsi" w:hAnsi="Times New Roman"/>
              </w:rPr>
              <w:t>биоптата</w:t>
            </w:r>
            <w:proofErr w:type="spellEnd"/>
            <w:r w:rsidRPr="00000893">
              <w:rPr>
                <w:rFonts w:ascii="Times New Roman" w:eastAsiaTheme="minorHAnsi" w:hAnsi="Times New Roman"/>
              </w:rPr>
              <w:t xml:space="preserve"> сердечного клапана на аэробные и факультативно-анаэробные микроорганизмы</w:t>
            </w:r>
          </w:p>
        </w:tc>
        <w:tc>
          <w:tcPr>
            <w:tcW w:w="1417" w:type="dxa"/>
            <w:tcBorders>
              <w:top w:val="nil"/>
              <w:left w:val="nil"/>
              <w:bottom w:val="single" w:sz="4" w:space="0" w:color="auto"/>
              <w:right w:val="single" w:sz="4" w:space="0" w:color="auto"/>
            </w:tcBorders>
            <w:shd w:val="clear" w:color="000000" w:fill="FFFFFF"/>
            <w:noWrap/>
            <w:vAlign w:val="center"/>
            <w:hideMark/>
          </w:tcPr>
          <w:p w:rsidR="00C0346D" w:rsidRPr="00000893" w:rsidRDefault="00C0346D" w:rsidP="006406AA">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437,08</w:t>
            </w:r>
          </w:p>
        </w:tc>
      </w:tr>
      <w:tr w:rsidR="00C0346D" w:rsidRPr="00000893" w:rsidTr="006406AA">
        <w:trPr>
          <w:trHeight w:val="600"/>
        </w:trPr>
        <w:tc>
          <w:tcPr>
            <w:tcW w:w="8789" w:type="dxa"/>
            <w:tcBorders>
              <w:top w:val="nil"/>
              <w:left w:val="single" w:sz="4" w:space="0" w:color="auto"/>
              <w:bottom w:val="single" w:sz="4" w:space="0" w:color="auto"/>
              <w:right w:val="single" w:sz="4" w:space="0" w:color="auto"/>
            </w:tcBorders>
            <w:shd w:val="clear" w:color="000000" w:fill="FFFFFF"/>
            <w:vAlign w:val="center"/>
            <w:hideMark/>
          </w:tcPr>
          <w:p w:rsidR="00C0346D" w:rsidRPr="00000893" w:rsidRDefault="00C0346D" w:rsidP="006406AA">
            <w:pPr>
              <w:autoSpaceDE w:val="0"/>
              <w:autoSpaceDN w:val="0"/>
              <w:adjustRightInd w:val="0"/>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 xml:space="preserve">A26.10.002 </w:t>
            </w:r>
            <w:r w:rsidRPr="00000893">
              <w:rPr>
                <w:rFonts w:ascii="Times New Roman" w:eastAsiaTheme="minorHAnsi" w:hAnsi="Times New Roman"/>
              </w:rPr>
              <w:t>Микробиологическое (</w:t>
            </w:r>
            <w:proofErr w:type="spellStart"/>
            <w:r w:rsidRPr="00000893">
              <w:rPr>
                <w:rFonts w:ascii="Times New Roman" w:eastAsiaTheme="minorHAnsi" w:hAnsi="Times New Roman"/>
              </w:rPr>
              <w:t>культуральное</w:t>
            </w:r>
            <w:proofErr w:type="spellEnd"/>
            <w:r w:rsidRPr="00000893">
              <w:rPr>
                <w:rFonts w:ascii="Times New Roman" w:eastAsiaTheme="minorHAnsi" w:hAnsi="Times New Roman"/>
              </w:rPr>
              <w:t xml:space="preserve">) исследование </w:t>
            </w:r>
            <w:proofErr w:type="spellStart"/>
            <w:r w:rsidRPr="00000893">
              <w:rPr>
                <w:rFonts w:ascii="Times New Roman" w:eastAsiaTheme="minorHAnsi" w:hAnsi="Times New Roman"/>
              </w:rPr>
              <w:t>биопротеза</w:t>
            </w:r>
            <w:proofErr w:type="spellEnd"/>
            <w:r w:rsidRPr="00000893">
              <w:rPr>
                <w:rFonts w:ascii="Times New Roman" w:eastAsiaTheme="minorHAnsi" w:hAnsi="Times New Roman"/>
              </w:rPr>
              <w:t xml:space="preserve"> сердечного клапана на аэробные и факультативно-анаэробные микроорганизмы</w:t>
            </w:r>
          </w:p>
        </w:tc>
        <w:tc>
          <w:tcPr>
            <w:tcW w:w="1417" w:type="dxa"/>
            <w:tcBorders>
              <w:top w:val="nil"/>
              <w:left w:val="nil"/>
              <w:bottom w:val="single" w:sz="4" w:space="0" w:color="auto"/>
              <w:right w:val="single" w:sz="4" w:space="0" w:color="auto"/>
            </w:tcBorders>
            <w:shd w:val="clear" w:color="000000" w:fill="FFFFFF"/>
            <w:noWrap/>
            <w:vAlign w:val="center"/>
            <w:hideMark/>
          </w:tcPr>
          <w:p w:rsidR="00C0346D" w:rsidRPr="00000893" w:rsidRDefault="00C0346D" w:rsidP="006406AA">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437,08</w:t>
            </w:r>
          </w:p>
        </w:tc>
      </w:tr>
      <w:tr w:rsidR="00C0346D" w:rsidRPr="00000893" w:rsidTr="006406AA">
        <w:trPr>
          <w:trHeight w:val="600"/>
        </w:trPr>
        <w:tc>
          <w:tcPr>
            <w:tcW w:w="8789" w:type="dxa"/>
            <w:tcBorders>
              <w:top w:val="nil"/>
              <w:left w:val="single" w:sz="4" w:space="0" w:color="auto"/>
              <w:bottom w:val="single" w:sz="4" w:space="0" w:color="auto"/>
              <w:right w:val="single" w:sz="4" w:space="0" w:color="auto"/>
            </w:tcBorders>
            <w:shd w:val="clear" w:color="000000" w:fill="FFFFFF"/>
            <w:vAlign w:val="center"/>
            <w:hideMark/>
          </w:tcPr>
          <w:p w:rsidR="00C0346D" w:rsidRPr="00000893" w:rsidRDefault="00C0346D" w:rsidP="006406AA">
            <w:pPr>
              <w:autoSpaceDE w:val="0"/>
              <w:autoSpaceDN w:val="0"/>
              <w:adjustRightInd w:val="0"/>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lastRenderedPageBreak/>
              <w:t xml:space="preserve">A26.10.003 </w:t>
            </w:r>
            <w:r w:rsidRPr="00000893">
              <w:rPr>
                <w:rFonts w:ascii="Times New Roman" w:eastAsiaTheme="minorHAnsi" w:hAnsi="Times New Roman"/>
              </w:rPr>
              <w:t>Микробиологическое (</w:t>
            </w:r>
            <w:proofErr w:type="spellStart"/>
            <w:r w:rsidRPr="00000893">
              <w:rPr>
                <w:rFonts w:ascii="Times New Roman" w:eastAsiaTheme="minorHAnsi" w:hAnsi="Times New Roman"/>
              </w:rPr>
              <w:t>культуральное</w:t>
            </w:r>
            <w:proofErr w:type="spellEnd"/>
            <w:r w:rsidRPr="00000893">
              <w:rPr>
                <w:rFonts w:ascii="Times New Roman" w:eastAsiaTheme="minorHAnsi" w:hAnsi="Times New Roman"/>
              </w:rPr>
              <w:t>) исследование перикардиальной жидкости на аэробные и факультативно-анаэробные микроорганизмы</w:t>
            </w:r>
          </w:p>
        </w:tc>
        <w:tc>
          <w:tcPr>
            <w:tcW w:w="1417" w:type="dxa"/>
            <w:tcBorders>
              <w:top w:val="nil"/>
              <w:left w:val="nil"/>
              <w:bottom w:val="single" w:sz="4" w:space="0" w:color="auto"/>
              <w:right w:val="single" w:sz="4" w:space="0" w:color="auto"/>
            </w:tcBorders>
            <w:shd w:val="clear" w:color="000000" w:fill="FFFFFF"/>
            <w:noWrap/>
            <w:vAlign w:val="center"/>
            <w:hideMark/>
          </w:tcPr>
          <w:p w:rsidR="00C0346D" w:rsidRPr="00000893" w:rsidRDefault="00C0346D" w:rsidP="006406AA">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437,08</w:t>
            </w:r>
          </w:p>
        </w:tc>
      </w:tr>
      <w:tr w:rsidR="00C0346D" w:rsidRPr="00000893" w:rsidTr="006406AA">
        <w:trPr>
          <w:trHeight w:val="300"/>
        </w:trPr>
        <w:tc>
          <w:tcPr>
            <w:tcW w:w="8789" w:type="dxa"/>
            <w:tcBorders>
              <w:top w:val="nil"/>
              <w:left w:val="single" w:sz="4" w:space="0" w:color="auto"/>
              <w:bottom w:val="single" w:sz="4" w:space="0" w:color="auto"/>
              <w:right w:val="single" w:sz="4" w:space="0" w:color="auto"/>
            </w:tcBorders>
            <w:shd w:val="clear" w:color="000000" w:fill="FFFFFF"/>
            <w:vAlign w:val="center"/>
            <w:hideMark/>
          </w:tcPr>
          <w:p w:rsidR="00C0346D" w:rsidRPr="00000893" w:rsidRDefault="00C0346D" w:rsidP="006406AA">
            <w:pPr>
              <w:autoSpaceDE w:val="0"/>
              <w:autoSpaceDN w:val="0"/>
              <w:adjustRightInd w:val="0"/>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 xml:space="preserve">A26.14.001 </w:t>
            </w:r>
            <w:r w:rsidRPr="00000893">
              <w:rPr>
                <w:rFonts w:ascii="Times New Roman" w:eastAsiaTheme="minorHAnsi" w:hAnsi="Times New Roman"/>
              </w:rPr>
              <w:t>Микробиологическое (</w:t>
            </w:r>
            <w:proofErr w:type="spellStart"/>
            <w:r w:rsidRPr="00000893">
              <w:rPr>
                <w:rFonts w:ascii="Times New Roman" w:eastAsiaTheme="minorHAnsi" w:hAnsi="Times New Roman"/>
              </w:rPr>
              <w:t>культуральное</w:t>
            </w:r>
            <w:proofErr w:type="spellEnd"/>
            <w:r w:rsidRPr="00000893">
              <w:rPr>
                <w:rFonts w:ascii="Times New Roman" w:eastAsiaTheme="minorHAnsi" w:hAnsi="Times New Roman"/>
              </w:rPr>
              <w:t>) исследование желчи на сальмонеллу тифа (</w:t>
            </w:r>
            <w:proofErr w:type="spellStart"/>
            <w:r w:rsidRPr="00000893">
              <w:rPr>
                <w:rFonts w:ascii="Times New Roman" w:eastAsiaTheme="minorHAnsi" w:hAnsi="Times New Roman"/>
              </w:rPr>
              <w:t>SalmonellaTyphi</w:t>
            </w:r>
            <w:proofErr w:type="spellEnd"/>
            <w:r w:rsidRPr="00000893">
              <w:rPr>
                <w:rFonts w:ascii="Times New Roman" w:eastAsiaTheme="minorHAnsi" w:hAnsi="Times New Roman"/>
              </w:rPr>
              <w:t>), паратифа A (</w:t>
            </w:r>
            <w:proofErr w:type="spellStart"/>
            <w:r w:rsidRPr="00000893">
              <w:rPr>
                <w:rFonts w:ascii="Times New Roman" w:eastAsiaTheme="minorHAnsi" w:hAnsi="Times New Roman"/>
              </w:rPr>
              <w:t>SalmonellaParatyphi</w:t>
            </w:r>
            <w:proofErr w:type="spellEnd"/>
            <w:r w:rsidRPr="00000893">
              <w:rPr>
                <w:rFonts w:ascii="Times New Roman" w:eastAsiaTheme="minorHAnsi" w:hAnsi="Times New Roman"/>
              </w:rPr>
              <w:t xml:space="preserve"> A), паратифа B (</w:t>
            </w:r>
            <w:proofErr w:type="spellStart"/>
            <w:r w:rsidRPr="00000893">
              <w:rPr>
                <w:rFonts w:ascii="Times New Roman" w:eastAsiaTheme="minorHAnsi" w:hAnsi="Times New Roman"/>
              </w:rPr>
              <w:t>SalmonellaParatyphi</w:t>
            </w:r>
            <w:proofErr w:type="spellEnd"/>
            <w:r w:rsidRPr="00000893">
              <w:rPr>
                <w:rFonts w:ascii="Times New Roman" w:eastAsiaTheme="minorHAnsi" w:hAnsi="Times New Roman"/>
              </w:rPr>
              <w:t xml:space="preserve"> B)</w:t>
            </w:r>
          </w:p>
        </w:tc>
        <w:tc>
          <w:tcPr>
            <w:tcW w:w="1417" w:type="dxa"/>
            <w:tcBorders>
              <w:top w:val="nil"/>
              <w:left w:val="nil"/>
              <w:bottom w:val="single" w:sz="4" w:space="0" w:color="auto"/>
              <w:right w:val="single" w:sz="4" w:space="0" w:color="auto"/>
            </w:tcBorders>
            <w:shd w:val="clear" w:color="000000" w:fill="FFFFFF"/>
            <w:noWrap/>
            <w:vAlign w:val="center"/>
            <w:hideMark/>
          </w:tcPr>
          <w:p w:rsidR="00C0346D" w:rsidRPr="00000893" w:rsidRDefault="00C0346D" w:rsidP="006406AA">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437,08</w:t>
            </w:r>
          </w:p>
        </w:tc>
      </w:tr>
      <w:tr w:rsidR="00C0346D" w:rsidRPr="00000893" w:rsidTr="006406AA">
        <w:trPr>
          <w:trHeight w:val="600"/>
        </w:trPr>
        <w:tc>
          <w:tcPr>
            <w:tcW w:w="8789" w:type="dxa"/>
            <w:tcBorders>
              <w:top w:val="nil"/>
              <w:left w:val="single" w:sz="4" w:space="0" w:color="auto"/>
              <w:bottom w:val="single" w:sz="4" w:space="0" w:color="auto"/>
              <w:right w:val="single" w:sz="4" w:space="0" w:color="auto"/>
            </w:tcBorders>
            <w:shd w:val="clear" w:color="000000" w:fill="FFFFFF"/>
            <w:vAlign w:val="center"/>
            <w:hideMark/>
          </w:tcPr>
          <w:p w:rsidR="00C0346D" w:rsidRPr="00000893" w:rsidRDefault="00C0346D" w:rsidP="006406AA">
            <w:pPr>
              <w:autoSpaceDE w:val="0"/>
              <w:autoSpaceDN w:val="0"/>
              <w:adjustRightInd w:val="0"/>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 xml:space="preserve">A26.14.002 </w:t>
            </w:r>
            <w:r w:rsidRPr="00000893">
              <w:rPr>
                <w:rFonts w:ascii="Times New Roman" w:eastAsiaTheme="minorHAnsi" w:hAnsi="Times New Roman"/>
              </w:rPr>
              <w:t>Микробиологическое (</w:t>
            </w:r>
            <w:proofErr w:type="spellStart"/>
            <w:r w:rsidRPr="00000893">
              <w:rPr>
                <w:rFonts w:ascii="Times New Roman" w:eastAsiaTheme="minorHAnsi" w:hAnsi="Times New Roman"/>
              </w:rPr>
              <w:t>культуральное</w:t>
            </w:r>
            <w:proofErr w:type="spellEnd"/>
            <w:r w:rsidRPr="00000893">
              <w:rPr>
                <w:rFonts w:ascii="Times New Roman" w:eastAsiaTheme="minorHAnsi" w:hAnsi="Times New Roman"/>
              </w:rPr>
              <w:t>) исследование желчи на аэробные и факультативно-анаэробные микроорганизмы</w:t>
            </w:r>
          </w:p>
        </w:tc>
        <w:tc>
          <w:tcPr>
            <w:tcW w:w="1417" w:type="dxa"/>
            <w:tcBorders>
              <w:top w:val="nil"/>
              <w:left w:val="nil"/>
              <w:bottom w:val="single" w:sz="4" w:space="0" w:color="auto"/>
              <w:right w:val="single" w:sz="4" w:space="0" w:color="auto"/>
            </w:tcBorders>
            <w:shd w:val="clear" w:color="000000" w:fill="FFFFFF"/>
            <w:noWrap/>
            <w:vAlign w:val="center"/>
            <w:hideMark/>
          </w:tcPr>
          <w:p w:rsidR="00C0346D" w:rsidRPr="00000893" w:rsidRDefault="00C0346D" w:rsidP="006406AA">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437,08</w:t>
            </w:r>
          </w:p>
        </w:tc>
      </w:tr>
      <w:tr w:rsidR="00C0346D" w:rsidRPr="00000893" w:rsidTr="006406AA">
        <w:trPr>
          <w:trHeight w:val="300"/>
        </w:trPr>
        <w:tc>
          <w:tcPr>
            <w:tcW w:w="8789" w:type="dxa"/>
            <w:tcBorders>
              <w:top w:val="nil"/>
              <w:left w:val="single" w:sz="4" w:space="0" w:color="auto"/>
              <w:bottom w:val="single" w:sz="4" w:space="0" w:color="auto"/>
              <w:right w:val="single" w:sz="4" w:space="0" w:color="auto"/>
            </w:tcBorders>
            <w:shd w:val="clear" w:color="000000" w:fill="FFFFFF"/>
            <w:vAlign w:val="center"/>
            <w:hideMark/>
          </w:tcPr>
          <w:p w:rsidR="00C0346D" w:rsidRPr="00000893" w:rsidRDefault="00C0346D" w:rsidP="006406AA">
            <w:pPr>
              <w:autoSpaceDE w:val="0"/>
              <w:autoSpaceDN w:val="0"/>
              <w:adjustRightInd w:val="0"/>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 xml:space="preserve">A26.14.003 </w:t>
            </w:r>
            <w:r w:rsidRPr="00000893">
              <w:rPr>
                <w:rFonts w:ascii="Times New Roman" w:eastAsiaTheme="minorHAnsi" w:hAnsi="Times New Roman"/>
              </w:rPr>
              <w:t>Микробиологическое (</w:t>
            </w:r>
            <w:proofErr w:type="spellStart"/>
            <w:r w:rsidRPr="00000893">
              <w:rPr>
                <w:rFonts w:ascii="Times New Roman" w:eastAsiaTheme="minorHAnsi" w:hAnsi="Times New Roman"/>
              </w:rPr>
              <w:t>культуральное</w:t>
            </w:r>
            <w:proofErr w:type="spellEnd"/>
            <w:r w:rsidRPr="00000893">
              <w:rPr>
                <w:rFonts w:ascii="Times New Roman" w:eastAsiaTheme="minorHAnsi" w:hAnsi="Times New Roman"/>
              </w:rPr>
              <w:t>) исследование желчи на анаэробные микроорганизмы</w:t>
            </w:r>
          </w:p>
        </w:tc>
        <w:tc>
          <w:tcPr>
            <w:tcW w:w="1417" w:type="dxa"/>
            <w:tcBorders>
              <w:top w:val="nil"/>
              <w:left w:val="nil"/>
              <w:bottom w:val="single" w:sz="4" w:space="0" w:color="auto"/>
              <w:right w:val="single" w:sz="4" w:space="0" w:color="auto"/>
            </w:tcBorders>
            <w:shd w:val="clear" w:color="000000" w:fill="FFFFFF"/>
            <w:noWrap/>
            <w:vAlign w:val="center"/>
            <w:hideMark/>
          </w:tcPr>
          <w:p w:rsidR="00C0346D" w:rsidRPr="00000893" w:rsidRDefault="00C0346D" w:rsidP="006406AA">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437,08</w:t>
            </w:r>
          </w:p>
        </w:tc>
      </w:tr>
      <w:tr w:rsidR="00C0346D" w:rsidRPr="00000893" w:rsidTr="006406AA">
        <w:trPr>
          <w:trHeight w:val="300"/>
        </w:trPr>
        <w:tc>
          <w:tcPr>
            <w:tcW w:w="8789" w:type="dxa"/>
            <w:tcBorders>
              <w:top w:val="nil"/>
              <w:left w:val="single" w:sz="4" w:space="0" w:color="auto"/>
              <w:bottom w:val="single" w:sz="4" w:space="0" w:color="auto"/>
              <w:right w:val="single" w:sz="4" w:space="0" w:color="auto"/>
            </w:tcBorders>
            <w:shd w:val="clear" w:color="000000" w:fill="FFFFFF"/>
            <w:vAlign w:val="center"/>
            <w:hideMark/>
          </w:tcPr>
          <w:p w:rsidR="00C0346D" w:rsidRPr="00000893" w:rsidRDefault="00C0346D" w:rsidP="006406AA">
            <w:pPr>
              <w:autoSpaceDE w:val="0"/>
              <w:autoSpaceDN w:val="0"/>
              <w:adjustRightInd w:val="0"/>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 xml:space="preserve">A26.19.001 </w:t>
            </w:r>
            <w:r w:rsidRPr="00000893">
              <w:rPr>
                <w:rFonts w:ascii="Times New Roman" w:eastAsiaTheme="minorHAnsi" w:hAnsi="Times New Roman"/>
              </w:rPr>
              <w:t>Микробиологическое (</w:t>
            </w:r>
            <w:proofErr w:type="spellStart"/>
            <w:r w:rsidRPr="00000893">
              <w:rPr>
                <w:rFonts w:ascii="Times New Roman" w:eastAsiaTheme="minorHAnsi" w:hAnsi="Times New Roman"/>
              </w:rPr>
              <w:t>культуральное</w:t>
            </w:r>
            <w:proofErr w:type="spellEnd"/>
            <w:r w:rsidRPr="00000893">
              <w:rPr>
                <w:rFonts w:ascii="Times New Roman" w:eastAsiaTheme="minorHAnsi" w:hAnsi="Times New Roman"/>
              </w:rPr>
              <w:t>) исследование фекалий/ректального мазка на возбудителя дизентерии (</w:t>
            </w:r>
            <w:proofErr w:type="spellStart"/>
            <w:r w:rsidRPr="00000893">
              <w:rPr>
                <w:rFonts w:ascii="Times New Roman" w:eastAsiaTheme="minorHAnsi" w:hAnsi="Times New Roman"/>
              </w:rPr>
              <w:t>Shigellaspp</w:t>
            </w:r>
            <w:proofErr w:type="spellEnd"/>
            <w:r w:rsidRPr="00000893">
              <w:rPr>
                <w:rFonts w:ascii="Times New Roman" w:eastAsiaTheme="minorHAnsi" w:hAnsi="Times New Roman"/>
              </w:rPr>
              <w:t>.)</w:t>
            </w:r>
          </w:p>
        </w:tc>
        <w:tc>
          <w:tcPr>
            <w:tcW w:w="1417" w:type="dxa"/>
            <w:tcBorders>
              <w:top w:val="nil"/>
              <w:left w:val="nil"/>
              <w:bottom w:val="single" w:sz="4" w:space="0" w:color="auto"/>
              <w:right w:val="single" w:sz="4" w:space="0" w:color="auto"/>
            </w:tcBorders>
            <w:shd w:val="clear" w:color="000000" w:fill="FFFFFF"/>
            <w:noWrap/>
            <w:vAlign w:val="center"/>
            <w:hideMark/>
          </w:tcPr>
          <w:p w:rsidR="00C0346D" w:rsidRPr="00000893" w:rsidRDefault="00C0346D" w:rsidP="006406AA">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155,73</w:t>
            </w:r>
          </w:p>
        </w:tc>
      </w:tr>
      <w:tr w:rsidR="00C0346D" w:rsidRPr="00000893" w:rsidTr="006406AA">
        <w:trPr>
          <w:trHeight w:val="600"/>
        </w:trPr>
        <w:tc>
          <w:tcPr>
            <w:tcW w:w="8789" w:type="dxa"/>
            <w:tcBorders>
              <w:top w:val="nil"/>
              <w:left w:val="single" w:sz="4" w:space="0" w:color="000000"/>
              <w:bottom w:val="nil"/>
              <w:right w:val="nil"/>
            </w:tcBorders>
            <w:shd w:val="clear" w:color="000000" w:fill="FFFFFF"/>
            <w:vAlign w:val="center"/>
            <w:hideMark/>
          </w:tcPr>
          <w:p w:rsidR="00C0346D" w:rsidRPr="00000893" w:rsidRDefault="00C0346D" w:rsidP="006406AA">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A26.19.002 Микробиологическое (</w:t>
            </w:r>
            <w:proofErr w:type="spellStart"/>
            <w:r w:rsidRPr="00000893">
              <w:rPr>
                <w:rFonts w:ascii="Times New Roman" w:eastAsia="Times New Roman" w:hAnsi="Times New Roman"/>
                <w:lang w:eastAsia="ru-RU"/>
              </w:rPr>
              <w:t>культуральное</w:t>
            </w:r>
            <w:proofErr w:type="spellEnd"/>
            <w:r w:rsidRPr="00000893">
              <w:rPr>
                <w:rFonts w:ascii="Times New Roman" w:eastAsia="Times New Roman" w:hAnsi="Times New Roman"/>
                <w:lang w:eastAsia="ru-RU"/>
              </w:rPr>
              <w:t>) исследование фекалий на возбудители брюшного тифа и паратифов (</w:t>
            </w:r>
            <w:proofErr w:type="spellStart"/>
            <w:r w:rsidRPr="00000893">
              <w:rPr>
                <w:rFonts w:ascii="Times New Roman" w:eastAsia="Times New Roman" w:hAnsi="Times New Roman"/>
                <w:lang w:eastAsia="ru-RU"/>
              </w:rPr>
              <w:t>Salmonellatyphi</w:t>
            </w:r>
            <w:proofErr w:type="spellEnd"/>
            <w:r w:rsidRPr="00000893">
              <w:rPr>
                <w:rFonts w:ascii="Times New Roman" w:eastAsia="Times New Roman" w:hAnsi="Times New Roman"/>
                <w:lang w:eastAsia="ru-RU"/>
              </w:rPr>
              <w:t>)</w:t>
            </w:r>
          </w:p>
        </w:tc>
        <w:tc>
          <w:tcPr>
            <w:tcW w:w="1417" w:type="dxa"/>
            <w:tcBorders>
              <w:top w:val="nil"/>
              <w:left w:val="single" w:sz="4" w:space="0" w:color="auto"/>
              <w:bottom w:val="single" w:sz="4" w:space="0" w:color="auto"/>
              <w:right w:val="single" w:sz="4" w:space="0" w:color="auto"/>
            </w:tcBorders>
            <w:shd w:val="clear" w:color="000000" w:fill="FFFFFF"/>
            <w:vAlign w:val="center"/>
            <w:hideMark/>
          </w:tcPr>
          <w:p w:rsidR="00C0346D" w:rsidRPr="00000893" w:rsidRDefault="00C0346D" w:rsidP="006406AA">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645,44</w:t>
            </w:r>
          </w:p>
        </w:tc>
      </w:tr>
      <w:tr w:rsidR="00C0346D" w:rsidRPr="00000893" w:rsidTr="006406AA">
        <w:trPr>
          <w:trHeight w:val="300"/>
        </w:trPr>
        <w:tc>
          <w:tcPr>
            <w:tcW w:w="878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0346D" w:rsidRPr="00000893" w:rsidRDefault="00C0346D" w:rsidP="006406AA">
            <w:pPr>
              <w:autoSpaceDE w:val="0"/>
              <w:autoSpaceDN w:val="0"/>
              <w:adjustRightInd w:val="0"/>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 xml:space="preserve">A26.19.003 </w:t>
            </w:r>
            <w:r w:rsidRPr="00000893">
              <w:rPr>
                <w:rFonts w:ascii="Times New Roman" w:eastAsiaTheme="minorHAnsi" w:hAnsi="Times New Roman"/>
              </w:rPr>
              <w:t>Микробиологическое (</w:t>
            </w:r>
            <w:proofErr w:type="spellStart"/>
            <w:r w:rsidRPr="00000893">
              <w:rPr>
                <w:rFonts w:ascii="Times New Roman" w:eastAsiaTheme="minorHAnsi" w:hAnsi="Times New Roman"/>
              </w:rPr>
              <w:t>культуральное</w:t>
            </w:r>
            <w:proofErr w:type="spellEnd"/>
            <w:r w:rsidRPr="00000893">
              <w:rPr>
                <w:rFonts w:ascii="Times New Roman" w:eastAsiaTheme="minorHAnsi" w:hAnsi="Times New Roman"/>
              </w:rPr>
              <w:t>) исследование фекалий/ректального мазка на микроорганизмы рода сальмонелла (</w:t>
            </w:r>
            <w:proofErr w:type="spellStart"/>
            <w:r w:rsidRPr="00000893">
              <w:rPr>
                <w:rFonts w:ascii="Times New Roman" w:eastAsiaTheme="minorHAnsi" w:hAnsi="Times New Roman"/>
              </w:rPr>
              <w:t>Salmonellaspp</w:t>
            </w:r>
            <w:proofErr w:type="spellEnd"/>
            <w:r w:rsidRPr="00000893">
              <w:rPr>
                <w:rFonts w:ascii="Times New Roman" w:eastAsiaTheme="minorHAnsi" w:hAnsi="Times New Roman"/>
              </w:rPr>
              <w:t>.)</w:t>
            </w:r>
          </w:p>
        </w:tc>
        <w:tc>
          <w:tcPr>
            <w:tcW w:w="1417" w:type="dxa"/>
            <w:tcBorders>
              <w:top w:val="nil"/>
              <w:left w:val="nil"/>
              <w:bottom w:val="single" w:sz="4" w:space="0" w:color="auto"/>
              <w:right w:val="single" w:sz="4" w:space="0" w:color="auto"/>
            </w:tcBorders>
            <w:shd w:val="clear" w:color="000000" w:fill="FFFFFF"/>
            <w:noWrap/>
            <w:vAlign w:val="center"/>
            <w:hideMark/>
          </w:tcPr>
          <w:p w:rsidR="00C0346D" w:rsidRPr="00000893" w:rsidRDefault="00C0346D" w:rsidP="006406AA">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155,73</w:t>
            </w:r>
          </w:p>
        </w:tc>
      </w:tr>
      <w:tr w:rsidR="00C0346D" w:rsidRPr="00000893" w:rsidTr="006406AA">
        <w:trPr>
          <w:trHeight w:val="300"/>
        </w:trPr>
        <w:tc>
          <w:tcPr>
            <w:tcW w:w="8789" w:type="dxa"/>
            <w:tcBorders>
              <w:top w:val="nil"/>
              <w:left w:val="single" w:sz="4" w:space="0" w:color="auto"/>
              <w:bottom w:val="single" w:sz="4" w:space="0" w:color="auto"/>
              <w:right w:val="single" w:sz="4" w:space="0" w:color="auto"/>
            </w:tcBorders>
            <w:shd w:val="clear" w:color="000000" w:fill="FFFFFF"/>
            <w:vAlign w:val="center"/>
            <w:hideMark/>
          </w:tcPr>
          <w:p w:rsidR="00C0346D" w:rsidRPr="00000893" w:rsidRDefault="00C0346D" w:rsidP="006406AA">
            <w:pPr>
              <w:autoSpaceDE w:val="0"/>
              <w:autoSpaceDN w:val="0"/>
              <w:adjustRightInd w:val="0"/>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 xml:space="preserve">A26.19.004 </w:t>
            </w:r>
            <w:r w:rsidRPr="00000893">
              <w:rPr>
                <w:rFonts w:ascii="Times New Roman" w:eastAsiaTheme="minorHAnsi" w:hAnsi="Times New Roman"/>
              </w:rPr>
              <w:t>Микробиологическое (</w:t>
            </w:r>
            <w:proofErr w:type="spellStart"/>
            <w:r w:rsidRPr="00000893">
              <w:rPr>
                <w:rFonts w:ascii="Times New Roman" w:eastAsiaTheme="minorHAnsi" w:hAnsi="Times New Roman"/>
              </w:rPr>
              <w:t>культуральное</w:t>
            </w:r>
            <w:proofErr w:type="spellEnd"/>
            <w:r w:rsidRPr="00000893">
              <w:rPr>
                <w:rFonts w:ascii="Times New Roman" w:eastAsiaTheme="minorHAnsi" w:hAnsi="Times New Roman"/>
              </w:rPr>
              <w:t xml:space="preserve">) исследование фекалий/ректального мазка на </w:t>
            </w:r>
            <w:proofErr w:type="spellStart"/>
            <w:r w:rsidRPr="00000893">
              <w:rPr>
                <w:rFonts w:ascii="Times New Roman" w:eastAsiaTheme="minorHAnsi" w:hAnsi="Times New Roman"/>
              </w:rPr>
              <w:t>иерсинии</w:t>
            </w:r>
            <w:proofErr w:type="spellEnd"/>
            <w:r w:rsidRPr="00000893">
              <w:rPr>
                <w:rFonts w:ascii="Times New Roman" w:eastAsiaTheme="minorHAnsi" w:hAnsi="Times New Roman"/>
              </w:rPr>
              <w:t xml:space="preserve"> (</w:t>
            </w:r>
            <w:proofErr w:type="spellStart"/>
            <w:r w:rsidRPr="00000893">
              <w:rPr>
                <w:rFonts w:ascii="Times New Roman" w:eastAsiaTheme="minorHAnsi" w:hAnsi="Times New Roman"/>
              </w:rPr>
              <w:t>Yersiniaspp</w:t>
            </w:r>
            <w:proofErr w:type="spellEnd"/>
            <w:r w:rsidRPr="00000893">
              <w:rPr>
                <w:rFonts w:ascii="Times New Roman" w:eastAsiaTheme="minorHAnsi" w:hAnsi="Times New Roman"/>
              </w:rPr>
              <w:t>.)</w:t>
            </w:r>
          </w:p>
        </w:tc>
        <w:tc>
          <w:tcPr>
            <w:tcW w:w="1417" w:type="dxa"/>
            <w:tcBorders>
              <w:top w:val="nil"/>
              <w:left w:val="nil"/>
              <w:bottom w:val="single" w:sz="4" w:space="0" w:color="auto"/>
              <w:right w:val="single" w:sz="4" w:space="0" w:color="auto"/>
            </w:tcBorders>
            <w:shd w:val="clear" w:color="000000" w:fill="FFFFFF"/>
            <w:noWrap/>
            <w:vAlign w:val="center"/>
            <w:hideMark/>
          </w:tcPr>
          <w:p w:rsidR="00C0346D" w:rsidRPr="00000893" w:rsidRDefault="00C0346D" w:rsidP="006406AA">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155,73</w:t>
            </w:r>
          </w:p>
        </w:tc>
      </w:tr>
      <w:tr w:rsidR="00C0346D" w:rsidRPr="00000893" w:rsidTr="006406AA">
        <w:trPr>
          <w:trHeight w:val="600"/>
        </w:trPr>
        <w:tc>
          <w:tcPr>
            <w:tcW w:w="8789" w:type="dxa"/>
            <w:tcBorders>
              <w:top w:val="nil"/>
              <w:left w:val="single" w:sz="4" w:space="0" w:color="000000"/>
              <w:bottom w:val="nil"/>
              <w:right w:val="nil"/>
            </w:tcBorders>
            <w:shd w:val="clear" w:color="000000" w:fill="FFFFFF"/>
            <w:vAlign w:val="center"/>
            <w:hideMark/>
          </w:tcPr>
          <w:p w:rsidR="00C0346D" w:rsidRPr="00000893" w:rsidRDefault="00C0346D" w:rsidP="006406AA">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A26.19.004.001 Микробиологическое (</w:t>
            </w:r>
            <w:proofErr w:type="spellStart"/>
            <w:r w:rsidRPr="00000893">
              <w:rPr>
                <w:rFonts w:ascii="Times New Roman" w:eastAsia="Times New Roman" w:hAnsi="Times New Roman"/>
                <w:lang w:eastAsia="ru-RU"/>
              </w:rPr>
              <w:t>культуральное</w:t>
            </w:r>
            <w:proofErr w:type="spellEnd"/>
            <w:r w:rsidRPr="00000893">
              <w:rPr>
                <w:rFonts w:ascii="Times New Roman" w:eastAsia="Times New Roman" w:hAnsi="Times New Roman"/>
                <w:lang w:eastAsia="ru-RU"/>
              </w:rPr>
              <w:t xml:space="preserve">) исследование фекалий/ректального мазка на возбудитель </w:t>
            </w:r>
            <w:proofErr w:type="spellStart"/>
            <w:r w:rsidRPr="00000893">
              <w:rPr>
                <w:rFonts w:ascii="Times New Roman" w:eastAsia="Times New Roman" w:hAnsi="Times New Roman"/>
                <w:lang w:eastAsia="ru-RU"/>
              </w:rPr>
              <w:t>иерсиниоза</w:t>
            </w:r>
            <w:proofErr w:type="spellEnd"/>
            <w:r w:rsidRPr="00000893">
              <w:rPr>
                <w:rFonts w:ascii="Times New Roman" w:eastAsia="Times New Roman" w:hAnsi="Times New Roman"/>
                <w:lang w:eastAsia="ru-RU"/>
              </w:rPr>
              <w:t xml:space="preserve"> (</w:t>
            </w:r>
            <w:proofErr w:type="spellStart"/>
            <w:r w:rsidRPr="00000893">
              <w:rPr>
                <w:rFonts w:ascii="Times New Roman" w:eastAsia="Times New Roman" w:hAnsi="Times New Roman"/>
                <w:lang w:eastAsia="ru-RU"/>
              </w:rPr>
              <w:t>Yersiniaenterocolitica</w:t>
            </w:r>
            <w:proofErr w:type="spellEnd"/>
            <w:r w:rsidRPr="00000893">
              <w:rPr>
                <w:rFonts w:ascii="Times New Roman" w:eastAsia="Times New Roman" w:hAnsi="Times New Roman"/>
                <w:lang w:eastAsia="ru-RU"/>
              </w:rPr>
              <w:t>)</w:t>
            </w:r>
          </w:p>
        </w:tc>
        <w:tc>
          <w:tcPr>
            <w:tcW w:w="1417" w:type="dxa"/>
            <w:tcBorders>
              <w:top w:val="nil"/>
              <w:left w:val="single" w:sz="4" w:space="0" w:color="auto"/>
              <w:bottom w:val="single" w:sz="4" w:space="0" w:color="auto"/>
              <w:right w:val="single" w:sz="4" w:space="0" w:color="auto"/>
            </w:tcBorders>
            <w:shd w:val="clear" w:color="000000" w:fill="FFFFFF"/>
            <w:vAlign w:val="center"/>
            <w:hideMark/>
          </w:tcPr>
          <w:p w:rsidR="00C0346D" w:rsidRPr="00000893" w:rsidRDefault="00C0346D" w:rsidP="006406AA">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645,44</w:t>
            </w:r>
          </w:p>
        </w:tc>
      </w:tr>
      <w:tr w:rsidR="00C0346D" w:rsidRPr="00000893" w:rsidTr="006406AA">
        <w:trPr>
          <w:trHeight w:val="600"/>
        </w:trPr>
        <w:tc>
          <w:tcPr>
            <w:tcW w:w="8789" w:type="dxa"/>
            <w:tcBorders>
              <w:top w:val="single" w:sz="4" w:space="0" w:color="000000"/>
              <w:left w:val="single" w:sz="4" w:space="0" w:color="000000"/>
              <w:bottom w:val="nil"/>
              <w:right w:val="nil"/>
            </w:tcBorders>
            <w:shd w:val="clear" w:color="000000" w:fill="FFFFFF"/>
            <w:vAlign w:val="center"/>
            <w:hideMark/>
          </w:tcPr>
          <w:p w:rsidR="00C0346D" w:rsidRPr="00000893" w:rsidRDefault="00C0346D" w:rsidP="006406AA">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A26.19.004.002 Микробиологическое (</w:t>
            </w:r>
            <w:proofErr w:type="spellStart"/>
            <w:r w:rsidRPr="00000893">
              <w:rPr>
                <w:rFonts w:ascii="Times New Roman" w:eastAsia="Times New Roman" w:hAnsi="Times New Roman"/>
                <w:lang w:eastAsia="ru-RU"/>
              </w:rPr>
              <w:t>культуральное</w:t>
            </w:r>
            <w:proofErr w:type="spellEnd"/>
            <w:r w:rsidRPr="00000893">
              <w:rPr>
                <w:rFonts w:ascii="Times New Roman" w:eastAsia="Times New Roman" w:hAnsi="Times New Roman"/>
                <w:lang w:eastAsia="ru-RU"/>
              </w:rPr>
              <w:t xml:space="preserve">) исследование фекалий/ректального мазка на возбудитель </w:t>
            </w:r>
            <w:proofErr w:type="spellStart"/>
            <w:r w:rsidRPr="00000893">
              <w:rPr>
                <w:rFonts w:ascii="Times New Roman" w:eastAsia="Times New Roman" w:hAnsi="Times New Roman"/>
                <w:lang w:eastAsia="ru-RU"/>
              </w:rPr>
              <w:t>псевдотуберкулеза</w:t>
            </w:r>
            <w:proofErr w:type="spellEnd"/>
            <w:r w:rsidRPr="00000893">
              <w:rPr>
                <w:rFonts w:ascii="Times New Roman" w:eastAsia="Times New Roman" w:hAnsi="Times New Roman"/>
                <w:lang w:eastAsia="ru-RU"/>
              </w:rPr>
              <w:t xml:space="preserve"> (</w:t>
            </w:r>
            <w:proofErr w:type="spellStart"/>
            <w:r w:rsidRPr="00000893">
              <w:rPr>
                <w:rFonts w:ascii="Times New Roman" w:eastAsia="Times New Roman" w:hAnsi="Times New Roman"/>
                <w:lang w:eastAsia="ru-RU"/>
              </w:rPr>
              <w:t>Yersiniapseudotuberculosis</w:t>
            </w:r>
            <w:proofErr w:type="spellEnd"/>
            <w:r w:rsidRPr="00000893">
              <w:rPr>
                <w:rFonts w:ascii="Times New Roman" w:eastAsia="Times New Roman" w:hAnsi="Times New Roman"/>
                <w:lang w:eastAsia="ru-RU"/>
              </w:rPr>
              <w:t>)</w:t>
            </w:r>
          </w:p>
        </w:tc>
        <w:tc>
          <w:tcPr>
            <w:tcW w:w="1417" w:type="dxa"/>
            <w:tcBorders>
              <w:top w:val="nil"/>
              <w:left w:val="single" w:sz="4" w:space="0" w:color="auto"/>
              <w:bottom w:val="single" w:sz="4" w:space="0" w:color="auto"/>
              <w:right w:val="single" w:sz="4" w:space="0" w:color="auto"/>
            </w:tcBorders>
            <w:shd w:val="clear" w:color="000000" w:fill="FFFFFF"/>
            <w:vAlign w:val="center"/>
            <w:hideMark/>
          </w:tcPr>
          <w:p w:rsidR="00C0346D" w:rsidRPr="00000893" w:rsidRDefault="00C0346D" w:rsidP="006406AA">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645,44</w:t>
            </w:r>
          </w:p>
        </w:tc>
      </w:tr>
      <w:tr w:rsidR="00C0346D" w:rsidRPr="00000893" w:rsidTr="006406AA">
        <w:trPr>
          <w:trHeight w:val="600"/>
        </w:trPr>
        <w:tc>
          <w:tcPr>
            <w:tcW w:w="8789" w:type="dxa"/>
            <w:tcBorders>
              <w:top w:val="single" w:sz="4" w:space="0" w:color="000000"/>
              <w:left w:val="single" w:sz="4" w:space="0" w:color="000000"/>
              <w:bottom w:val="nil"/>
              <w:right w:val="nil"/>
            </w:tcBorders>
            <w:shd w:val="clear" w:color="000000" w:fill="FFFFFF"/>
            <w:vAlign w:val="center"/>
            <w:hideMark/>
          </w:tcPr>
          <w:p w:rsidR="00C0346D" w:rsidRPr="00000893" w:rsidRDefault="00C0346D" w:rsidP="006406AA">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A26.19.005 Микробиологическое (</w:t>
            </w:r>
            <w:proofErr w:type="spellStart"/>
            <w:r w:rsidRPr="00000893">
              <w:rPr>
                <w:rFonts w:ascii="Times New Roman" w:eastAsia="Times New Roman" w:hAnsi="Times New Roman"/>
                <w:lang w:eastAsia="ru-RU"/>
              </w:rPr>
              <w:t>культуральное</w:t>
            </w:r>
            <w:proofErr w:type="spellEnd"/>
            <w:r w:rsidRPr="00000893">
              <w:rPr>
                <w:rFonts w:ascii="Times New Roman" w:eastAsia="Times New Roman" w:hAnsi="Times New Roman"/>
                <w:lang w:eastAsia="ru-RU"/>
              </w:rPr>
              <w:t xml:space="preserve">) исследование фекалий/ректального мазка на </w:t>
            </w:r>
            <w:proofErr w:type="spellStart"/>
            <w:r w:rsidRPr="00000893">
              <w:rPr>
                <w:rFonts w:ascii="Times New Roman" w:eastAsia="Times New Roman" w:hAnsi="Times New Roman"/>
                <w:lang w:eastAsia="ru-RU"/>
              </w:rPr>
              <w:t>патогенныекампилобактерии</w:t>
            </w:r>
            <w:proofErr w:type="spellEnd"/>
            <w:r w:rsidRPr="00000893">
              <w:rPr>
                <w:rFonts w:ascii="Times New Roman" w:eastAsia="Times New Roman" w:hAnsi="Times New Roman"/>
                <w:lang w:eastAsia="ru-RU"/>
              </w:rPr>
              <w:t xml:space="preserve"> (</w:t>
            </w:r>
            <w:proofErr w:type="spellStart"/>
            <w:r w:rsidRPr="00000893">
              <w:rPr>
                <w:rFonts w:ascii="Times New Roman" w:eastAsia="Times New Roman" w:hAnsi="Times New Roman"/>
                <w:lang w:eastAsia="ru-RU"/>
              </w:rPr>
              <w:t>Campylobacterjejuni</w:t>
            </w:r>
            <w:proofErr w:type="spellEnd"/>
            <w:r w:rsidRPr="00000893">
              <w:rPr>
                <w:rFonts w:ascii="Times New Roman" w:eastAsia="Times New Roman" w:hAnsi="Times New Roman"/>
                <w:lang w:eastAsia="ru-RU"/>
              </w:rPr>
              <w:t>/</w:t>
            </w:r>
            <w:proofErr w:type="spellStart"/>
            <w:r w:rsidRPr="00000893">
              <w:rPr>
                <w:rFonts w:ascii="Times New Roman" w:eastAsia="Times New Roman" w:hAnsi="Times New Roman"/>
                <w:lang w:eastAsia="ru-RU"/>
              </w:rPr>
              <w:t>coli</w:t>
            </w:r>
            <w:proofErr w:type="spellEnd"/>
            <w:r w:rsidRPr="00000893">
              <w:rPr>
                <w:rFonts w:ascii="Times New Roman" w:eastAsia="Times New Roman" w:hAnsi="Times New Roman"/>
                <w:lang w:eastAsia="ru-RU"/>
              </w:rPr>
              <w:t>)</w:t>
            </w:r>
          </w:p>
        </w:tc>
        <w:tc>
          <w:tcPr>
            <w:tcW w:w="1417" w:type="dxa"/>
            <w:tcBorders>
              <w:top w:val="nil"/>
              <w:left w:val="single" w:sz="4" w:space="0" w:color="auto"/>
              <w:bottom w:val="single" w:sz="4" w:space="0" w:color="auto"/>
              <w:right w:val="single" w:sz="4" w:space="0" w:color="auto"/>
            </w:tcBorders>
            <w:shd w:val="clear" w:color="000000" w:fill="FFFFFF"/>
            <w:vAlign w:val="center"/>
            <w:hideMark/>
          </w:tcPr>
          <w:p w:rsidR="00C0346D" w:rsidRPr="00000893" w:rsidRDefault="00C0346D" w:rsidP="006406AA">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645,44</w:t>
            </w:r>
          </w:p>
        </w:tc>
      </w:tr>
      <w:tr w:rsidR="00C0346D" w:rsidRPr="00000893" w:rsidTr="006406AA">
        <w:trPr>
          <w:trHeight w:val="300"/>
        </w:trPr>
        <w:tc>
          <w:tcPr>
            <w:tcW w:w="8789" w:type="dxa"/>
            <w:tcBorders>
              <w:top w:val="single" w:sz="4" w:space="0" w:color="auto"/>
              <w:left w:val="single" w:sz="4" w:space="0" w:color="auto"/>
              <w:bottom w:val="single" w:sz="4" w:space="0" w:color="auto"/>
              <w:right w:val="nil"/>
            </w:tcBorders>
            <w:shd w:val="clear" w:color="000000" w:fill="FFFFFF"/>
            <w:vAlign w:val="center"/>
            <w:hideMark/>
          </w:tcPr>
          <w:p w:rsidR="00C0346D" w:rsidRPr="00000893" w:rsidRDefault="00C0346D" w:rsidP="006406AA">
            <w:pPr>
              <w:autoSpaceDE w:val="0"/>
              <w:autoSpaceDN w:val="0"/>
              <w:adjustRightInd w:val="0"/>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 xml:space="preserve">A26.19.006 </w:t>
            </w:r>
            <w:r w:rsidRPr="00000893">
              <w:rPr>
                <w:rFonts w:ascii="Times New Roman" w:eastAsiaTheme="minorHAnsi" w:hAnsi="Times New Roman"/>
              </w:rPr>
              <w:t>Микробиологическое (</w:t>
            </w:r>
            <w:proofErr w:type="spellStart"/>
            <w:r w:rsidRPr="00000893">
              <w:rPr>
                <w:rFonts w:ascii="Times New Roman" w:eastAsiaTheme="minorHAnsi" w:hAnsi="Times New Roman"/>
              </w:rPr>
              <w:t>культуральное</w:t>
            </w:r>
            <w:proofErr w:type="spellEnd"/>
            <w:r w:rsidRPr="00000893">
              <w:rPr>
                <w:rFonts w:ascii="Times New Roman" w:eastAsiaTheme="minorHAnsi" w:hAnsi="Times New Roman"/>
              </w:rPr>
              <w:t>) исследование фекалий на холерные вибрионы (</w:t>
            </w:r>
            <w:proofErr w:type="spellStart"/>
            <w:r w:rsidRPr="00000893">
              <w:rPr>
                <w:rFonts w:ascii="Times New Roman" w:eastAsiaTheme="minorHAnsi" w:hAnsi="Times New Roman"/>
              </w:rPr>
              <w:t>Vibriocholerae</w:t>
            </w:r>
            <w:proofErr w:type="spellEnd"/>
            <w:r w:rsidRPr="00000893">
              <w:rPr>
                <w:rFonts w:ascii="Times New Roman" w:eastAsiaTheme="minorHAnsi" w:hAnsi="Times New Roman"/>
              </w:rPr>
              <w:t>)</w:t>
            </w:r>
          </w:p>
        </w:tc>
        <w:tc>
          <w:tcPr>
            <w:tcW w:w="1417" w:type="dxa"/>
            <w:tcBorders>
              <w:top w:val="nil"/>
              <w:left w:val="single" w:sz="4" w:space="0" w:color="auto"/>
              <w:bottom w:val="single" w:sz="4" w:space="0" w:color="auto"/>
              <w:right w:val="single" w:sz="4" w:space="0" w:color="auto"/>
            </w:tcBorders>
            <w:shd w:val="clear" w:color="000000" w:fill="FFFFFF"/>
            <w:noWrap/>
            <w:vAlign w:val="center"/>
            <w:hideMark/>
          </w:tcPr>
          <w:p w:rsidR="00C0346D" w:rsidRPr="00000893" w:rsidRDefault="00C0346D" w:rsidP="006406AA">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82,22</w:t>
            </w:r>
          </w:p>
        </w:tc>
      </w:tr>
      <w:tr w:rsidR="00C0346D" w:rsidRPr="00000893" w:rsidTr="006406AA">
        <w:trPr>
          <w:trHeight w:val="600"/>
        </w:trPr>
        <w:tc>
          <w:tcPr>
            <w:tcW w:w="8789" w:type="dxa"/>
            <w:tcBorders>
              <w:top w:val="nil"/>
              <w:left w:val="single" w:sz="4" w:space="0" w:color="000000"/>
              <w:bottom w:val="nil"/>
              <w:right w:val="nil"/>
            </w:tcBorders>
            <w:shd w:val="clear" w:color="000000" w:fill="FFFFFF"/>
            <w:vAlign w:val="center"/>
            <w:hideMark/>
          </w:tcPr>
          <w:p w:rsidR="00C0346D" w:rsidRPr="00000893" w:rsidRDefault="00C0346D" w:rsidP="006406AA">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A26.19.007 Микробиологическое (</w:t>
            </w:r>
            <w:proofErr w:type="spellStart"/>
            <w:r w:rsidRPr="00000893">
              <w:rPr>
                <w:rFonts w:ascii="Times New Roman" w:eastAsia="Times New Roman" w:hAnsi="Times New Roman"/>
                <w:lang w:eastAsia="ru-RU"/>
              </w:rPr>
              <w:t>культуральное</w:t>
            </w:r>
            <w:proofErr w:type="spellEnd"/>
            <w:r w:rsidRPr="00000893">
              <w:rPr>
                <w:rFonts w:ascii="Times New Roman" w:eastAsia="Times New Roman" w:hAnsi="Times New Roman"/>
                <w:lang w:eastAsia="ru-RU"/>
              </w:rPr>
              <w:t xml:space="preserve">) исследование фекалий/ректального мазка на возбудитель </w:t>
            </w:r>
            <w:proofErr w:type="spellStart"/>
            <w:r w:rsidRPr="00000893">
              <w:rPr>
                <w:rFonts w:ascii="Times New Roman" w:eastAsia="Times New Roman" w:hAnsi="Times New Roman"/>
                <w:lang w:eastAsia="ru-RU"/>
              </w:rPr>
              <w:t>диффициальногоклостридиоза</w:t>
            </w:r>
            <w:proofErr w:type="spellEnd"/>
            <w:r w:rsidRPr="00000893">
              <w:rPr>
                <w:rFonts w:ascii="Times New Roman" w:eastAsia="Times New Roman" w:hAnsi="Times New Roman"/>
                <w:lang w:eastAsia="ru-RU"/>
              </w:rPr>
              <w:t xml:space="preserve"> (</w:t>
            </w:r>
            <w:proofErr w:type="spellStart"/>
            <w:r w:rsidRPr="00000893">
              <w:rPr>
                <w:rFonts w:ascii="Times New Roman" w:eastAsia="Times New Roman" w:hAnsi="Times New Roman"/>
                <w:lang w:eastAsia="ru-RU"/>
              </w:rPr>
              <w:t>Clostridiumdifficile</w:t>
            </w:r>
            <w:proofErr w:type="spellEnd"/>
            <w:r w:rsidRPr="00000893">
              <w:rPr>
                <w:rFonts w:ascii="Times New Roman" w:eastAsia="Times New Roman" w:hAnsi="Times New Roman"/>
                <w:lang w:eastAsia="ru-RU"/>
              </w:rPr>
              <w:t>)</w:t>
            </w:r>
          </w:p>
        </w:tc>
        <w:tc>
          <w:tcPr>
            <w:tcW w:w="1417" w:type="dxa"/>
            <w:tcBorders>
              <w:top w:val="nil"/>
              <w:left w:val="single" w:sz="4" w:space="0" w:color="auto"/>
              <w:bottom w:val="single" w:sz="4" w:space="0" w:color="auto"/>
              <w:right w:val="single" w:sz="4" w:space="0" w:color="auto"/>
            </w:tcBorders>
            <w:shd w:val="clear" w:color="000000" w:fill="FFFFFF"/>
            <w:vAlign w:val="center"/>
            <w:hideMark/>
          </w:tcPr>
          <w:p w:rsidR="00C0346D" w:rsidRPr="00000893" w:rsidRDefault="00C0346D" w:rsidP="006406AA">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645,44</w:t>
            </w:r>
          </w:p>
        </w:tc>
      </w:tr>
      <w:tr w:rsidR="00C0346D" w:rsidRPr="00000893" w:rsidTr="006406AA">
        <w:trPr>
          <w:trHeight w:val="600"/>
        </w:trPr>
        <w:tc>
          <w:tcPr>
            <w:tcW w:w="8789" w:type="dxa"/>
            <w:tcBorders>
              <w:top w:val="single" w:sz="4" w:space="0" w:color="auto"/>
              <w:left w:val="single" w:sz="4" w:space="0" w:color="auto"/>
              <w:bottom w:val="single" w:sz="4" w:space="0" w:color="auto"/>
              <w:right w:val="nil"/>
            </w:tcBorders>
            <w:shd w:val="clear" w:color="000000" w:fill="FFFFFF"/>
            <w:vAlign w:val="center"/>
            <w:hideMark/>
          </w:tcPr>
          <w:p w:rsidR="00C0346D" w:rsidRPr="00000893" w:rsidRDefault="00C0346D" w:rsidP="006406AA">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A26.19.008 Бактериологическое исследование кала на аэробные и факультативно-анаэробные микроорганизмы</w:t>
            </w:r>
          </w:p>
        </w:tc>
        <w:tc>
          <w:tcPr>
            <w:tcW w:w="1417" w:type="dxa"/>
            <w:tcBorders>
              <w:top w:val="nil"/>
              <w:left w:val="single" w:sz="4" w:space="0" w:color="auto"/>
              <w:bottom w:val="single" w:sz="4" w:space="0" w:color="auto"/>
              <w:right w:val="single" w:sz="4" w:space="0" w:color="auto"/>
            </w:tcBorders>
            <w:shd w:val="clear" w:color="000000" w:fill="FFFFFF"/>
            <w:noWrap/>
            <w:vAlign w:val="center"/>
            <w:hideMark/>
          </w:tcPr>
          <w:p w:rsidR="00C0346D" w:rsidRPr="00000893" w:rsidRDefault="00C0346D" w:rsidP="006406AA">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519,80</w:t>
            </w:r>
          </w:p>
        </w:tc>
      </w:tr>
      <w:tr w:rsidR="00C0346D" w:rsidRPr="00000893" w:rsidTr="006406AA">
        <w:trPr>
          <w:trHeight w:val="600"/>
        </w:trPr>
        <w:tc>
          <w:tcPr>
            <w:tcW w:w="8789" w:type="dxa"/>
            <w:tcBorders>
              <w:top w:val="nil"/>
              <w:left w:val="single" w:sz="4" w:space="0" w:color="000000"/>
              <w:bottom w:val="nil"/>
              <w:right w:val="nil"/>
            </w:tcBorders>
            <w:shd w:val="clear" w:color="000000" w:fill="FFFFFF"/>
            <w:vAlign w:val="center"/>
            <w:hideMark/>
          </w:tcPr>
          <w:p w:rsidR="00C0346D" w:rsidRPr="00000893" w:rsidRDefault="00C0346D" w:rsidP="006406AA">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A26.19.009 Микробиологическое (</w:t>
            </w:r>
            <w:proofErr w:type="spellStart"/>
            <w:r w:rsidRPr="00000893">
              <w:rPr>
                <w:rFonts w:ascii="Times New Roman" w:eastAsia="Times New Roman" w:hAnsi="Times New Roman"/>
                <w:lang w:eastAsia="ru-RU"/>
              </w:rPr>
              <w:t>культуральное</w:t>
            </w:r>
            <w:proofErr w:type="spellEnd"/>
            <w:r w:rsidRPr="00000893">
              <w:rPr>
                <w:rFonts w:ascii="Times New Roman" w:eastAsia="Times New Roman" w:hAnsi="Times New Roman"/>
                <w:lang w:eastAsia="ru-RU"/>
              </w:rPr>
              <w:t xml:space="preserve">) исследование кала на грибы рода </w:t>
            </w:r>
            <w:proofErr w:type="spellStart"/>
            <w:r w:rsidRPr="00000893">
              <w:rPr>
                <w:rFonts w:ascii="Times New Roman" w:eastAsia="Times New Roman" w:hAnsi="Times New Roman"/>
                <w:lang w:eastAsia="ru-RU"/>
              </w:rPr>
              <w:t>кандида</w:t>
            </w:r>
            <w:proofErr w:type="spellEnd"/>
            <w:r w:rsidRPr="00000893">
              <w:rPr>
                <w:rFonts w:ascii="Times New Roman" w:eastAsia="Times New Roman" w:hAnsi="Times New Roman"/>
                <w:lang w:eastAsia="ru-RU"/>
              </w:rPr>
              <w:t xml:space="preserve"> (</w:t>
            </w:r>
            <w:proofErr w:type="spellStart"/>
            <w:r w:rsidRPr="00000893">
              <w:rPr>
                <w:rFonts w:ascii="Times New Roman" w:eastAsia="Times New Roman" w:hAnsi="Times New Roman"/>
                <w:lang w:eastAsia="ru-RU"/>
              </w:rPr>
              <w:t>Candidaspp</w:t>
            </w:r>
            <w:proofErr w:type="spellEnd"/>
            <w:r w:rsidRPr="00000893">
              <w:rPr>
                <w:rFonts w:ascii="Times New Roman" w:eastAsia="Times New Roman" w:hAnsi="Times New Roman"/>
                <w:lang w:eastAsia="ru-RU"/>
              </w:rPr>
              <w:t>.)</w:t>
            </w:r>
          </w:p>
        </w:tc>
        <w:tc>
          <w:tcPr>
            <w:tcW w:w="1417" w:type="dxa"/>
            <w:tcBorders>
              <w:top w:val="nil"/>
              <w:left w:val="single" w:sz="4" w:space="0" w:color="auto"/>
              <w:bottom w:val="single" w:sz="4" w:space="0" w:color="auto"/>
              <w:right w:val="single" w:sz="4" w:space="0" w:color="auto"/>
            </w:tcBorders>
            <w:shd w:val="clear" w:color="000000" w:fill="FFFFFF"/>
            <w:vAlign w:val="center"/>
            <w:hideMark/>
          </w:tcPr>
          <w:p w:rsidR="00C0346D" w:rsidRPr="00000893" w:rsidRDefault="00C0346D" w:rsidP="006406AA">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645,44</w:t>
            </w:r>
          </w:p>
        </w:tc>
      </w:tr>
      <w:tr w:rsidR="00C0346D" w:rsidRPr="00000893" w:rsidTr="006406AA">
        <w:trPr>
          <w:trHeight w:val="600"/>
        </w:trPr>
        <w:tc>
          <w:tcPr>
            <w:tcW w:w="8789" w:type="dxa"/>
            <w:tcBorders>
              <w:top w:val="single" w:sz="4" w:space="0" w:color="auto"/>
              <w:left w:val="single" w:sz="4" w:space="0" w:color="auto"/>
              <w:bottom w:val="single" w:sz="4" w:space="0" w:color="auto"/>
              <w:right w:val="nil"/>
            </w:tcBorders>
            <w:shd w:val="clear" w:color="000000" w:fill="FFFFFF"/>
            <w:vAlign w:val="center"/>
            <w:hideMark/>
          </w:tcPr>
          <w:p w:rsidR="00C0346D" w:rsidRPr="00000893" w:rsidRDefault="00C0346D" w:rsidP="006406AA">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A26.19.017.001 Молекулярно-биологическое исследование фекалий на одну вирусную или бактериальную инфекцию</w:t>
            </w:r>
          </w:p>
        </w:tc>
        <w:tc>
          <w:tcPr>
            <w:tcW w:w="1417" w:type="dxa"/>
            <w:tcBorders>
              <w:top w:val="nil"/>
              <w:left w:val="single" w:sz="4" w:space="0" w:color="auto"/>
              <w:bottom w:val="single" w:sz="4" w:space="0" w:color="auto"/>
              <w:right w:val="single" w:sz="4" w:space="0" w:color="auto"/>
            </w:tcBorders>
            <w:shd w:val="clear" w:color="000000" w:fill="FFFFFF"/>
            <w:vAlign w:val="center"/>
            <w:hideMark/>
          </w:tcPr>
          <w:p w:rsidR="00C0346D" w:rsidRPr="00000893" w:rsidRDefault="00C0346D" w:rsidP="006406AA">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645,44</w:t>
            </w:r>
          </w:p>
        </w:tc>
      </w:tr>
      <w:tr w:rsidR="00C0346D" w:rsidRPr="00000893" w:rsidTr="006406AA">
        <w:trPr>
          <w:trHeight w:val="600"/>
        </w:trPr>
        <w:tc>
          <w:tcPr>
            <w:tcW w:w="8789" w:type="dxa"/>
            <w:tcBorders>
              <w:top w:val="nil"/>
              <w:left w:val="single" w:sz="4" w:space="0" w:color="000000"/>
              <w:bottom w:val="nil"/>
              <w:right w:val="nil"/>
            </w:tcBorders>
            <w:shd w:val="clear" w:color="000000" w:fill="FFFFFF"/>
            <w:vAlign w:val="center"/>
            <w:hideMark/>
          </w:tcPr>
          <w:p w:rsidR="00C0346D" w:rsidRPr="00000893" w:rsidRDefault="00C0346D" w:rsidP="006406AA">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A26.20.001 Микроскопическое исследование отделяемого женских половых органов на гонококк (</w:t>
            </w:r>
            <w:proofErr w:type="spellStart"/>
            <w:r w:rsidRPr="00000893">
              <w:rPr>
                <w:rFonts w:ascii="Times New Roman" w:eastAsia="Times New Roman" w:hAnsi="Times New Roman"/>
                <w:lang w:eastAsia="ru-RU"/>
              </w:rPr>
              <w:t>Neisseriagonorrhoeae</w:t>
            </w:r>
            <w:proofErr w:type="spellEnd"/>
            <w:r w:rsidRPr="00000893">
              <w:rPr>
                <w:rFonts w:ascii="Times New Roman" w:eastAsia="Times New Roman" w:hAnsi="Times New Roman"/>
                <w:lang w:eastAsia="ru-RU"/>
              </w:rPr>
              <w:t>)</w:t>
            </w:r>
          </w:p>
        </w:tc>
        <w:tc>
          <w:tcPr>
            <w:tcW w:w="1417" w:type="dxa"/>
            <w:tcBorders>
              <w:top w:val="nil"/>
              <w:left w:val="single" w:sz="4" w:space="0" w:color="auto"/>
              <w:bottom w:val="single" w:sz="4" w:space="0" w:color="auto"/>
              <w:right w:val="single" w:sz="4" w:space="0" w:color="auto"/>
            </w:tcBorders>
            <w:shd w:val="clear" w:color="000000" w:fill="FFFFFF"/>
            <w:vAlign w:val="center"/>
            <w:hideMark/>
          </w:tcPr>
          <w:p w:rsidR="00C0346D" w:rsidRPr="00000893" w:rsidRDefault="00C0346D" w:rsidP="006406AA">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387,26</w:t>
            </w:r>
          </w:p>
        </w:tc>
      </w:tr>
      <w:tr w:rsidR="00C0346D" w:rsidRPr="00000893" w:rsidTr="006406AA">
        <w:trPr>
          <w:trHeight w:val="600"/>
        </w:trPr>
        <w:tc>
          <w:tcPr>
            <w:tcW w:w="8789" w:type="dxa"/>
            <w:tcBorders>
              <w:top w:val="single" w:sz="4" w:space="0" w:color="auto"/>
              <w:left w:val="single" w:sz="4" w:space="0" w:color="auto"/>
              <w:bottom w:val="single" w:sz="4" w:space="0" w:color="auto"/>
              <w:right w:val="nil"/>
            </w:tcBorders>
            <w:shd w:val="clear" w:color="000000" w:fill="FFFFFF"/>
            <w:vAlign w:val="center"/>
            <w:hideMark/>
          </w:tcPr>
          <w:p w:rsidR="00C0346D" w:rsidRPr="00000893" w:rsidRDefault="00C0346D" w:rsidP="006406AA">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A26.20.002 Бактериологическое исследование отделяемого женских половых органов на гонококк (</w:t>
            </w:r>
            <w:proofErr w:type="spellStart"/>
            <w:r w:rsidRPr="00000893">
              <w:rPr>
                <w:rFonts w:ascii="Times New Roman" w:eastAsia="Times New Roman" w:hAnsi="Times New Roman"/>
                <w:lang w:eastAsia="ru-RU"/>
              </w:rPr>
              <w:t>Neisseriagonorrhoeae</w:t>
            </w:r>
            <w:proofErr w:type="spellEnd"/>
            <w:r w:rsidRPr="00000893">
              <w:rPr>
                <w:rFonts w:ascii="Times New Roman" w:eastAsia="Times New Roman" w:hAnsi="Times New Roman"/>
                <w:lang w:eastAsia="ru-RU"/>
              </w:rPr>
              <w:t>)</w:t>
            </w:r>
          </w:p>
        </w:tc>
        <w:tc>
          <w:tcPr>
            <w:tcW w:w="1417" w:type="dxa"/>
            <w:tcBorders>
              <w:top w:val="nil"/>
              <w:left w:val="single" w:sz="4" w:space="0" w:color="auto"/>
              <w:bottom w:val="single" w:sz="4" w:space="0" w:color="auto"/>
              <w:right w:val="single" w:sz="4" w:space="0" w:color="auto"/>
            </w:tcBorders>
            <w:shd w:val="clear" w:color="000000" w:fill="FFFFFF"/>
            <w:noWrap/>
            <w:vAlign w:val="center"/>
            <w:hideMark/>
          </w:tcPr>
          <w:p w:rsidR="00C0346D" w:rsidRPr="00000893" w:rsidRDefault="00C0346D" w:rsidP="006406AA">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103,30</w:t>
            </w:r>
          </w:p>
        </w:tc>
      </w:tr>
      <w:tr w:rsidR="00C0346D" w:rsidRPr="00000893" w:rsidTr="006406AA">
        <w:trPr>
          <w:trHeight w:val="600"/>
        </w:trPr>
        <w:tc>
          <w:tcPr>
            <w:tcW w:w="8789" w:type="dxa"/>
            <w:tcBorders>
              <w:top w:val="nil"/>
              <w:left w:val="single" w:sz="4" w:space="0" w:color="000000"/>
              <w:bottom w:val="nil"/>
              <w:right w:val="nil"/>
            </w:tcBorders>
            <w:shd w:val="clear" w:color="000000" w:fill="FFFFFF"/>
            <w:vAlign w:val="center"/>
            <w:hideMark/>
          </w:tcPr>
          <w:p w:rsidR="00C0346D" w:rsidRPr="00000893" w:rsidRDefault="00C0346D" w:rsidP="006406AA">
            <w:pPr>
              <w:autoSpaceDE w:val="0"/>
              <w:autoSpaceDN w:val="0"/>
              <w:adjustRightInd w:val="0"/>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 xml:space="preserve">A26.20.003 Микроскопическое </w:t>
            </w:r>
            <w:r w:rsidRPr="00000893">
              <w:rPr>
                <w:rFonts w:ascii="Times New Roman" w:eastAsiaTheme="minorHAnsi" w:hAnsi="Times New Roman"/>
              </w:rPr>
              <w:t>(</w:t>
            </w:r>
            <w:proofErr w:type="spellStart"/>
            <w:r w:rsidRPr="00000893">
              <w:rPr>
                <w:rFonts w:ascii="Times New Roman" w:eastAsiaTheme="minorHAnsi" w:hAnsi="Times New Roman"/>
              </w:rPr>
              <w:t>культуральное</w:t>
            </w:r>
            <w:proofErr w:type="spellEnd"/>
            <w:r w:rsidRPr="00000893">
              <w:rPr>
                <w:rFonts w:ascii="Times New Roman" w:eastAsiaTheme="minorHAnsi" w:hAnsi="Times New Roman"/>
              </w:rPr>
              <w:t xml:space="preserve">) </w:t>
            </w:r>
            <w:r w:rsidRPr="00000893">
              <w:rPr>
                <w:rFonts w:ascii="Times New Roman" w:eastAsia="Times New Roman" w:hAnsi="Times New Roman"/>
                <w:lang w:eastAsia="ru-RU"/>
              </w:rPr>
              <w:t>исследование отделяемого женских половых органов на бледную трепонему (</w:t>
            </w:r>
            <w:proofErr w:type="spellStart"/>
            <w:r w:rsidRPr="00000893">
              <w:rPr>
                <w:rFonts w:ascii="Times New Roman" w:eastAsia="Times New Roman" w:hAnsi="Times New Roman"/>
                <w:lang w:eastAsia="ru-RU"/>
              </w:rPr>
              <w:t>Treponemapallidum</w:t>
            </w:r>
            <w:proofErr w:type="spellEnd"/>
            <w:r w:rsidRPr="00000893">
              <w:rPr>
                <w:rFonts w:ascii="Times New Roman" w:eastAsia="Times New Roman" w:hAnsi="Times New Roman"/>
                <w:lang w:eastAsia="ru-RU"/>
              </w:rPr>
              <w:t>)</w:t>
            </w:r>
          </w:p>
        </w:tc>
        <w:tc>
          <w:tcPr>
            <w:tcW w:w="1417" w:type="dxa"/>
            <w:tcBorders>
              <w:top w:val="nil"/>
              <w:left w:val="single" w:sz="4" w:space="0" w:color="auto"/>
              <w:bottom w:val="single" w:sz="4" w:space="0" w:color="auto"/>
              <w:right w:val="single" w:sz="4" w:space="0" w:color="auto"/>
            </w:tcBorders>
            <w:shd w:val="clear" w:color="000000" w:fill="FFFFFF"/>
            <w:vAlign w:val="center"/>
            <w:hideMark/>
          </w:tcPr>
          <w:p w:rsidR="00C0346D" w:rsidRPr="00000893" w:rsidRDefault="00C0346D" w:rsidP="006406AA">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387,26</w:t>
            </w:r>
          </w:p>
        </w:tc>
      </w:tr>
      <w:tr w:rsidR="00C0346D" w:rsidRPr="00000893" w:rsidTr="006406AA">
        <w:trPr>
          <w:trHeight w:val="600"/>
        </w:trPr>
        <w:tc>
          <w:tcPr>
            <w:tcW w:w="8789" w:type="dxa"/>
            <w:tcBorders>
              <w:top w:val="single" w:sz="4" w:space="0" w:color="000000"/>
              <w:left w:val="single" w:sz="4" w:space="0" w:color="000000"/>
              <w:bottom w:val="nil"/>
              <w:right w:val="nil"/>
            </w:tcBorders>
            <w:shd w:val="clear" w:color="000000" w:fill="FFFFFF"/>
            <w:vAlign w:val="center"/>
            <w:hideMark/>
          </w:tcPr>
          <w:p w:rsidR="00C0346D" w:rsidRPr="00000893" w:rsidRDefault="00C0346D" w:rsidP="006406AA">
            <w:pPr>
              <w:autoSpaceDE w:val="0"/>
              <w:autoSpaceDN w:val="0"/>
              <w:adjustRightInd w:val="0"/>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 xml:space="preserve">A26.20.004 Микробиологическое </w:t>
            </w:r>
            <w:r w:rsidRPr="00000893">
              <w:rPr>
                <w:rFonts w:ascii="Times New Roman" w:eastAsiaTheme="minorHAnsi" w:hAnsi="Times New Roman"/>
              </w:rPr>
              <w:t>(</w:t>
            </w:r>
            <w:proofErr w:type="spellStart"/>
            <w:r w:rsidRPr="00000893">
              <w:rPr>
                <w:rFonts w:ascii="Times New Roman" w:eastAsiaTheme="minorHAnsi" w:hAnsi="Times New Roman"/>
              </w:rPr>
              <w:t>культуральное</w:t>
            </w:r>
            <w:proofErr w:type="spellEnd"/>
            <w:r w:rsidRPr="00000893">
              <w:rPr>
                <w:rFonts w:ascii="Times New Roman" w:eastAsiaTheme="minorHAnsi" w:hAnsi="Times New Roman"/>
              </w:rPr>
              <w:t xml:space="preserve">) </w:t>
            </w:r>
            <w:r w:rsidRPr="00000893">
              <w:rPr>
                <w:rFonts w:ascii="Times New Roman" w:eastAsia="Times New Roman" w:hAnsi="Times New Roman"/>
                <w:lang w:eastAsia="ru-RU"/>
              </w:rPr>
              <w:t xml:space="preserve">исследование отделяемого женских половых органов на </w:t>
            </w:r>
            <w:proofErr w:type="spellStart"/>
            <w:r w:rsidRPr="00000893">
              <w:rPr>
                <w:rFonts w:ascii="Times New Roman" w:eastAsia="Times New Roman" w:hAnsi="Times New Roman"/>
                <w:lang w:eastAsia="ru-RU"/>
              </w:rPr>
              <w:t>хламидии</w:t>
            </w:r>
            <w:proofErr w:type="spellEnd"/>
            <w:r w:rsidRPr="00000893">
              <w:rPr>
                <w:rFonts w:ascii="Times New Roman" w:eastAsia="Times New Roman" w:hAnsi="Times New Roman"/>
                <w:lang w:eastAsia="ru-RU"/>
              </w:rPr>
              <w:t xml:space="preserve"> (</w:t>
            </w:r>
            <w:proofErr w:type="spellStart"/>
            <w:r w:rsidRPr="00000893">
              <w:rPr>
                <w:rFonts w:ascii="Times New Roman" w:eastAsia="Times New Roman" w:hAnsi="Times New Roman"/>
                <w:lang w:eastAsia="ru-RU"/>
              </w:rPr>
              <w:t>Chlamidiatrachomatis</w:t>
            </w:r>
            <w:proofErr w:type="spellEnd"/>
            <w:r w:rsidRPr="00000893">
              <w:rPr>
                <w:rFonts w:ascii="Times New Roman" w:eastAsia="Times New Roman" w:hAnsi="Times New Roman"/>
                <w:lang w:eastAsia="ru-RU"/>
              </w:rPr>
              <w:t>)</w:t>
            </w:r>
          </w:p>
        </w:tc>
        <w:tc>
          <w:tcPr>
            <w:tcW w:w="1417" w:type="dxa"/>
            <w:tcBorders>
              <w:top w:val="nil"/>
              <w:left w:val="single" w:sz="4" w:space="0" w:color="auto"/>
              <w:bottom w:val="single" w:sz="4" w:space="0" w:color="auto"/>
              <w:right w:val="single" w:sz="4" w:space="0" w:color="auto"/>
            </w:tcBorders>
            <w:shd w:val="clear" w:color="000000" w:fill="FFFFFF"/>
            <w:vAlign w:val="center"/>
            <w:hideMark/>
          </w:tcPr>
          <w:p w:rsidR="00C0346D" w:rsidRPr="00000893" w:rsidRDefault="00C0346D" w:rsidP="006406AA">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387,26</w:t>
            </w:r>
          </w:p>
        </w:tc>
      </w:tr>
      <w:tr w:rsidR="00C0346D" w:rsidRPr="00000893" w:rsidTr="006406AA">
        <w:trPr>
          <w:trHeight w:val="600"/>
        </w:trPr>
        <w:tc>
          <w:tcPr>
            <w:tcW w:w="8789" w:type="dxa"/>
            <w:tcBorders>
              <w:top w:val="single" w:sz="4" w:space="0" w:color="auto"/>
              <w:left w:val="single" w:sz="4" w:space="0" w:color="auto"/>
              <w:bottom w:val="single" w:sz="4" w:space="0" w:color="auto"/>
              <w:right w:val="nil"/>
            </w:tcBorders>
            <w:shd w:val="clear" w:color="000000" w:fill="FFFFFF"/>
            <w:vAlign w:val="center"/>
            <w:hideMark/>
          </w:tcPr>
          <w:p w:rsidR="00C0346D" w:rsidRPr="00000893" w:rsidRDefault="00C0346D" w:rsidP="006406AA">
            <w:pPr>
              <w:autoSpaceDE w:val="0"/>
              <w:autoSpaceDN w:val="0"/>
              <w:adjustRightInd w:val="0"/>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 xml:space="preserve">A26.20.005 Микробиологическое </w:t>
            </w:r>
            <w:r w:rsidRPr="00000893">
              <w:rPr>
                <w:rFonts w:ascii="Times New Roman" w:eastAsiaTheme="minorHAnsi" w:hAnsi="Times New Roman"/>
              </w:rPr>
              <w:t>(</w:t>
            </w:r>
            <w:proofErr w:type="spellStart"/>
            <w:r w:rsidRPr="00000893">
              <w:rPr>
                <w:rFonts w:ascii="Times New Roman" w:eastAsiaTheme="minorHAnsi" w:hAnsi="Times New Roman"/>
              </w:rPr>
              <w:t>культуральное</w:t>
            </w:r>
            <w:proofErr w:type="spellEnd"/>
            <w:r w:rsidRPr="00000893">
              <w:rPr>
                <w:rFonts w:ascii="Times New Roman" w:eastAsiaTheme="minorHAnsi" w:hAnsi="Times New Roman"/>
              </w:rPr>
              <w:t xml:space="preserve">) </w:t>
            </w:r>
            <w:r w:rsidRPr="00000893">
              <w:rPr>
                <w:rFonts w:ascii="Times New Roman" w:eastAsia="Times New Roman" w:hAnsi="Times New Roman"/>
                <w:lang w:eastAsia="ru-RU"/>
              </w:rPr>
              <w:t xml:space="preserve"> исследование отделяемого женских половых органов на </w:t>
            </w:r>
            <w:proofErr w:type="spellStart"/>
            <w:r w:rsidRPr="00000893">
              <w:rPr>
                <w:rFonts w:ascii="Times New Roman" w:eastAsia="Times New Roman" w:hAnsi="Times New Roman"/>
                <w:lang w:eastAsia="ru-RU"/>
              </w:rPr>
              <w:t>уреаплазму</w:t>
            </w:r>
            <w:proofErr w:type="spellEnd"/>
            <w:r w:rsidRPr="00000893">
              <w:rPr>
                <w:rFonts w:ascii="Times New Roman" w:eastAsia="Times New Roman" w:hAnsi="Times New Roman"/>
                <w:lang w:eastAsia="ru-RU"/>
              </w:rPr>
              <w:t xml:space="preserve"> (</w:t>
            </w:r>
            <w:proofErr w:type="spellStart"/>
            <w:r w:rsidRPr="00000893">
              <w:rPr>
                <w:rFonts w:ascii="Times New Roman" w:eastAsia="Times New Roman" w:hAnsi="Times New Roman"/>
                <w:lang w:eastAsia="ru-RU"/>
              </w:rPr>
              <w:t>Ureaplasmaurealyticum</w:t>
            </w:r>
            <w:proofErr w:type="spellEnd"/>
            <w:r w:rsidRPr="00000893">
              <w:rPr>
                <w:rFonts w:ascii="Times New Roman" w:eastAsia="Times New Roman" w:hAnsi="Times New Roman"/>
                <w:lang w:eastAsia="ru-RU"/>
              </w:rPr>
              <w:t>)</w:t>
            </w:r>
          </w:p>
        </w:tc>
        <w:tc>
          <w:tcPr>
            <w:tcW w:w="1417" w:type="dxa"/>
            <w:tcBorders>
              <w:top w:val="nil"/>
              <w:left w:val="single" w:sz="4" w:space="0" w:color="auto"/>
              <w:bottom w:val="single" w:sz="4" w:space="0" w:color="auto"/>
              <w:right w:val="single" w:sz="4" w:space="0" w:color="auto"/>
            </w:tcBorders>
            <w:shd w:val="clear" w:color="000000" w:fill="FFFFFF"/>
            <w:vAlign w:val="center"/>
            <w:hideMark/>
          </w:tcPr>
          <w:p w:rsidR="00C0346D" w:rsidRPr="00000893" w:rsidRDefault="00C0346D" w:rsidP="006406AA">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409,11</w:t>
            </w:r>
          </w:p>
        </w:tc>
      </w:tr>
      <w:tr w:rsidR="00C0346D" w:rsidRPr="00000893" w:rsidTr="006406AA">
        <w:trPr>
          <w:trHeight w:val="600"/>
        </w:trPr>
        <w:tc>
          <w:tcPr>
            <w:tcW w:w="8789" w:type="dxa"/>
            <w:tcBorders>
              <w:top w:val="nil"/>
              <w:left w:val="single" w:sz="4" w:space="0" w:color="auto"/>
              <w:bottom w:val="single" w:sz="4" w:space="0" w:color="auto"/>
              <w:right w:val="nil"/>
            </w:tcBorders>
            <w:shd w:val="clear" w:color="000000" w:fill="FFFFFF"/>
            <w:vAlign w:val="center"/>
            <w:hideMark/>
          </w:tcPr>
          <w:p w:rsidR="00C0346D" w:rsidRPr="00000893" w:rsidRDefault="00C0346D" w:rsidP="006406AA">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 xml:space="preserve">A26.20.005.001 Микробиологическое исследование отделяемого женских половых органов и уретры на </w:t>
            </w:r>
            <w:proofErr w:type="spellStart"/>
            <w:r w:rsidRPr="00000893">
              <w:rPr>
                <w:rFonts w:ascii="Times New Roman" w:eastAsia="Times New Roman" w:hAnsi="Times New Roman"/>
                <w:lang w:eastAsia="ru-RU"/>
              </w:rPr>
              <w:t>уреаплазмы</w:t>
            </w:r>
            <w:proofErr w:type="spellEnd"/>
            <w:r w:rsidRPr="00000893">
              <w:rPr>
                <w:rFonts w:ascii="Times New Roman" w:eastAsia="Times New Roman" w:hAnsi="Times New Roman"/>
                <w:lang w:eastAsia="ru-RU"/>
              </w:rPr>
              <w:t xml:space="preserve">, </w:t>
            </w:r>
            <w:proofErr w:type="spellStart"/>
            <w:r w:rsidRPr="00000893">
              <w:rPr>
                <w:rFonts w:ascii="Times New Roman" w:eastAsia="Times New Roman" w:hAnsi="Times New Roman"/>
                <w:lang w:eastAsia="ru-RU"/>
              </w:rPr>
              <w:t>микоплазмы</w:t>
            </w:r>
            <w:proofErr w:type="spellEnd"/>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0346D" w:rsidRPr="00000893" w:rsidRDefault="00C0346D" w:rsidP="006406AA">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387,26</w:t>
            </w:r>
          </w:p>
        </w:tc>
      </w:tr>
      <w:tr w:rsidR="00C0346D" w:rsidRPr="00000893" w:rsidTr="006406AA">
        <w:trPr>
          <w:trHeight w:val="600"/>
        </w:trPr>
        <w:tc>
          <w:tcPr>
            <w:tcW w:w="8789" w:type="dxa"/>
            <w:tcBorders>
              <w:top w:val="nil"/>
              <w:left w:val="single" w:sz="4" w:space="0" w:color="000000"/>
              <w:bottom w:val="nil"/>
              <w:right w:val="nil"/>
            </w:tcBorders>
            <w:shd w:val="clear" w:color="000000" w:fill="FFFFFF"/>
            <w:vAlign w:val="center"/>
            <w:hideMark/>
          </w:tcPr>
          <w:p w:rsidR="00C0346D" w:rsidRPr="00000893" w:rsidRDefault="00C0346D" w:rsidP="006406AA">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A26.20.006 Микроскопическое исследование отделяемого женских половых органов на аэробные и факультативно-анаэробные микроорганизмы</w:t>
            </w:r>
          </w:p>
        </w:tc>
        <w:tc>
          <w:tcPr>
            <w:tcW w:w="1417" w:type="dxa"/>
            <w:tcBorders>
              <w:top w:val="nil"/>
              <w:left w:val="single" w:sz="4" w:space="0" w:color="auto"/>
              <w:bottom w:val="single" w:sz="4" w:space="0" w:color="auto"/>
              <w:right w:val="single" w:sz="4" w:space="0" w:color="auto"/>
            </w:tcBorders>
            <w:shd w:val="clear" w:color="000000" w:fill="FFFFFF"/>
            <w:vAlign w:val="center"/>
            <w:hideMark/>
          </w:tcPr>
          <w:p w:rsidR="00C0346D" w:rsidRPr="00000893" w:rsidRDefault="00C0346D" w:rsidP="006406AA">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387,26</w:t>
            </w:r>
          </w:p>
        </w:tc>
      </w:tr>
      <w:tr w:rsidR="00C0346D" w:rsidRPr="00000893" w:rsidTr="006406AA">
        <w:trPr>
          <w:trHeight w:val="600"/>
        </w:trPr>
        <w:tc>
          <w:tcPr>
            <w:tcW w:w="8789" w:type="dxa"/>
            <w:tcBorders>
              <w:top w:val="single" w:sz="4" w:space="0" w:color="000000"/>
              <w:left w:val="single" w:sz="4" w:space="0" w:color="000000"/>
              <w:bottom w:val="nil"/>
              <w:right w:val="nil"/>
            </w:tcBorders>
            <w:shd w:val="clear" w:color="000000" w:fill="FFFFFF"/>
            <w:vAlign w:val="center"/>
            <w:hideMark/>
          </w:tcPr>
          <w:p w:rsidR="00C0346D" w:rsidRPr="00000893" w:rsidRDefault="00C0346D" w:rsidP="006406AA">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lastRenderedPageBreak/>
              <w:t xml:space="preserve">A26.20.007 Микробиологическое исследование отделяемого женских половых органов на </w:t>
            </w:r>
            <w:proofErr w:type="spellStart"/>
            <w:r w:rsidRPr="00000893">
              <w:rPr>
                <w:rFonts w:ascii="Times New Roman" w:eastAsia="Times New Roman" w:hAnsi="Times New Roman"/>
                <w:lang w:eastAsia="ru-RU"/>
              </w:rPr>
              <w:t>неспорообразующие</w:t>
            </w:r>
            <w:proofErr w:type="spellEnd"/>
            <w:r w:rsidRPr="00000893">
              <w:rPr>
                <w:rFonts w:ascii="Times New Roman" w:eastAsia="Times New Roman" w:hAnsi="Times New Roman"/>
                <w:lang w:eastAsia="ru-RU"/>
              </w:rPr>
              <w:t xml:space="preserve"> анаэробные микроорганизмы</w:t>
            </w:r>
          </w:p>
        </w:tc>
        <w:tc>
          <w:tcPr>
            <w:tcW w:w="1417" w:type="dxa"/>
            <w:tcBorders>
              <w:top w:val="nil"/>
              <w:left w:val="single" w:sz="4" w:space="0" w:color="auto"/>
              <w:bottom w:val="single" w:sz="4" w:space="0" w:color="auto"/>
              <w:right w:val="single" w:sz="4" w:space="0" w:color="auto"/>
            </w:tcBorders>
            <w:shd w:val="clear" w:color="000000" w:fill="FFFFFF"/>
            <w:vAlign w:val="center"/>
            <w:hideMark/>
          </w:tcPr>
          <w:p w:rsidR="00C0346D" w:rsidRPr="00000893" w:rsidRDefault="00C0346D" w:rsidP="006406AA">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387,26</w:t>
            </w:r>
          </w:p>
        </w:tc>
      </w:tr>
      <w:tr w:rsidR="00C0346D" w:rsidRPr="00000893" w:rsidTr="006406AA">
        <w:trPr>
          <w:trHeight w:val="600"/>
        </w:trPr>
        <w:tc>
          <w:tcPr>
            <w:tcW w:w="8789" w:type="dxa"/>
            <w:tcBorders>
              <w:top w:val="single" w:sz="4" w:space="0" w:color="auto"/>
              <w:left w:val="single" w:sz="4" w:space="0" w:color="auto"/>
              <w:bottom w:val="single" w:sz="4" w:space="0" w:color="auto"/>
              <w:right w:val="nil"/>
            </w:tcBorders>
            <w:shd w:val="clear" w:color="000000" w:fill="FFFFFF"/>
            <w:vAlign w:val="center"/>
            <w:hideMark/>
          </w:tcPr>
          <w:p w:rsidR="00C0346D" w:rsidRPr="00000893" w:rsidRDefault="00C0346D" w:rsidP="006406AA">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 xml:space="preserve">A26.20.008 Микробиологическое </w:t>
            </w:r>
            <w:r w:rsidRPr="00000893">
              <w:rPr>
                <w:rFonts w:ascii="Times New Roman" w:eastAsiaTheme="minorHAnsi" w:hAnsi="Times New Roman"/>
              </w:rPr>
              <w:t>(</w:t>
            </w:r>
            <w:proofErr w:type="spellStart"/>
            <w:r w:rsidRPr="00000893">
              <w:rPr>
                <w:rFonts w:ascii="Times New Roman" w:eastAsiaTheme="minorHAnsi" w:hAnsi="Times New Roman"/>
              </w:rPr>
              <w:t>культуральное</w:t>
            </w:r>
            <w:proofErr w:type="spellEnd"/>
            <w:r w:rsidRPr="00000893">
              <w:rPr>
                <w:rFonts w:ascii="Times New Roman" w:eastAsiaTheme="minorHAnsi" w:hAnsi="Times New Roman"/>
              </w:rPr>
              <w:t xml:space="preserve">) </w:t>
            </w:r>
            <w:r w:rsidRPr="00000893">
              <w:rPr>
                <w:rFonts w:ascii="Times New Roman" w:eastAsia="Times New Roman" w:hAnsi="Times New Roman"/>
                <w:lang w:eastAsia="ru-RU"/>
              </w:rPr>
              <w:t xml:space="preserve">  исследование отделяемого женских половых органов на аэробные и факультативно-анаэробные микроорганизмы</w:t>
            </w:r>
          </w:p>
        </w:tc>
        <w:tc>
          <w:tcPr>
            <w:tcW w:w="1417" w:type="dxa"/>
            <w:tcBorders>
              <w:top w:val="nil"/>
              <w:left w:val="single" w:sz="4" w:space="0" w:color="auto"/>
              <w:bottom w:val="single" w:sz="4" w:space="0" w:color="auto"/>
              <w:right w:val="single" w:sz="4" w:space="0" w:color="auto"/>
            </w:tcBorders>
            <w:shd w:val="clear" w:color="000000" w:fill="FFFFFF"/>
            <w:noWrap/>
            <w:vAlign w:val="center"/>
            <w:hideMark/>
          </w:tcPr>
          <w:p w:rsidR="00C0346D" w:rsidRPr="00000893" w:rsidRDefault="00C0346D" w:rsidP="006406AA">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437,08</w:t>
            </w:r>
          </w:p>
        </w:tc>
      </w:tr>
      <w:tr w:rsidR="00C0346D" w:rsidRPr="00000893" w:rsidTr="006406AA">
        <w:trPr>
          <w:trHeight w:val="600"/>
        </w:trPr>
        <w:tc>
          <w:tcPr>
            <w:tcW w:w="8789" w:type="dxa"/>
            <w:tcBorders>
              <w:top w:val="nil"/>
              <w:left w:val="single" w:sz="4" w:space="0" w:color="000000"/>
              <w:bottom w:val="nil"/>
              <w:right w:val="nil"/>
            </w:tcBorders>
            <w:shd w:val="clear" w:color="000000" w:fill="FFFFFF"/>
            <w:vAlign w:val="center"/>
            <w:hideMark/>
          </w:tcPr>
          <w:p w:rsidR="00C0346D" w:rsidRPr="00000893" w:rsidRDefault="00C0346D" w:rsidP="006406AA">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A26.20.009 Молекулярно-биологическое исследование отделяемого из цервикального канала на вирус папилломы человека (</w:t>
            </w:r>
            <w:proofErr w:type="spellStart"/>
            <w:r w:rsidRPr="00000893">
              <w:rPr>
                <w:rFonts w:ascii="Times New Roman" w:eastAsia="Times New Roman" w:hAnsi="Times New Roman"/>
                <w:lang w:eastAsia="ru-RU"/>
              </w:rPr>
              <w:t>Papillomavirus</w:t>
            </w:r>
            <w:proofErr w:type="spellEnd"/>
            <w:r w:rsidRPr="00000893">
              <w:rPr>
                <w:rFonts w:ascii="Times New Roman" w:eastAsia="Times New Roman" w:hAnsi="Times New Roman"/>
                <w:lang w:eastAsia="ru-RU"/>
              </w:rPr>
              <w:t>)</w:t>
            </w:r>
          </w:p>
        </w:tc>
        <w:tc>
          <w:tcPr>
            <w:tcW w:w="1417" w:type="dxa"/>
            <w:tcBorders>
              <w:top w:val="nil"/>
              <w:left w:val="single" w:sz="4" w:space="0" w:color="auto"/>
              <w:bottom w:val="single" w:sz="4" w:space="0" w:color="auto"/>
              <w:right w:val="single" w:sz="4" w:space="0" w:color="auto"/>
            </w:tcBorders>
            <w:shd w:val="clear" w:color="000000" w:fill="FFFFFF"/>
            <w:vAlign w:val="center"/>
            <w:hideMark/>
          </w:tcPr>
          <w:p w:rsidR="00C0346D" w:rsidRPr="00000893" w:rsidRDefault="00C0346D" w:rsidP="006406AA">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387,26</w:t>
            </w:r>
          </w:p>
        </w:tc>
      </w:tr>
      <w:tr w:rsidR="00C0346D" w:rsidRPr="00000893" w:rsidTr="006406AA">
        <w:trPr>
          <w:trHeight w:val="600"/>
        </w:trPr>
        <w:tc>
          <w:tcPr>
            <w:tcW w:w="8789" w:type="dxa"/>
            <w:tcBorders>
              <w:top w:val="single" w:sz="4" w:space="0" w:color="auto"/>
              <w:left w:val="single" w:sz="4" w:space="0" w:color="auto"/>
              <w:bottom w:val="single" w:sz="4" w:space="0" w:color="auto"/>
              <w:right w:val="nil"/>
            </w:tcBorders>
            <w:shd w:val="clear" w:color="000000" w:fill="FFFFFF"/>
            <w:vAlign w:val="center"/>
            <w:hideMark/>
          </w:tcPr>
          <w:p w:rsidR="00C0346D" w:rsidRPr="00000893" w:rsidRDefault="00C0346D" w:rsidP="006406AA">
            <w:pPr>
              <w:autoSpaceDE w:val="0"/>
              <w:autoSpaceDN w:val="0"/>
              <w:adjustRightInd w:val="0"/>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A26.20.009.001 Молекулярно-биологическое  исследование отделяемого из цервикального канала на вирус папилломы человека высокого канцерогенного риска (ВПЧ ВКР)</w:t>
            </w:r>
          </w:p>
        </w:tc>
        <w:tc>
          <w:tcPr>
            <w:tcW w:w="1417" w:type="dxa"/>
            <w:tcBorders>
              <w:top w:val="nil"/>
              <w:left w:val="single" w:sz="4" w:space="0" w:color="auto"/>
              <w:bottom w:val="single" w:sz="4" w:space="0" w:color="auto"/>
              <w:right w:val="single" w:sz="4" w:space="0" w:color="auto"/>
            </w:tcBorders>
            <w:shd w:val="clear" w:color="000000" w:fill="FFFFFF"/>
            <w:vAlign w:val="center"/>
            <w:hideMark/>
          </w:tcPr>
          <w:p w:rsidR="00C0346D" w:rsidRPr="00000893" w:rsidRDefault="00C0346D" w:rsidP="006406AA">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789,06</w:t>
            </w:r>
          </w:p>
        </w:tc>
      </w:tr>
      <w:tr w:rsidR="00C0346D" w:rsidRPr="00000893" w:rsidTr="006406AA">
        <w:trPr>
          <w:trHeight w:val="600"/>
        </w:trPr>
        <w:tc>
          <w:tcPr>
            <w:tcW w:w="878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0346D" w:rsidRPr="00000893" w:rsidRDefault="00C0346D" w:rsidP="006406AA">
            <w:pPr>
              <w:autoSpaceDE w:val="0"/>
              <w:autoSpaceDN w:val="0"/>
              <w:adjustRightInd w:val="0"/>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A26.20.012 Молекулярно-биологическое исследование влагалищного отделяемого на вирус папилломы человека низкого канцерогенного риска (ВПЧ НКР)</w:t>
            </w:r>
          </w:p>
        </w:tc>
        <w:tc>
          <w:tcPr>
            <w:tcW w:w="1417" w:type="dxa"/>
            <w:tcBorders>
              <w:top w:val="nil"/>
              <w:left w:val="nil"/>
              <w:bottom w:val="single" w:sz="4" w:space="0" w:color="auto"/>
              <w:right w:val="single" w:sz="4" w:space="0" w:color="auto"/>
            </w:tcBorders>
            <w:shd w:val="clear" w:color="000000" w:fill="FFFFFF"/>
            <w:vAlign w:val="center"/>
            <w:hideMark/>
          </w:tcPr>
          <w:p w:rsidR="00C0346D" w:rsidRPr="00000893" w:rsidRDefault="00C0346D" w:rsidP="006406AA">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445,98</w:t>
            </w:r>
          </w:p>
        </w:tc>
      </w:tr>
      <w:tr w:rsidR="00C0346D" w:rsidRPr="00000893" w:rsidTr="006406AA">
        <w:trPr>
          <w:trHeight w:val="600"/>
        </w:trPr>
        <w:tc>
          <w:tcPr>
            <w:tcW w:w="8789" w:type="dxa"/>
            <w:tcBorders>
              <w:top w:val="nil"/>
              <w:left w:val="single" w:sz="4" w:space="0" w:color="000000"/>
              <w:bottom w:val="nil"/>
              <w:right w:val="nil"/>
            </w:tcBorders>
            <w:shd w:val="clear" w:color="000000" w:fill="FFFFFF"/>
            <w:vAlign w:val="center"/>
            <w:hideMark/>
          </w:tcPr>
          <w:p w:rsidR="00C0346D" w:rsidRPr="00000893" w:rsidRDefault="00C0346D" w:rsidP="006406AA">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 xml:space="preserve">A26.20.028.002 Определение ДНК </w:t>
            </w:r>
            <w:proofErr w:type="spellStart"/>
            <w:r w:rsidRPr="00000893">
              <w:rPr>
                <w:rFonts w:ascii="Times New Roman" w:eastAsia="Times New Roman" w:hAnsi="Times New Roman"/>
                <w:lang w:eastAsia="ru-RU"/>
              </w:rPr>
              <w:t>микоплазмы</w:t>
            </w:r>
            <w:proofErr w:type="spellEnd"/>
            <w:r w:rsidRPr="00000893">
              <w:rPr>
                <w:rFonts w:ascii="Times New Roman" w:eastAsia="Times New Roman" w:hAnsi="Times New Roman"/>
                <w:lang w:eastAsia="ru-RU"/>
              </w:rPr>
              <w:t xml:space="preserve"> </w:t>
            </w:r>
            <w:proofErr w:type="spellStart"/>
            <w:r w:rsidRPr="00000893">
              <w:rPr>
                <w:rFonts w:ascii="Times New Roman" w:eastAsia="Times New Roman" w:hAnsi="Times New Roman"/>
                <w:lang w:eastAsia="ru-RU"/>
              </w:rPr>
              <w:t>хоминис</w:t>
            </w:r>
            <w:proofErr w:type="spellEnd"/>
            <w:r w:rsidRPr="00000893">
              <w:rPr>
                <w:rFonts w:ascii="Times New Roman" w:eastAsia="Times New Roman" w:hAnsi="Times New Roman"/>
                <w:lang w:eastAsia="ru-RU"/>
              </w:rPr>
              <w:t xml:space="preserve"> (</w:t>
            </w:r>
            <w:proofErr w:type="spellStart"/>
            <w:r w:rsidRPr="00000893">
              <w:rPr>
                <w:rFonts w:ascii="Times New Roman" w:eastAsia="Times New Roman" w:hAnsi="Times New Roman"/>
                <w:lang w:eastAsia="ru-RU"/>
              </w:rPr>
              <w:t>Mycoplasmahominis</w:t>
            </w:r>
            <w:proofErr w:type="spellEnd"/>
            <w:r w:rsidRPr="00000893">
              <w:rPr>
                <w:rFonts w:ascii="Times New Roman" w:eastAsia="Times New Roman" w:hAnsi="Times New Roman"/>
                <w:lang w:eastAsia="ru-RU"/>
              </w:rPr>
              <w:t>) в отделяемом слизистых оболочек женских половых органов методом ПЦР, количественное исследование</w:t>
            </w:r>
          </w:p>
        </w:tc>
        <w:tc>
          <w:tcPr>
            <w:tcW w:w="1417" w:type="dxa"/>
            <w:tcBorders>
              <w:top w:val="nil"/>
              <w:left w:val="single" w:sz="4" w:space="0" w:color="auto"/>
              <w:bottom w:val="single" w:sz="4" w:space="0" w:color="auto"/>
              <w:right w:val="single" w:sz="4" w:space="0" w:color="auto"/>
            </w:tcBorders>
            <w:shd w:val="clear" w:color="000000" w:fill="FFFFFF"/>
            <w:vAlign w:val="center"/>
            <w:hideMark/>
          </w:tcPr>
          <w:p w:rsidR="00B75F98" w:rsidRPr="00000893" w:rsidRDefault="00B75F98" w:rsidP="00B75F98">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387,26</w:t>
            </w:r>
          </w:p>
        </w:tc>
      </w:tr>
      <w:tr w:rsidR="00C0346D" w:rsidRPr="00000893" w:rsidTr="006406AA">
        <w:trPr>
          <w:trHeight w:val="600"/>
        </w:trPr>
        <w:tc>
          <w:tcPr>
            <w:tcW w:w="878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0346D" w:rsidRPr="00000893" w:rsidRDefault="00C0346D" w:rsidP="006406AA">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 xml:space="preserve">A26.20.029.001 Определение ДНК </w:t>
            </w:r>
            <w:proofErr w:type="spellStart"/>
            <w:r w:rsidRPr="00000893">
              <w:rPr>
                <w:rFonts w:ascii="Times New Roman" w:eastAsia="Times New Roman" w:hAnsi="Times New Roman"/>
                <w:lang w:eastAsia="ru-RU"/>
              </w:rPr>
              <w:t>уреаплазм</w:t>
            </w:r>
            <w:proofErr w:type="spellEnd"/>
            <w:r w:rsidRPr="00000893">
              <w:rPr>
                <w:rFonts w:ascii="Times New Roman" w:eastAsia="Times New Roman" w:hAnsi="Times New Roman"/>
                <w:lang w:eastAsia="ru-RU"/>
              </w:rPr>
              <w:t xml:space="preserve"> (</w:t>
            </w:r>
            <w:proofErr w:type="spellStart"/>
            <w:r w:rsidRPr="00000893">
              <w:rPr>
                <w:rFonts w:ascii="Times New Roman" w:eastAsia="Times New Roman" w:hAnsi="Times New Roman"/>
                <w:lang w:eastAsia="ru-RU"/>
              </w:rPr>
              <w:t>Ureaplasmaspp</w:t>
            </w:r>
            <w:proofErr w:type="spellEnd"/>
            <w:r w:rsidRPr="00000893">
              <w:rPr>
                <w:rFonts w:ascii="Times New Roman" w:eastAsia="Times New Roman" w:hAnsi="Times New Roman"/>
                <w:lang w:eastAsia="ru-RU"/>
              </w:rPr>
              <w:t>.) в отделяемом слизистых оболочек женских половых органов методом ПЦР, качественное исследование</w:t>
            </w:r>
          </w:p>
        </w:tc>
        <w:tc>
          <w:tcPr>
            <w:tcW w:w="1417" w:type="dxa"/>
            <w:tcBorders>
              <w:top w:val="nil"/>
              <w:left w:val="nil"/>
              <w:bottom w:val="single" w:sz="4" w:space="0" w:color="auto"/>
              <w:right w:val="single" w:sz="4" w:space="0" w:color="auto"/>
            </w:tcBorders>
            <w:shd w:val="clear" w:color="000000" w:fill="FFFFFF"/>
            <w:vAlign w:val="center"/>
            <w:hideMark/>
          </w:tcPr>
          <w:p w:rsidR="00C0346D" w:rsidRPr="00000893" w:rsidRDefault="00C0346D" w:rsidP="006406AA">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224,32</w:t>
            </w:r>
          </w:p>
        </w:tc>
      </w:tr>
      <w:tr w:rsidR="00C0346D" w:rsidRPr="00000893" w:rsidTr="006406AA">
        <w:trPr>
          <w:trHeight w:val="600"/>
        </w:trPr>
        <w:tc>
          <w:tcPr>
            <w:tcW w:w="8789" w:type="dxa"/>
            <w:tcBorders>
              <w:top w:val="nil"/>
              <w:left w:val="single" w:sz="4" w:space="0" w:color="auto"/>
              <w:bottom w:val="single" w:sz="4" w:space="0" w:color="auto"/>
              <w:right w:val="single" w:sz="4" w:space="0" w:color="auto"/>
            </w:tcBorders>
            <w:shd w:val="clear" w:color="000000" w:fill="FFFFFF"/>
            <w:vAlign w:val="center"/>
            <w:hideMark/>
          </w:tcPr>
          <w:p w:rsidR="00C0346D" w:rsidRPr="00000893" w:rsidRDefault="00C0346D" w:rsidP="006406AA">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A26.21.002 Бактериологическое исследование отделяемого из уретры на гонококк (</w:t>
            </w:r>
            <w:proofErr w:type="spellStart"/>
            <w:r w:rsidRPr="00000893">
              <w:rPr>
                <w:rFonts w:ascii="Times New Roman" w:eastAsia="Times New Roman" w:hAnsi="Times New Roman"/>
                <w:lang w:eastAsia="ru-RU"/>
              </w:rPr>
              <w:t>Neisseriagonorrhoeae</w:t>
            </w:r>
            <w:proofErr w:type="spellEnd"/>
            <w:r w:rsidRPr="00000893">
              <w:rPr>
                <w:rFonts w:ascii="Times New Roman" w:eastAsia="Times New Roman" w:hAnsi="Times New Roman"/>
                <w:lang w:eastAsia="ru-RU"/>
              </w:rPr>
              <w:t>)</w:t>
            </w:r>
          </w:p>
        </w:tc>
        <w:tc>
          <w:tcPr>
            <w:tcW w:w="1417" w:type="dxa"/>
            <w:tcBorders>
              <w:top w:val="nil"/>
              <w:left w:val="nil"/>
              <w:bottom w:val="single" w:sz="4" w:space="0" w:color="auto"/>
              <w:right w:val="single" w:sz="4" w:space="0" w:color="auto"/>
            </w:tcBorders>
            <w:shd w:val="clear" w:color="000000" w:fill="FFFFFF"/>
            <w:noWrap/>
            <w:vAlign w:val="center"/>
            <w:hideMark/>
          </w:tcPr>
          <w:p w:rsidR="00C0346D" w:rsidRPr="00000893" w:rsidRDefault="00C0346D" w:rsidP="006406AA">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103,30</w:t>
            </w:r>
          </w:p>
        </w:tc>
      </w:tr>
      <w:tr w:rsidR="00C0346D" w:rsidRPr="00000893" w:rsidTr="006406AA">
        <w:trPr>
          <w:trHeight w:val="600"/>
        </w:trPr>
        <w:tc>
          <w:tcPr>
            <w:tcW w:w="8789" w:type="dxa"/>
            <w:tcBorders>
              <w:top w:val="nil"/>
              <w:left w:val="single" w:sz="4" w:space="0" w:color="auto"/>
              <w:bottom w:val="single" w:sz="4" w:space="0" w:color="auto"/>
              <w:right w:val="single" w:sz="4" w:space="0" w:color="auto"/>
            </w:tcBorders>
            <w:shd w:val="clear" w:color="000000" w:fill="FFFFFF"/>
            <w:vAlign w:val="center"/>
            <w:hideMark/>
          </w:tcPr>
          <w:p w:rsidR="00C0346D" w:rsidRPr="00000893" w:rsidRDefault="00C0346D" w:rsidP="006406AA">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A26.21.006 Бактериологическое исследование отделяемого секрета простаты на аэробные и факультативно-анаэробные условно-патогенные микроорганизмы</w:t>
            </w:r>
          </w:p>
        </w:tc>
        <w:tc>
          <w:tcPr>
            <w:tcW w:w="1417" w:type="dxa"/>
            <w:tcBorders>
              <w:top w:val="nil"/>
              <w:left w:val="nil"/>
              <w:bottom w:val="single" w:sz="4" w:space="0" w:color="auto"/>
              <w:right w:val="single" w:sz="4" w:space="0" w:color="auto"/>
            </w:tcBorders>
            <w:shd w:val="clear" w:color="000000" w:fill="FFFFFF"/>
            <w:noWrap/>
            <w:vAlign w:val="center"/>
            <w:hideMark/>
          </w:tcPr>
          <w:p w:rsidR="00C0346D" w:rsidRPr="00000893" w:rsidRDefault="00C0346D" w:rsidP="006406AA">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437,08</w:t>
            </w:r>
          </w:p>
        </w:tc>
      </w:tr>
      <w:tr w:rsidR="00C0346D" w:rsidRPr="00000893" w:rsidTr="006406AA">
        <w:trPr>
          <w:trHeight w:val="900"/>
        </w:trPr>
        <w:tc>
          <w:tcPr>
            <w:tcW w:w="8789" w:type="dxa"/>
            <w:tcBorders>
              <w:top w:val="nil"/>
              <w:left w:val="single" w:sz="4" w:space="0" w:color="000000"/>
              <w:bottom w:val="nil"/>
              <w:right w:val="nil"/>
            </w:tcBorders>
            <w:shd w:val="clear" w:color="000000" w:fill="FFFFFF"/>
            <w:vAlign w:val="center"/>
            <w:hideMark/>
          </w:tcPr>
          <w:p w:rsidR="00C0346D" w:rsidRPr="00000893" w:rsidRDefault="00C0346D" w:rsidP="006406AA">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 xml:space="preserve">A26.20.032.001 Определение ДНК </w:t>
            </w:r>
            <w:proofErr w:type="spellStart"/>
            <w:r w:rsidRPr="00000893">
              <w:rPr>
                <w:rFonts w:ascii="Times New Roman" w:eastAsia="Times New Roman" w:hAnsi="Times New Roman"/>
                <w:lang w:eastAsia="ru-RU"/>
              </w:rPr>
              <w:t>Gardnerellavaginalis</w:t>
            </w:r>
            <w:proofErr w:type="spellEnd"/>
            <w:r w:rsidRPr="00000893">
              <w:rPr>
                <w:rFonts w:ascii="Times New Roman" w:eastAsia="Times New Roman" w:hAnsi="Times New Roman"/>
                <w:lang w:eastAsia="ru-RU"/>
              </w:rPr>
              <w:t xml:space="preserve">, </w:t>
            </w:r>
            <w:proofErr w:type="spellStart"/>
            <w:r w:rsidRPr="00000893">
              <w:rPr>
                <w:rFonts w:ascii="Times New Roman" w:eastAsia="Times New Roman" w:hAnsi="Times New Roman"/>
                <w:lang w:eastAsia="ru-RU"/>
              </w:rPr>
              <w:t>Atopobiumvaginae</w:t>
            </w:r>
            <w:proofErr w:type="spellEnd"/>
            <w:r w:rsidRPr="00000893">
              <w:rPr>
                <w:rFonts w:ascii="Times New Roman" w:eastAsia="Times New Roman" w:hAnsi="Times New Roman"/>
                <w:lang w:eastAsia="ru-RU"/>
              </w:rPr>
              <w:t xml:space="preserve">, </w:t>
            </w:r>
            <w:proofErr w:type="spellStart"/>
            <w:r w:rsidRPr="00000893">
              <w:rPr>
                <w:rFonts w:ascii="Times New Roman" w:eastAsia="Times New Roman" w:hAnsi="Times New Roman"/>
                <w:lang w:eastAsia="ru-RU"/>
              </w:rPr>
              <w:t>Lactobacillusspp</w:t>
            </w:r>
            <w:proofErr w:type="spellEnd"/>
            <w:r w:rsidRPr="00000893">
              <w:rPr>
                <w:rFonts w:ascii="Times New Roman" w:eastAsia="Times New Roman" w:hAnsi="Times New Roman"/>
                <w:lang w:eastAsia="ru-RU"/>
              </w:rPr>
              <w:t>. и общего количества бактерий во влагалищном отделяемом методом ПЦР, количественное исследование</w:t>
            </w:r>
          </w:p>
        </w:tc>
        <w:tc>
          <w:tcPr>
            <w:tcW w:w="1417" w:type="dxa"/>
            <w:tcBorders>
              <w:top w:val="nil"/>
              <w:left w:val="single" w:sz="4" w:space="0" w:color="auto"/>
              <w:bottom w:val="single" w:sz="4" w:space="0" w:color="auto"/>
              <w:right w:val="single" w:sz="4" w:space="0" w:color="auto"/>
            </w:tcBorders>
            <w:shd w:val="clear" w:color="000000" w:fill="FFFFFF"/>
            <w:vAlign w:val="center"/>
            <w:hideMark/>
          </w:tcPr>
          <w:p w:rsidR="00C0346D" w:rsidRPr="00000893" w:rsidRDefault="00C0346D" w:rsidP="006406AA">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974,72</w:t>
            </w:r>
          </w:p>
        </w:tc>
      </w:tr>
      <w:tr w:rsidR="00C0346D" w:rsidRPr="00000893" w:rsidTr="006406AA">
        <w:trPr>
          <w:trHeight w:val="900"/>
        </w:trPr>
        <w:tc>
          <w:tcPr>
            <w:tcW w:w="8789" w:type="dxa"/>
            <w:tcBorders>
              <w:top w:val="single" w:sz="4" w:space="0" w:color="000000"/>
              <w:left w:val="single" w:sz="4" w:space="0" w:color="000000"/>
              <w:bottom w:val="nil"/>
              <w:right w:val="nil"/>
            </w:tcBorders>
            <w:shd w:val="clear" w:color="000000" w:fill="FFFFFF"/>
            <w:vAlign w:val="center"/>
            <w:hideMark/>
          </w:tcPr>
          <w:p w:rsidR="00C0346D" w:rsidRPr="00000893" w:rsidRDefault="00C0346D" w:rsidP="006406AA">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 xml:space="preserve">A26.20.033 Молекулярно-биологическое исследование отделяемого женских половых органов на условно-патогенные генитальные </w:t>
            </w:r>
            <w:proofErr w:type="spellStart"/>
            <w:r w:rsidRPr="00000893">
              <w:rPr>
                <w:rFonts w:ascii="Times New Roman" w:eastAsia="Times New Roman" w:hAnsi="Times New Roman"/>
                <w:lang w:eastAsia="ru-RU"/>
              </w:rPr>
              <w:t>микоплазмы</w:t>
            </w:r>
            <w:proofErr w:type="spellEnd"/>
            <w:r w:rsidRPr="00000893">
              <w:rPr>
                <w:rFonts w:ascii="Times New Roman" w:eastAsia="Times New Roman" w:hAnsi="Times New Roman"/>
                <w:lang w:eastAsia="ru-RU"/>
              </w:rPr>
              <w:t xml:space="preserve"> (</w:t>
            </w:r>
            <w:proofErr w:type="spellStart"/>
            <w:r w:rsidRPr="00000893">
              <w:rPr>
                <w:rFonts w:ascii="Times New Roman" w:eastAsia="Times New Roman" w:hAnsi="Times New Roman"/>
                <w:lang w:eastAsia="ru-RU"/>
              </w:rPr>
              <w:t>Ureaplasmaparvum</w:t>
            </w:r>
            <w:proofErr w:type="spellEnd"/>
            <w:r w:rsidRPr="00000893">
              <w:rPr>
                <w:rFonts w:ascii="Times New Roman" w:eastAsia="Times New Roman" w:hAnsi="Times New Roman"/>
                <w:lang w:eastAsia="ru-RU"/>
              </w:rPr>
              <w:t xml:space="preserve">, </w:t>
            </w:r>
            <w:proofErr w:type="spellStart"/>
            <w:r w:rsidRPr="00000893">
              <w:rPr>
                <w:rFonts w:ascii="Times New Roman" w:eastAsia="Times New Roman" w:hAnsi="Times New Roman"/>
                <w:lang w:eastAsia="ru-RU"/>
              </w:rPr>
              <w:t>Ureaplasmaurealyticum</w:t>
            </w:r>
            <w:proofErr w:type="spellEnd"/>
            <w:r w:rsidRPr="00000893">
              <w:rPr>
                <w:rFonts w:ascii="Times New Roman" w:eastAsia="Times New Roman" w:hAnsi="Times New Roman"/>
                <w:lang w:eastAsia="ru-RU"/>
              </w:rPr>
              <w:t xml:space="preserve">, </w:t>
            </w:r>
            <w:proofErr w:type="spellStart"/>
            <w:r w:rsidRPr="00000893">
              <w:rPr>
                <w:rFonts w:ascii="Times New Roman" w:eastAsia="Times New Roman" w:hAnsi="Times New Roman"/>
                <w:lang w:eastAsia="ru-RU"/>
              </w:rPr>
              <w:t>Mycoplasmahominis</w:t>
            </w:r>
            <w:proofErr w:type="spellEnd"/>
            <w:r w:rsidRPr="00000893">
              <w:rPr>
                <w:rFonts w:ascii="Times New Roman" w:eastAsia="Times New Roman" w:hAnsi="Times New Roman"/>
                <w:lang w:eastAsia="ru-RU"/>
              </w:rPr>
              <w:t>)</w:t>
            </w:r>
          </w:p>
        </w:tc>
        <w:tc>
          <w:tcPr>
            <w:tcW w:w="1417" w:type="dxa"/>
            <w:tcBorders>
              <w:top w:val="nil"/>
              <w:left w:val="single" w:sz="4" w:space="0" w:color="auto"/>
              <w:bottom w:val="single" w:sz="4" w:space="0" w:color="auto"/>
              <w:right w:val="single" w:sz="4" w:space="0" w:color="auto"/>
            </w:tcBorders>
            <w:shd w:val="clear" w:color="000000" w:fill="FFFFFF"/>
            <w:vAlign w:val="center"/>
            <w:hideMark/>
          </w:tcPr>
          <w:p w:rsidR="00C0346D" w:rsidRPr="00000893" w:rsidRDefault="00C0346D" w:rsidP="006406AA">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224,32</w:t>
            </w:r>
          </w:p>
        </w:tc>
      </w:tr>
      <w:tr w:rsidR="00C0346D" w:rsidRPr="00000893" w:rsidTr="006406AA">
        <w:trPr>
          <w:trHeight w:val="600"/>
        </w:trPr>
        <w:tc>
          <w:tcPr>
            <w:tcW w:w="8789" w:type="dxa"/>
            <w:tcBorders>
              <w:top w:val="single" w:sz="4" w:space="0" w:color="000000"/>
              <w:left w:val="single" w:sz="4" w:space="0" w:color="000000"/>
              <w:bottom w:val="nil"/>
              <w:right w:val="nil"/>
            </w:tcBorders>
            <w:shd w:val="clear" w:color="000000" w:fill="FFFFFF"/>
            <w:vAlign w:val="center"/>
            <w:hideMark/>
          </w:tcPr>
          <w:p w:rsidR="00C0346D" w:rsidRPr="00000893" w:rsidRDefault="00C0346D" w:rsidP="006406AA">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 xml:space="preserve">A26.20.035 Молекулярно-биологическое исследование отделяемого слизистых оболочек женских половых органов на </w:t>
            </w:r>
            <w:proofErr w:type="spellStart"/>
            <w:r w:rsidRPr="00000893">
              <w:rPr>
                <w:rFonts w:ascii="Times New Roman" w:eastAsia="Times New Roman" w:hAnsi="Times New Roman"/>
                <w:lang w:eastAsia="ru-RU"/>
              </w:rPr>
              <w:t>уреаплазмы</w:t>
            </w:r>
            <w:proofErr w:type="spellEnd"/>
            <w:r w:rsidRPr="00000893">
              <w:rPr>
                <w:rFonts w:ascii="Times New Roman" w:eastAsia="Times New Roman" w:hAnsi="Times New Roman"/>
                <w:lang w:eastAsia="ru-RU"/>
              </w:rPr>
              <w:t xml:space="preserve"> (</w:t>
            </w:r>
            <w:proofErr w:type="spellStart"/>
            <w:r w:rsidRPr="00000893">
              <w:rPr>
                <w:rFonts w:ascii="Times New Roman" w:eastAsia="Times New Roman" w:hAnsi="Times New Roman"/>
                <w:lang w:eastAsia="ru-RU"/>
              </w:rPr>
              <w:t>Ureaplasmaspp</w:t>
            </w:r>
            <w:proofErr w:type="spellEnd"/>
            <w:r w:rsidRPr="00000893">
              <w:rPr>
                <w:rFonts w:ascii="Times New Roman" w:eastAsia="Times New Roman" w:hAnsi="Times New Roman"/>
                <w:lang w:eastAsia="ru-RU"/>
              </w:rPr>
              <w:t>.) с уточнением вида</w:t>
            </w:r>
          </w:p>
        </w:tc>
        <w:tc>
          <w:tcPr>
            <w:tcW w:w="1417" w:type="dxa"/>
            <w:tcBorders>
              <w:top w:val="nil"/>
              <w:left w:val="single" w:sz="4" w:space="0" w:color="auto"/>
              <w:bottom w:val="single" w:sz="4" w:space="0" w:color="auto"/>
              <w:right w:val="single" w:sz="4" w:space="0" w:color="auto"/>
            </w:tcBorders>
            <w:shd w:val="clear" w:color="000000" w:fill="FFFFFF"/>
            <w:vAlign w:val="center"/>
            <w:hideMark/>
          </w:tcPr>
          <w:p w:rsidR="00C0346D" w:rsidRPr="00000893" w:rsidRDefault="00B75F98" w:rsidP="006406AA">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463,64</w:t>
            </w:r>
          </w:p>
        </w:tc>
      </w:tr>
      <w:tr w:rsidR="00C0346D" w:rsidRPr="00000893" w:rsidTr="006406AA">
        <w:trPr>
          <w:trHeight w:val="600"/>
        </w:trPr>
        <w:tc>
          <w:tcPr>
            <w:tcW w:w="8789" w:type="dxa"/>
            <w:tcBorders>
              <w:top w:val="single" w:sz="4" w:space="0" w:color="000000"/>
              <w:left w:val="single" w:sz="4" w:space="0" w:color="000000"/>
              <w:bottom w:val="nil"/>
              <w:right w:val="nil"/>
            </w:tcBorders>
            <w:shd w:val="clear" w:color="000000" w:fill="FFFFFF"/>
            <w:vAlign w:val="center"/>
            <w:hideMark/>
          </w:tcPr>
          <w:p w:rsidR="00C0346D" w:rsidRPr="00000893" w:rsidRDefault="00C0346D" w:rsidP="006406AA">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 xml:space="preserve">A26.20.048 Молекулярно-биологическое исследование влагалищного отделяемого на грибы рода </w:t>
            </w:r>
            <w:proofErr w:type="spellStart"/>
            <w:r w:rsidRPr="00000893">
              <w:rPr>
                <w:rFonts w:ascii="Times New Roman" w:eastAsia="Times New Roman" w:hAnsi="Times New Roman"/>
                <w:lang w:eastAsia="ru-RU"/>
              </w:rPr>
              <w:t>кандида</w:t>
            </w:r>
            <w:proofErr w:type="spellEnd"/>
            <w:r w:rsidRPr="00000893">
              <w:rPr>
                <w:rFonts w:ascii="Times New Roman" w:eastAsia="Times New Roman" w:hAnsi="Times New Roman"/>
                <w:lang w:eastAsia="ru-RU"/>
              </w:rPr>
              <w:t xml:space="preserve"> (</w:t>
            </w:r>
            <w:proofErr w:type="spellStart"/>
            <w:r w:rsidRPr="00000893">
              <w:rPr>
                <w:rFonts w:ascii="Times New Roman" w:eastAsia="Times New Roman" w:hAnsi="Times New Roman"/>
                <w:lang w:eastAsia="ru-RU"/>
              </w:rPr>
              <w:t>Candidaspp</w:t>
            </w:r>
            <w:proofErr w:type="spellEnd"/>
            <w:r w:rsidRPr="00000893">
              <w:rPr>
                <w:rFonts w:ascii="Times New Roman" w:eastAsia="Times New Roman" w:hAnsi="Times New Roman"/>
                <w:lang w:eastAsia="ru-RU"/>
              </w:rPr>
              <w:t>.) с уточнением вида</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0346D" w:rsidRPr="00000893" w:rsidRDefault="00C0346D" w:rsidP="006406AA">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224,32</w:t>
            </w:r>
          </w:p>
        </w:tc>
      </w:tr>
      <w:tr w:rsidR="00C0346D" w:rsidRPr="00000893" w:rsidTr="006406AA">
        <w:trPr>
          <w:trHeight w:val="600"/>
        </w:trPr>
        <w:tc>
          <w:tcPr>
            <w:tcW w:w="8789" w:type="dxa"/>
            <w:tcBorders>
              <w:top w:val="single" w:sz="4" w:space="0" w:color="000000"/>
              <w:left w:val="single" w:sz="4" w:space="0" w:color="000000"/>
              <w:bottom w:val="nil"/>
              <w:right w:val="nil"/>
            </w:tcBorders>
            <w:shd w:val="clear" w:color="000000" w:fill="FFFFFF"/>
            <w:vAlign w:val="center"/>
            <w:hideMark/>
          </w:tcPr>
          <w:p w:rsidR="00C0346D" w:rsidRPr="00000893" w:rsidRDefault="00C0346D" w:rsidP="006406AA">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 xml:space="preserve">A26.21.027 Молекулярно-биологическое исследование отделяемого из уретры на </w:t>
            </w:r>
            <w:proofErr w:type="spellStart"/>
            <w:r w:rsidRPr="00000893">
              <w:rPr>
                <w:rFonts w:ascii="Times New Roman" w:eastAsia="Times New Roman" w:hAnsi="Times New Roman"/>
                <w:lang w:eastAsia="ru-RU"/>
              </w:rPr>
              <w:t>уреаплазмы</w:t>
            </w:r>
            <w:proofErr w:type="spellEnd"/>
            <w:r w:rsidRPr="00000893">
              <w:rPr>
                <w:rFonts w:ascii="Times New Roman" w:eastAsia="Times New Roman" w:hAnsi="Times New Roman"/>
                <w:lang w:eastAsia="ru-RU"/>
              </w:rPr>
              <w:t xml:space="preserve"> (</w:t>
            </w:r>
            <w:proofErr w:type="spellStart"/>
            <w:r w:rsidRPr="00000893">
              <w:rPr>
                <w:rFonts w:ascii="Times New Roman" w:eastAsia="Times New Roman" w:hAnsi="Times New Roman"/>
                <w:lang w:eastAsia="ru-RU"/>
              </w:rPr>
              <w:t>Ureaplasmaspp</w:t>
            </w:r>
            <w:proofErr w:type="spellEnd"/>
            <w:r w:rsidRPr="00000893">
              <w:rPr>
                <w:rFonts w:ascii="Times New Roman" w:eastAsia="Times New Roman" w:hAnsi="Times New Roman"/>
                <w:lang w:eastAsia="ru-RU"/>
              </w:rPr>
              <w:t>.) с уточнением вида</w:t>
            </w:r>
          </w:p>
        </w:tc>
        <w:tc>
          <w:tcPr>
            <w:tcW w:w="1417" w:type="dxa"/>
            <w:tcBorders>
              <w:top w:val="nil"/>
              <w:left w:val="single" w:sz="4" w:space="0" w:color="auto"/>
              <w:bottom w:val="single" w:sz="4" w:space="0" w:color="auto"/>
              <w:right w:val="single" w:sz="4" w:space="0" w:color="auto"/>
            </w:tcBorders>
            <w:shd w:val="clear" w:color="000000" w:fill="FFFFFF"/>
            <w:vAlign w:val="center"/>
            <w:hideMark/>
          </w:tcPr>
          <w:p w:rsidR="00C0346D" w:rsidRPr="00000893" w:rsidRDefault="00711BA9" w:rsidP="006406AA">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463,64</w:t>
            </w:r>
          </w:p>
        </w:tc>
      </w:tr>
      <w:tr w:rsidR="00C0346D" w:rsidRPr="00000893" w:rsidTr="006406AA">
        <w:trPr>
          <w:trHeight w:val="600"/>
        </w:trPr>
        <w:tc>
          <w:tcPr>
            <w:tcW w:w="8789" w:type="dxa"/>
            <w:tcBorders>
              <w:top w:val="single" w:sz="4" w:space="0" w:color="000000"/>
              <w:left w:val="single" w:sz="4" w:space="0" w:color="000000"/>
              <w:bottom w:val="nil"/>
              <w:right w:val="nil"/>
            </w:tcBorders>
            <w:shd w:val="clear" w:color="000000" w:fill="FFFFFF"/>
            <w:vAlign w:val="center"/>
            <w:hideMark/>
          </w:tcPr>
          <w:p w:rsidR="00C0346D" w:rsidRPr="00000893" w:rsidRDefault="00C0346D" w:rsidP="006406AA">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 xml:space="preserve">A26.21.032.002 Определение ДНК </w:t>
            </w:r>
            <w:proofErr w:type="spellStart"/>
            <w:r w:rsidRPr="00000893">
              <w:rPr>
                <w:rFonts w:ascii="Times New Roman" w:eastAsia="Times New Roman" w:hAnsi="Times New Roman"/>
                <w:lang w:eastAsia="ru-RU"/>
              </w:rPr>
              <w:t>микоплазмы</w:t>
            </w:r>
            <w:proofErr w:type="spellEnd"/>
            <w:r w:rsidRPr="00000893">
              <w:rPr>
                <w:rFonts w:ascii="Times New Roman" w:eastAsia="Times New Roman" w:hAnsi="Times New Roman"/>
                <w:lang w:eastAsia="ru-RU"/>
              </w:rPr>
              <w:t xml:space="preserve"> </w:t>
            </w:r>
            <w:proofErr w:type="spellStart"/>
            <w:r w:rsidRPr="00000893">
              <w:rPr>
                <w:rFonts w:ascii="Times New Roman" w:eastAsia="Times New Roman" w:hAnsi="Times New Roman"/>
                <w:lang w:eastAsia="ru-RU"/>
              </w:rPr>
              <w:t>хоминис</w:t>
            </w:r>
            <w:proofErr w:type="spellEnd"/>
            <w:r w:rsidRPr="00000893">
              <w:rPr>
                <w:rFonts w:ascii="Times New Roman" w:eastAsia="Times New Roman" w:hAnsi="Times New Roman"/>
                <w:lang w:eastAsia="ru-RU"/>
              </w:rPr>
              <w:t xml:space="preserve"> (</w:t>
            </w:r>
            <w:proofErr w:type="spellStart"/>
            <w:r w:rsidRPr="00000893">
              <w:rPr>
                <w:rFonts w:ascii="Times New Roman" w:eastAsia="Times New Roman" w:hAnsi="Times New Roman"/>
                <w:lang w:eastAsia="ru-RU"/>
              </w:rPr>
              <w:t>Mycoplasmahominis</w:t>
            </w:r>
            <w:proofErr w:type="spellEnd"/>
            <w:r w:rsidRPr="00000893">
              <w:rPr>
                <w:rFonts w:ascii="Times New Roman" w:eastAsia="Times New Roman" w:hAnsi="Times New Roman"/>
                <w:lang w:eastAsia="ru-RU"/>
              </w:rPr>
              <w:t>) в отделяемом из уретры методом ПЦР, количественное исследование</w:t>
            </w:r>
          </w:p>
        </w:tc>
        <w:tc>
          <w:tcPr>
            <w:tcW w:w="1417" w:type="dxa"/>
            <w:tcBorders>
              <w:top w:val="nil"/>
              <w:left w:val="single" w:sz="4" w:space="0" w:color="auto"/>
              <w:bottom w:val="single" w:sz="4" w:space="0" w:color="auto"/>
              <w:right w:val="single" w:sz="4" w:space="0" w:color="auto"/>
            </w:tcBorders>
            <w:shd w:val="clear" w:color="000000" w:fill="FFFFFF"/>
            <w:vAlign w:val="center"/>
            <w:hideMark/>
          </w:tcPr>
          <w:p w:rsidR="00C0346D" w:rsidRPr="00000893" w:rsidRDefault="00C0346D" w:rsidP="006406AA">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224,32</w:t>
            </w:r>
          </w:p>
        </w:tc>
      </w:tr>
      <w:tr w:rsidR="00C0346D" w:rsidRPr="00000893" w:rsidTr="006406AA">
        <w:trPr>
          <w:trHeight w:val="600"/>
        </w:trPr>
        <w:tc>
          <w:tcPr>
            <w:tcW w:w="8789" w:type="dxa"/>
            <w:tcBorders>
              <w:top w:val="single" w:sz="4" w:space="0" w:color="000000"/>
              <w:left w:val="single" w:sz="4" w:space="0" w:color="000000"/>
              <w:bottom w:val="nil"/>
              <w:right w:val="nil"/>
            </w:tcBorders>
            <w:shd w:val="clear" w:color="000000" w:fill="FFFFFF"/>
            <w:vAlign w:val="center"/>
            <w:hideMark/>
          </w:tcPr>
          <w:p w:rsidR="00C0346D" w:rsidRPr="00000893" w:rsidRDefault="00C0346D" w:rsidP="006406AA">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 xml:space="preserve">A26.21.033.001 Определение ДНК </w:t>
            </w:r>
            <w:proofErr w:type="spellStart"/>
            <w:r w:rsidRPr="00000893">
              <w:rPr>
                <w:rFonts w:ascii="Times New Roman" w:eastAsia="Times New Roman" w:hAnsi="Times New Roman"/>
                <w:lang w:eastAsia="ru-RU"/>
              </w:rPr>
              <w:t>уреаплазм</w:t>
            </w:r>
            <w:proofErr w:type="spellEnd"/>
            <w:r w:rsidRPr="00000893">
              <w:rPr>
                <w:rFonts w:ascii="Times New Roman" w:eastAsia="Times New Roman" w:hAnsi="Times New Roman"/>
                <w:lang w:eastAsia="ru-RU"/>
              </w:rPr>
              <w:t xml:space="preserve"> (</w:t>
            </w:r>
            <w:proofErr w:type="spellStart"/>
            <w:r w:rsidRPr="00000893">
              <w:rPr>
                <w:rFonts w:ascii="Times New Roman" w:eastAsia="Times New Roman" w:hAnsi="Times New Roman"/>
                <w:lang w:eastAsia="ru-RU"/>
              </w:rPr>
              <w:t>Ureaplasmaspp</w:t>
            </w:r>
            <w:proofErr w:type="spellEnd"/>
            <w:r w:rsidRPr="00000893">
              <w:rPr>
                <w:rFonts w:ascii="Times New Roman" w:eastAsia="Times New Roman" w:hAnsi="Times New Roman"/>
                <w:lang w:eastAsia="ru-RU"/>
              </w:rPr>
              <w:t>.) в отделяемом из уретры методом ПЦР, качественное исследование</w:t>
            </w:r>
          </w:p>
        </w:tc>
        <w:tc>
          <w:tcPr>
            <w:tcW w:w="1417" w:type="dxa"/>
            <w:tcBorders>
              <w:top w:val="nil"/>
              <w:left w:val="single" w:sz="4" w:space="0" w:color="auto"/>
              <w:bottom w:val="single" w:sz="4" w:space="0" w:color="auto"/>
              <w:right w:val="single" w:sz="4" w:space="0" w:color="auto"/>
            </w:tcBorders>
            <w:shd w:val="clear" w:color="000000" w:fill="FFFFFF"/>
            <w:vAlign w:val="center"/>
            <w:hideMark/>
          </w:tcPr>
          <w:p w:rsidR="00C0346D" w:rsidRPr="00000893" w:rsidRDefault="00C0346D" w:rsidP="006406AA">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224,32</w:t>
            </w:r>
          </w:p>
        </w:tc>
      </w:tr>
      <w:tr w:rsidR="00C0346D" w:rsidRPr="00000893" w:rsidTr="006406AA">
        <w:trPr>
          <w:trHeight w:val="600"/>
        </w:trPr>
        <w:tc>
          <w:tcPr>
            <w:tcW w:w="8789" w:type="dxa"/>
            <w:tcBorders>
              <w:top w:val="single" w:sz="4" w:space="0" w:color="auto"/>
              <w:left w:val="single" w:sz="4" w:space="0" w:color="auto"/>
              <w:bottom w:val="single" w:sz="4" w:space="0" w:color="auto"/>
              <w:right w:val="nil"/>
            </w:tcBorders>
            <w:shd w:val="clear" w:color="000000" w:fill="FFFFFF"/>
            <w:vAlign w:val="center"/>
            <w:hideMark/>
          </w:tcPr>
          <w:p w:rsidR="00C0346D" w:rsidRPr="00000893" w:rsidRDefault="00C0346D" w:rsidP="006406AA">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A26.23.002 Бактериологическое исследование спинномозговой жидкости на менингококк (</w:t>
            </w:r>
            <w:proofErr w:type="spellStart"/>
            <w:r w:rsidRPr="00000893">
              <w:rPr>
                <w:rFonts w:ascii="Times New Roman" w:eastAsia="Times New Roman" w:hAnsi="Times New Roman"/>
                <w:lang w:eastAsia="ru-RU"/>
              </w:rPr>
              <w:t>Neisseriameningiditis</w:t>
            </w:r>
            <w:proofErr w:type="spellEnd"/>
            <w:r w:rsidRPr="00000893">
              <w:rPr>
                <w:rFonts w:ascii="Times New Roman" w:eastAsia="Times New Roman" w:hAnsi="Times New Roman"/>
                <w:lang w:eastAsia="ru-RU"/>
              </w:rPr>
              <w:t>)</w:t>
            </w:r>
          </w:p>
        </w:tc>
        <w:tc>
          <w:tcPr>
            <w:tcW w:w="1417" w:type="dxa"/>
            <w:tcBorders>
              <w:top w:val="nil"/>
              <w:left w:val="single" w:sz="4" w:space="0" w:color="auto"/>
              <w:bottom w:val="single" w:sz="4" w:space="0" w:color="auto"/>
              <w:right w:val="single" w:sz="4" w:space="0" w:color="auto"/>
            </w:tcBorders>
            <w:shd w:val="clear" w:color="000000" w:fill="FFFFFF"/>
            <w:noWrap/>
            <w:vAlign w:val="center"/>
            <w:hideMark/>
          </w:tcPr>
          <w:p w:rsidR="00C0346D" w:rsidRPr="00000893" w:rsidRDefault="00C0346D" w:rsidP="006406AA">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159,93</w:t>
            </w:r>
          </w:p>
        </w:tc>
      </w:tr>
      <w:tr w:rsidR="00C0346D" w:rsidRPr="00000893" w:rsidTr="006406AA">
        <w:trPr>
          <w:trHeight w:val="600"/>
        </w:trPr>
        <w:tc>
          <w:tcPr>
            <w:tcW w:w="8789" w:type="dxa"/>
            <w:tcBorders>
              <w:top w:val="nil"/>
              <w:left w:val="single" w:sz="4" w:space="0" w:color="auto"/>
              <w:bottom w:val="single" w:sz="4" w:space="0" w:color="auto"/>
              <w:right w:val="nil"/>
            </w:tcBorders>
            <w:shd w:val="clear" w:color="000000" w:fill="FFFFFF"/>
            <w:vAlign w:val="center"/>
            <w:hideMark/>
          </w:tcPr>
          <w:p w:rsidR="00C0346D" w:rsidRPr="00000893" w:rsidRDefault="00C0346D" w:rsidP="006406AA">
            <w:pPr>
              <w:autoSpaceDE w:val="0"/>
              <w:autoSpaceDN w:val="0"/>
              <w:adjustRightInd w:val="0"/>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 xml:space="preserve">A26.23.007 Микробиологическое </w:t>
            </w:r>
            <w:r w:rsidRPr="00000893">
              <w:rPr>
                <w:rFonts w:ascii="Times New Roman" w:eastAsiaTheme="minorHAnsi" w:hAnsi="Times New Roman"/>
              </w:rPr>
              <w:t>(</w:t>
            </w:r>
            <w:proofErr w:type="spellStart"/>
            <w:r w:rsidRPr="00000893">
              <w:rPr>
                <w:rFonts w:ascii="Times New Roman" w:eastAsiaTheme="minorHAnsi" w:hAnsi="Times New Roman"/>
              </w:rPr>
              <w:t>культуральное</w:t>
            </w:r>
            <w:proofErr w:type="spellEnd"/>
            <w:r w:rsidRPr="00000893">
              <w:rPr>
                <w:rFonts w:ascii="Times New Roman" w:eastAsiaTheme="minorHAnsi" w:hAnsi="Times New Roman"/>
              </w:rPr>
              <w:t xml:space="preserve">) </w:t>
            </w:r>
            <w:r w:rsidRPr="00000893">
              <w:rPr>
                <w:rFonts w:ascii="Times New Roman" w:eastAsia="Times New Roman" w:hAnsi="Times New Roman"/>
                <w:lang w:eastAsia="ru-RU"/>
              </w:rPr>
              <w:t xml:space="preserve"> исследование спинномозговой жидкости на </w:t>
            </w:r>
            <w:proofErr w:type="spellStart"/>
            <w:r w:rsidRPr="00000893">
              <w:rPr>
                <w:rFonts w:ascii="Times New Roman" w:eastAsia="Times New Roman" w:hAnsi="Times New Roman"/>
                <w:lang w:eastAsia="ru-RU"/>
              </w:rPr>
              <w:t>неспорообразующие</w:t>
            </w:r>
            <w:proofErr w:type="spellEnd"/>
            <w:r w:rsidRPr="00000893">
              <w:rPr>
                <w:rFonts w:ascii="Times New Roman" w:eastAsia="Times New Roman" w:hAnsi="Times New Roman"/>
                <w:lang w:eastAsia="ru-RU"/>
              </w:rPr>
              <w:t xml:space="preserve"> анаэробные микроорганизмы</w:t>
            </w:r>
          </w:p>
        </w:tc>
        <w:tc>
          <w:tcPr>
            <w:tcW w:w="1417" w:type="dxa"/>
            <w:tcBorders>
              <w:top w:val="nil"/>
              <w:left w:val="single" w:sz="4" w:space="0" w:color="auto"/>
              <w:bottom w:val="single" w:sz="4" w:space="0" w:color="auto"/>
              <w:right w:val="single" w:sz="4" w:space="0" w:color="auto"/>
            </w:tcBorders>
            <w:shd w:val="clear" w:color="000000" w:fill="FFFFFF"/>
            <w:noWrap/>
            <w:vAlign w:val="center"/>
            <w:hideMark/>
          </w:tcPr>
          <w:p w:rsidR="00C0346D" w:rsidRPr="00000893" w:rsidRDefault="00C0346D" w:rsidP="006406AA">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437,08</w:t>
            </w:r>
          </w:p>
        </w:tc>
      </w:tr>
      <w:tr w:rsidR="00C0346D" w:rsidRPr="00000893" w:rsidTr="006406AA">
        <w:trPr>
          <w:trHeight w:val="600"/>
        </w:trPr>
        <w:tc>
          <w:tcPr>
            <w:tcW w:w="8789" w:type="dxa"/>
            <w:tcBorders>
              <w:top w:val="nil"/>
              <w:left w:val="single" w:sz="4" w:space="0" w:color="auto"/>
              <w:bottom w:val="single" w:sz="4" w:space="0" w:color="auto"/>
              <w:right w:val="nil"/>
            </w:tcBorders>
            <w:shd w:val="clear" w:color="000000" w:fill="FFFFFF"/>
            <w:vAlign w:val="center"/>
            <w:hideMark/>
          </w:tcPr>
          <w:p w:rsidR="00C0346D" w:rsidRPr="00000893" w:rsidRDefault="00C0346D" w:rsidP="006406AA">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A26.25.001 Бактериологическое исследование отделяемого  правого уха на аэробные и факультативно-анаэробные микроорганизмы</w:t>
            </w:r>
          </w:p>
        </w:tc>
        <w:tc>
          <w:tcPr>
            <w:tcW w:w="1417" w:type="dxa"/>
            <w:tcBorders>
              <w:top w:val="nil"/>
              <w:left w:val="single" w:sz="4" w:space="0" w:color="auto"/>
              <w:bottom w:val="single" w:sz="4" w:space="0" w:color="auto"/>
              <w:right w:val="single" w:sz="4" w:space="0" w:color="auto"/>
            </w:tcBorders>
            <w:shd w:val="clear" w:color="000000" w:fill="FFFFFF"/>
            <w:noWrap/>
            <w:vAlign w:val="center"/>
            <w:hideMark/>
          </w:tcPr>
          <w:p w:rsidR="00C0346D" w:rsidRPr="00000893" w:rsidRDefault="00C0346D" w:rsidP="006406AA">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437,08</w:t>
            </w:r>
          </w:p>
        </w:tc>
      </w:tr>
      <w:tr w:rsidR="00C0346D" w:rsidRPr="00000893" w:rsidTr="006406AA">
        <w:trPr>
          <w:trHeight w:val="600"/>
        </w:trPr>
        <w:tc>
          <w:tcPr>
            <w:tcW w:w="8789" w:type="dxa"/>
            <w:tcBorders>
              <w:top w:val="nil"/>
              <w:left w:val="single" w:sz="4" w:space="0" w:color="auto"/>
              <w:bottom w:val="single" w:sz="4" w:space="0" w:color="auto"/>
              <w:right w:val="nil"/>
            </w:tcBorders>
            <w:shd w:val="clear" w:color="000000" w:fill="FFFFFF"/>
            <w:vAlign w:val="center"/>
            <w:hideMark/>
          </w:tcPr>
          <w:p w:rsidR="00C0346D" w:rsidRPr="00000893" w:rsidRDefault="00C0346D" w:rsidP="006406AA">
            <w:pPr>
              <w:autoSpaceDE w:val="0"/>
              <w:autoSpaceDN w:val="0"/>
              <w:adjustRightInd w:val="0"/>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 xml:space="preserve">A26.26.004 </w:t>
            </w:r>
            <w:r w:rsidRPr="00000893">
              <w:rPr>
                <w:rFonts w:ascii="Times New Roman" w:eastAsiaTheme="minorHAnsi" w:hAnsi="Times New Roman"/>
              </w:rPr>
              <w:t>Микробиологическое (</w:t>
            </w:r>
            <w:proofErr w:type="spellStart"/>
            <w:r w:rsidRPr="00000893">
              <w:rPr>
                <w:rFonts w:ascii="Times New Roman" w:eastAsiaTheme="minorHAnsi" w:hAnsi="Times New Roman"/>
              </w:rPr>
              <w:t>культуральное</w:t>
            </w:r>
            <w:proofErr w:type="spellEnd"/>
            <w:r w:rsidRPr="00000893">
              <w:rPr>
                <w:rFonts w:ascii="Times New Roman" w:eastAsiaTheme="minorHAnsi" w:hAnsi="Times New Roman"/>
              </w:rPr>
              <w:t>) исследование отделяемого конъюнктивы на аэробные и факультативно-анаэробные условно-патогенные микроорганизмы</w:t>
            </w:r>
          </w:p>
        </w:tc>
        <w:tc>
          <w:tcPr>
            <w:tcW w:w="1417" w:type="dxa"/>
            <w:tcBorders>
              <w:top w:val="nil"/>
              <w:left w:val="single" w:sz="4" w:space="0" w:color="auto"/>
              <w:bottom w:val="single" w:sz="4" w:space="0" w:color="auto"/>
              <w:right w:val="single" w:sz="4" w:space="0" w:color="auto"/>
            </w:tcBorders>
            <w:shd w:val="clear" w:color="000000" w:fill="FFFFFF"/>
            <w:noWrap/>
            <w:vAlign w:val="center"/>
            <w:hideMark/>
          </w:tcPr>
          <w:p w:rsidR="00C0346D" w:rsidRPr="00000893" w:rsidRDefault="00C0346D" w:rsidP="006406AA">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437,08</w:t>
            </w:r>
          </w:p>
        </w:tc>
      </w:tr>
      <w:tr w:rsidR="00C0346D" w:rsidRPr="00000893" w:rsidTr="006406AA">
        <w:trPr>
          <w:trHeight w:val="600"/>
        </w:trPr>
        <w:tc>
          <w:tcPr>
            <w:tcW w:w="8789" w:type="dxa"/>
            <w:tcBorders>
              <w:top w:val="nil"/>
              <w:left w:val="single" w:sz="4" w:space="0" w:color="auto"/>
              <w:bottom w:val="single" w:sz="4" w:space="0" w:color="auto"/>
              <w:right w:val="nil"/>
            </w:tcBorders>
            <w:shd w:val="clear" w:color="000000" w:fill="FFFFFF"/>
            <w:vAlign w:val="center"/>
            <w:hideMark/>
          </w:tcPr>
          <w:p w:rsidR="00C0346D" w:rsidRPr="00000893" w:rsidRDefault="00C0346D" w:rsidP="006406AA">
            <w:pPr>
              <w:autoSpaceDE w:val="0"/>
              <w:autoSpaceDN w:val="0"/>
              <w:adjustRightInd w:val="0"/>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 xml:space="preserve">A26.26.005 </w:t>
            </w:r>
            <w:r w:rsidRPr="00000893">
              <w:rPr>
                <w:rFonts w:ascii="Times New Roman" w:eastAsiaTheme="minorHAnsi" w:hAnsi="Times New Roman"/>
              </w:rPr>
              <w:t>Микроскопическое исследование отделяемого с век (соскобы с язв) на аэробные и факультативно-анаэробные микроорганизмы</w:t>
            </w:r>
          </w:p>
        </w:tc>
        <w:tc>
          <w:tcPr>
            <w:tcW w:w="1417" w:type="dxa"/>
            <w:tcBorders>
              <w:top w:val="nil"/>
              <w:left w:val="single" w:sz="4" w:space="0" w:color="auto"/>
              <w:bottom w:val="single" w:sz="4" w:space="0" w:color="auto"/>
              <w:right w:val="single" w:sz="4" w:space="0" w:color="auto"/>
            </w:tcBorders>
            <w:shd w:val="clear" w:color="000000" w:fill="FFFFFF"/>
            <w:noWrap/>
            <w:vAlign w:val="center"/>
            <w:hideMark/>
          </w:tcPr>
          <w:p w:rsidR="00C0346D" w:rsidRPr="00000893" w:rsidRDefault="00C0346D" w:rsidP="006406AA">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437,08</w:t>
            </w:r>
          </w:p>
        </w:tc>
      </w:tr>
      <w:tr w:rsidR="00C0346D" w:rsidRPr="00000893" w:rsidTr="006406AA">
        <w:trPr>
          <w:trHeight w:val="600"/>
        </w:trPr>
        <w:tc>
          <w:tcPr>
            <w:tcW w:w="8789" w:type="dxa"/>
            <w:tcBorders>
              <w:top w:val="nil"/>
              <w:left w:val="single" w:sz="4" w:space="0" w:color="auto"/>
              <w:bottom w:val="single" w:sz="4" w:space="0" w:color="auto"/>
              <w:right w:val="nil"/>
            </w:tcBorders>
            <w:shd w:val="clear" w:color="000000" w:fill="FFFFFF"/>
            <w:vAlign w:val="center"/>
            <w:hideMark/>
          </w:tcPr>
          <w:p w:rsidR="00C0346D" w:rsidRPr="00000893" w:rsidRDefault="00C0346D" w:rsidP="006406AA">
            <w:pPr>
              <w:autoSpaceDE w:val="0"/>
              <w:autoSpaceDN w:val="0"/>
              <w:adjustRightInd w:val="0"/>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lastRenderedPageBreak/>
              <w:t xml:space="preserve">A26.26.006 </w:t>
            </w:r>
            <w:r w:rsidRPr="00000893">
              <w:rPr>
                <w:rFonts w:ascii="Times New Roman" w:eastAsiaTheme="minorHAnsi" w:hAnsi="Times New Roman"/>
              </w:rPr>
              <w:t>Микробиологическое (</w:t>
            </w:r>
            <w:proofErr w:type="spellStart"/>
            <w:r w:rsidRPr="00000893">
              <w:rPr>
                <w:rFonts w:ascii="Times New Roman" w:eastAsiaTheme="minorHAnsi" w:hAnsi="Times New Roman"/>
              </w:rPr>
              <w:t>культуральное</w:t>
            </w:r>
            <w:proofErr w:type="spellEnd"/>
            <w:r w:rsidRPr="00000893">
              <w:rPr>
                <w:rFonts w:ascii="Times New Roman" w:eastAsiaTheme="minorHAnsi" w:hAnsi="Times New Roman"/>
              </w:rPr>
              <w:t>) исследование отделяемого с век (соскобы с язв) на аэробные и факультативно-анаэробные условно-патогенные микроорганизмы</w:t>
            </w:r>
          </w:p>
        </w:tc>
        <w:tc>
          <w:tcPr>
            <w:tcW w:w="1417" w:type="dxa"/>
            <w:tcBorders>
              <w:top w:val="nil"/>
              <w:left w:val="single" w:sz="4" w:space="0" w:color="auto"/>
              <w:bottom w:val="single" w:sz="4" w:space="0" w:color="auto"/>
              <w:right w:val="single" w:sz="4" w:space="0" w:color="auto"/>
            </w:tcBorders>
            <w:shd w:val="clear" w:color="000000" w:fill="FFFFFF"/>
            <w:noWrap/>
            <w:vAlign w:val="center"/>
            <w:hideMark/>
          </w:tcPr>
          <w:p w:rsidR="00C0346D" w:rsidRPr="00000893" w:rsidRDefault="00C0346D" w:rsidP="006406AA">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437,08</w:t>
            </w:r>
          </w:p>
        </w:tc>
      </w:tr>
      <w:tr w:rsidR="00C0346D" w:rsidRPr="00000893" w:rsidTr="006406AA">
        <w:trPr>
          <w:trHeight w:val="600"/>
        </w:trPr>
        <w:tc>
          <w:tcPr>
            <w:tcW w:w="8789" w:type="dxa"/>
            <w:tcBorders>
              <w:top w:val="nil"/>
              <w:left w:val="single" w:sz="4" w:space="0" w:color="auto"/>
              <w:bottom w:val="single" w:sz="4" w:space="0" w:color="auto"/>
              <w:right w:val="single" w:sz="4" w:space="0" w:color="auto"/>
            </w:tcBorders>
            <w:shd w:val="clear" w:color="000000" w:fill="FFFFFF"/>
            <w:vAlign w:val="center"/>
            <w:hideMark/>
          </w:tcPr>
          <w:p w:rsidR="00C0346D" w:rsidRPr="00000893" w:rsidRDefault="00C0346D" w:rsidP="006406AA">
            <w:pPr>
              <w:autoSpaceDE w:val="0"/>
              <w:autoSpaceDN w:val="0"/>
              <w:adjustRightInd w:val="0"/>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 xml:space="preserve">A26.26.011 </w:t>
            </w:r>
            <w:r w:rsidRPr="00000893">
              <w:rPr>
                <w:rFonts w:ascii="Times New Roman" w:eastAsiaTheme="minorHAnsi" w:hAnsi="Times New Roman"/>
              </w:rPr>
              <w:t>Микробиологическое (</w:t>
            </w:r>
            <w:proofErr w:type="spellStart"/>
            <w:r w:rsidRPr="00000893">
              <w:rPr>
                <w:rFonts w:ascii="Times New Roman" w:eastAsiaTheme="minorHAnsi" w:hAnsi="Times New Roman"/>
              </w:rPr>
              <w:t>культуральное</w:t>
            </w:r>
            <w:proofErr w:type="spellEnd"/>
            <w:r w:rsidRPr="00000893">
              <w:rPr>
                <w:rFonts w:ascii="Times New Roman" w:eastAsiaTheme="minorHAnsi" w:hAnsi="Times New Roman"/>
              </w:rPr>
              <w:t>) исследование соскоба с язв роговицы на аэробные и факультативно-анаэробные микроорганизмы</w:t>
            </w:r>
          </w:p>
        </w:tc>
        <w:tc>
          <w:tcPr>
            <w:tcW w:w="1417" w:type="dxa"/>
            <w:tcBorders>
              <w:top w:val="nil"/>
              <w:left w:val="nil"/>
              <w:bottom w:val="single" w:sz="4" w:space="0" w:color="auto"/>
              <w:right w:val="single" w:sz="4" w:space="0" w:color="auto"/>
            </w:tcBorders>
            <w:shd w:val="clear" w:color="000000" w:fill="FFFFFF"/>
            <w:noWrap/>
            <w:vAlign w:val="center"/>
            <w:hideMark/>
          </w:tcPr>
          <w:p w:rsidR="00C0346D" w:rsidRPr="00000893" w:rsidRDefault="00C0346D" w:rsidP="006406AA">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437,08</w:t>
            </w:r>
          </w:p>
        </w:tc>
      </w:tr>
      <w:tr w:rsidR="00C0346D" w:rsidRPr="00000893" w:rsidTr="006406AA">
        <w:trPr>
          <w:trHeight w:val="600"/>
        </w:trPr>
        <w:tc>
          <w:tcPr>
            <w:tcW w:w="8789" w:type="dxa"/>
            <w:tcBorders>
              <w:top w:val="nil"/>
              <w:left w:val="single" w:sz="4" w:space="0" w:color="auto"/>
              <w:bottom w:val="single" w:sz="4" w:space="0" w:color="auto"/>
              <w:right w:val="single" w:sz="4" w:space="0" w:color="auto"/>
            </w:tcBorders>
            <w:shd w:val="clear" w:color="000000" w:fill="FFFFFF"/>
            <w:vAlign w:val="center"/>
            <w:hideMark/>
          </w:tcPr>
          <w:p w:rsidR="00C0346D" w:rsidRPr="00000893" w:rsidRDefault="00C0346D" w:rsidP="006406AA">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A26.28.003 Микробиологическое исследование мочи на аэробные и факультативно-анаэробные условно-патогенные микроорганизмы</w:t>
            </w:r>
          </w:p>
        </w:tc>
        <w:tc>
          <w:tcPr>
            <w:tcW w:w="1417" w:type="dxa"/>
            <w:tcBorders>
              <w:top w:val="nil"/>
              <w:left w:val="nil"/>
              <w:bottom w:val="single" w:sz="4" w:space="0" w:color="auto"/>
              <w:right w:val="single" w:sz="4" w:space="0" w:color="auto"/>
            </w:tcBorders>
            <w:shd w:val="clear" w:color="000000" w:fill="FFFFFF"/>
            <w:noWrap/>
            <w:vAlign w:val="center"/>
            <w:hideMark/>
          </w:tcPr>
          <w:p w:rsidR="00C0346D" w:rsidRPr="00000893" w:rsidRDefault="00C0346D" w:rsidP="006406AA">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243,03</w:t>
            </w:r>
          </w:p>
        </w:tc>
      </w:tr>
      <w:tr w:rsidR="00C0346D" w:rsidRPr="00000893" w:rsidTr="006406AA">
        <w:trPr>
          <w:trHeight w:val="600"/>
        </w:trPr>
        <w:tc>
          <w:tcPr>
            <w:tcW w:w="8789" w:type="dxa"/>
            <w:tcBorders>
              <w:top w:val="nil"/>
              <w:left w:val="single" w:sz="4" w:space="0" w:color="000000"/>
              <w:bottom w:val="nil"/>
              <w:right w:val="nil"/>
            </w:tcBorders>
            <w:shd w:val="clear" w:color="000000" w:fill="FFFFFF"/>
            <w:vAlign w:val="center"/>
            <w:hideMark/>
          </w:tcPr>
          <w:p w:rsidR="00C0346D" w:rsidRPr="00000893" w:rsidRDefault="00C0346D" w:rsidP="006406AA">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 xml:space="preserve">A26.28.018.002 Определение ДНК </w:t>
            </w:r>
            <w:proofErr w:type="spellStart"/>
            <w:r w:rsidRPr="00000893">
              <w:rPr>
                <w:rFonts w:ascii="Times New Roman" w:eastAsia="Times New Roman" w:hAnsi="Times New Roman"/>
                <w:lang w:eastAsia="ru-RU"/>
              </w:rPr>
              <w:t>микоплазмы</w:t>
            </w:r>
            <w:proofErr w:type="spellEnd"/>
            <w:r w:rsidRPr="00000893">
              <w:rPr>
                <w:rFonts w:ascii="Times New Roman" w:eastAsia="Times New Roman" w:hAnsi="Times New Roman"/>
                <w:lang w:eastAsia="ru-RU"/>
              </w:rPr>
              <w:t xml:space="preserve"> </w:t>
            </w:r>
            <w:proofErr w:type="spellStart"/>
            <w:r w:rsidRPr="00000893">
              <w:rPr>
                <w:rFonts w:ascii="Times New Roman" w:eastAsia="Times New Roman" w:hAnsi="Times New Roman"/>
                <w:lang w:eastAsia="ru-RU"/>
              </w:rPr>
              <w:t>хоминис</w:t>
            </w:r>
            <w:proofErr w:type="spellEnd"/>
            <w:r w:rsidRPr="00000893">
              <w:rPr>
                <w:rFonts w:ascii="Times New Roman" w:eastAsia="Times New Roman" w:hAnsi="Times New Roman"/>
                <w:lang w:eastAsia="ru-RU"/>
              </w:rPr>
              <w:t xml:space="preserve"> (</w:t>
            </w:r>
            <w:proofErr w:type="spellStart"/>
            <w:r w:rsidRPr="00000893">
              <w:rPr>
                <w:rFonts w:ascii="Times New Roman" w:eastAsia="Times New Roman" w:hAnsi="Times New Roman"/>
                <w:lang w:eastAsia="ru-RU"/>
              </w:rPr>
              <w:t>Mycoplasmahominis</w:t>
            </w:r>
            <w:proofErr w:type="spellEnd"/>
            <w:r w:rsidRPr="00000893">
              <w:rPr>
                <w:rFonts w:ascii="Times New Roman" w:eastAsia="Times New Roman" w:hAnsi="Times New Roman"/>
                <w:lang w:eastAsia="ru-RU"/>
              </w:rPr>
              <w:t>) в моче методом ПЦР, количественное исследование</w:t>
            </w:r>
          </w:p>
        </w:tc>
        <w:tc>
          <w:tcPr>
            <w:tcW w:w="1417" w:type="dxa"/>
            <w:tcBorders>
              <w:top w:val="nil"/>
              <w:left w:val="single" w:sz="4" w:space="0" w:color="auto"/>
              <w:bottom w:val="single" w:sz="4" w:space="0" w:color="auto"/>
              <w:right w:val="single" w:sz="4" w:space="0" w:color="auto"/>
            </w:tcBorders>
            <w:shd w:val="clear" w:color="000000" w:fill="FFFFFF"/>
            <w:vAlign w:val="center"/>
            <w:hideMark/>
          </w:tcPr>
          <w:p w:rsidR="00C0346D" w:rsidRPr="00000893" w:rsidRDefault="00C0346D" w:rsidP="006406AA">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224,32</w:t>
            </w:r>
          </w:p>
        </w:tc>
      </w:tr>
      <w:tr w:rsidR="00C0346D" w:rsidRPr="00000893" w:rsidTr="006406AA">
        <w:trPr>
          <w:trHeight w:val="600"/>
        </w:trPr>
        <w:tc>
          <w:tcPr>
            <w:tcW w:w="8789" w:type="dxa"/>
            <w:tcBorders>
              <w:top w:val="single" w:sz="4" w:space="0" w:color="000000"/>
              <w:left w:val="single" w:sz="4" w:space="0" w:color="000000"/>
              <w:bottom w:val="nil"/>
              <w:right w:val="nil"/>
            </w:tcBorders>
            <w:shd w:val="clear" w:color="000000" w:fill="FFFFFF"/>
            <w:vAlign w:val="center"/>
            <w:hideMark/>
          </w:tcPr>
          <w:p w:rsidR="00C0346D" w:rsidRPr="00000893" w:rsidRDefault="00C0346D" w:rsidP="006406AA">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 xml:space="preserve">A26.28.019.001 Определение ДНК </w:t>
            </w:r>
            <w:proofErr w:type="spellStart"/>
            <w:r w:rsidRPr="00000893">
              <w:rPr>
                <w:rFonts w:ascii="Times New Roman" w:eastAsia="Times New Roman" w:hAnsi="Times New Roman"/>
                <w:lang w:eastAsia="ru-RU"/>
              </w:rPr>
              <w:t>уреаплазм</w:t>
            </w:r>
            <w:proofErr w:type="spellEnd"/>
            <w:r w:rsidRPr="00000893">
              <w:rPr>
                <w:rFonts w:ascii="Times New Roman" w:eastAsia="Times New Roman" w:hAnsi="Times New Roman"/>
                <w:lang w:eastAsia="ru-RU"/>
              </w:rPr>
              <w:t xml:space="preserve"> (</w:t>
            </w:r>
            <w:proofErr w:type="spellStart"/>
            <w:r w:rsidRPr="00000893">
              <w:rPr>
                <w:rFonts w:ascii="Times New Roman" w:eastAsia="Times New Roman" w:hAnsi="Times New Roman"/>
                <w:lang w:eastAsia="ru-RU"/>
              </w:rPr>
              <w:t>Ureaplasmaspp</w:t>
            </w:r>
            <w:proofErr w:type="spellEnd"/>
            <w:r w:rsidRPr="00000893">
              <w:rPr>
                <w:rFonts w:ascii="Times New Roman" w:eastAsia="Times New Roman" w:hAnsi="Times New Roman"/>
                <w:lang w:eastAsia="ru-RU"/>
              </w:rPr>
              <w:t>.) в моче методом ПЦР, качественное исследование</w:t>
            </w:r>
          </w:p>
        </w:tc>
        <w:tc>
          <w:tcPr>
            <w:tcW w:w="1417" w:type="dxa"/>
            <w:tcBorders>
              <w:top w:val="nil"/>
              <w:left w:val="single" w:sz="4" w:space="0" w:color="auto"/>
              <w:bottom w:val="single" w:sz="4" w:space="0" w:color="auto"/>
              <w:right w:val="single" w:sz="4" w:space="0" w:color="auto"/>
            </w:tcBorders>
            <w:shd w:val="clear" w:color="000000" w:fill="FFFFFF"/>
            <w:vAlign w:val="center"/>
            <w:hideMark/>
          </w:tcPr>
          <w:p w:rsidR="00C0346D" w:rsidRPr="00000893" w:rsidRDefault="00C0346D" w:rsidP="006406AA">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224,32</w:t>
            </w:r>
          </w:p>
        </w:tc>
      </w:tr>
      <w:tr w:rsidR="00C0346D" w:rsidRPr="00000893" w:rsidTr="006406AA">
        <w:trPr>
          <w:trHeight w:val="600"/>
        </w:trPr>
        <w:tc>
          <w:tcPr>
            <w:tcW w:w="8789" w:type="dxa"/>
            <w:tcBorders>
              <w:top w:val="single" w:sz="4" w:space="0" w:color="000000"/>
              <w:left w:val="single" w:sz="4" w:space="0" w:color="000000"/>
              <w:bottom w:val="nil"/>
              <w:right w:val="nil"/>
            </w:tcBorders>
            <w:shd w:val="clear" w:color="000000" w:fill="FFFFFF"/>
            <w:vAlign w:val="center"/>
            <w:hideMark/>
          </w:tcPr>
          <w:p w:rsidR="00C0346D" w:rsidRPr="00000893" w:rsidRDefault="00C0346D" w:rsidP="006406AA">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 xml:space="preserve">A26.28.019.002 Определение ДНК </w:t>
            </w:r>
            <w:proofErr w:type="spellStart"/>
            <w:r w:rsidRPr="00000893">
              <w:rPr>
                <w:rFonts w:ascii="Times New Roman" w:eastAsia="Times New Roman" w:hAnsi="Times New Roman"/>
                <w:lang w:eastAsia="ru-RU"/>
              </w:rPr>
              <w:t>уреаплазм</w:t>
            </w:r>
            <w:proofErr w:type="spellEnd"/>
            <w:r w:rsidRPr="00000893">
              <w:rPr>
                <w:rFonts w:ascii="Times New Roman" w:eastAsia="Times New Roman" w:hAnsi="Times New Roman"/>
                <w:lang w:eastAsia="ru-RU"/>
              </w:rPr>
              <w:t xml:space="preserve"> (</w:t>
            </w:r>
            <w:proofErr w:type="spellStart"/>
            <w:r w:rsidRPr="00000893">
              <w:rPr>
                <w:rFonts w:ascii="Times New Roman" w:eastAsia="Times New Roman" w:hAnsi="Times New Roman"/>
                <w:lang w:eastAsia="ru-RU"/>
              </w:rPr>
              <w:t>Ureaplasmaspp</w:t>
            </w:r>
            <w:proofErr w:type="spellEnd"/>
            <w:r w:rsidRPr="00000893">
              <w:rPr>
                <w:rFonts w:ascii="Times New Roman" w:eastAsia="Times New Roman" w:hAnsi="Times New Roman"/>
                <w:lang w:eastAsia="ru-RU"/>
              </w:rPr>
              <w:t>.) в моче методом ПЦР, количественное исследование</w:t>
            </w:r>
          </w:p>
        </w:tc>
        <w:tc>
          <w:tcPr>
            <w:tcW w:w="1417" w:type="dxa"/>
            <w:tcBorders>
              <w:top w:val="nil"/>
              <w:left w:val="single" w:sz="4" w:space="0" w:color="auto"/>
              <w:bottom w:val="single" w:sz="4" w:space="0" w:color="auto"/>
              <w:right w:val="single" w:sz="4" w:space="0" w:color="auto"/>
            </w:tcBorders>
            <w:shd w:val="clear" w:color="000000" w:fill="FFFFFF"/>
            <w:vAlign w:val="center"/>
            <w:hideMark/>
          </w:tcPr>
          <w:p w:rsidR="00C0346D" w:rsidRPr="00000893" w:rsidRDefault="00C0346D" w:rsidP="006406AA">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224,32</w:t>
            </w:r>
          </w:p>
        </w:tc>
      </w:tr>
      <w:tr w:rsidR="00C0346D" w:rsidRPr="00000893" w:rsidTr="006406AA">
        <w:trPr>
          <w:trHeight w:val="600"/>
        </w:trPr>
        <w:tc>
          <w:tcPr>
            <w:tcW w:w="878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0346D" w:rsidRPr="00000893" w:rsidRDefault="00C0346D" w:rsidP="006406AA">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 xml:space="preserve">A26.30.001 Бактериологическое исследование </w:t>
            </w:r>
            <w:proofErr w:type="spellStart"/>
            <w:r w:rsidRPr="00000893">
              <w:rPr>
                <w:rFonts w:ascii="Times New Roman" w:eastAsia="Times New Roman" w:hAnsi="Times New Roman"/>
                <w:lang w:eastAsia="ru-RU"/>
              </w:rPr>
              <w:t>перитонеальной</w:t>
            </w:r>
            <w:proofErr w:type="spellEnd"/>
            <w:r w:rsidRPr="00000893">
              <w:rPr>
                <w:rFonts w:ascii="Times New Roman" w:eastAsia="Times New Roman" w:hAnsi="Times New Roman"/>
                <w:lang w:eastAsia="ru-RU"/>
              </w:rPr>
              <w:t xml:space="preserve"> жидкости на аэробные и факультативно-анаэробные микроорганизмы</w:t>
            </w:r>
          </w:p>
        </w:tc>
        <w:tc>
          <w:tcPr>
            <w:tcW w:w="1417" w:type="dxa"/>
            <w:tcBorders>
              <w:top w:val="nil"/>
              <w:left w:val="nil"/>
              <w:bottom w:val="single" w:sz="4" w:space="0" w:color="auto"/>
              <w:right w:val="single" w:sz="4" w:space="0" w:color="auto"/>
            </w:tcBorders>
            <w:shd w:val="clear" w:color="000000" w:fill="FFFFFF"/>
            <w:noWrap/>
            <w:vAlign w:val="center"/>
            <w:hideMark/>
          </w:tcPr>
          <w:p w:rsidR="00C0346D" w:rsidRPr="00000893" w:rsidRDefault="00C0346D" w:rsidP="006406AA">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437,08</w:t>
            </w:r>
          </w:p>
        </w:tc>
      </w:tr>
      <w:tr w:rsidR="00C0346D" w:rsidRPr="00000893" w:rsidTr="006406AA">
        <w:trPr>
          <w:trHeight w:val="600"/>
        </w:trPr>
        <w:tc>
          <w:tcPr>
            <w:tcW w:w="8789" w:type="dxa"/>
            <w:tcBorders>
              <w:top w:val="nil"/>
              <w:left w:val="single" w:sz="4" w:space="0" w:color="auto"/>
              <w:bottom w:val="single" w:sz="4" w:space="0" w:color="auto"/>
              <w:right w:val="single" w:sz="4" w:space="0" w:color="auto"/>
            </w:tcBorders>
            <w:shd w:val="clear" w:color="000000" w:fill="FFFFFF"/>
            <w:vAlign w:val="center"/>
            <w:hideMark/>
          </w:tcPr>
          <w:p w:rsidR="00C0346D" w:rsidRPr="00000893" w:rsidRDefault="00C0346D" w:rsidP="006406AA">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A26.30.004 Определение чувствительности микроорганизмов к антибиотикам и другим лекарственным препаратам</w:t>
            </w:r>
          </w:p>
        </w:tc>
        <w:tc>
          <w:tcPr>
            <w:tcW w:w="1417" w:type="dxa"/>
            <w:tcBorders>
              <w:top w:val="nil"/>
              <w:left w:val="nil"/>
              <w:bottom w:val="single" w:sz="4" w:space="0" w:color="auto"/>
              <w:right w:val="single" w:sz="4" w:space="0" w:color="auto"/>
            </w:tcBorders>
            <w:shd w:val="clear" w:color="000000" w:fill="FFFFFF"/>
            <w:noWrap/>
            <w:vAlign w:val="center"/>
            <w:hideMark/>
          </w:tcPr>
          <w:p w:rsidR="00C0346D" w:rsidRPr="00000893" w:rsidRDefault="00C0346D" w:rsidP="006406AA">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83,47</w:t>
            </w:r>
          </w:p>
        </w:tc>
      </w:tr>
      <w:tr w:rsidR="00C0346D" w:rsidRPr="00000893" w:rsidTr="006406AA">
        <w:trPr>
          <w:trHeight w:val="600"/>
        </w:trPr>
        <w:tc>
          <w:tcPr>
            <w:tcW w:w="8789" w:type="dxa"/>
            <w:tcBorders>
              <w:top w:val="nil"/>
              <w:left w:val="single" w:sz="4" w:space="0" w:color="auto"/>
              <w:bottom w:val="single" w:sz="4" w:space="0" w:color="auto"/>
              <w:right w:val="single" w:sz="4" w:space="0" w:color="auto"/>
            </w:tcBorders>
            <w:shd w:val="clear" w:color="000000" w:fill="FFFFFF"/>
            <w:vAlign w:val="center"/>
            <w:hideMark/>
          </w:tcPr>
          <w:p w:rsidR="00C0346D" w:rsidRPr="00000893" w:rsidRDefault="00C0346D" w:rsidP="006406AA">
            <w:pPr>
              <w:autoSpaceDE w:val="0"/>
              <w:autoSpaceDN w:val="0"/>
              <w:adjustRightInd w:val="0"/>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A26.30.009 Бактериологическое исследование на аэробные и факультативно-анаэробные микроорганизмы</w:t>
            </w:r>
          </w:p>
        </w:tc>
        <w:tc>
          <w:tcPr>
            <w:tcW w:w="1417" w:type="dxa"/>
            <w:tcBorders>
              <w:top w:val="nil"/>
              <w:left w:val="nil"/>
              <w:bottom w:val="single" w:sz="4" w:space="0" w:color="auto"/>
              <w:right w:val="single" w:sz="4" w:space="0" w:color="auto"/>
            </w:tcBorders>
            <w:shd w:val="clear" w:color="000000" w:fill="FFFFFF"/>
            <w:noWrap/>
            <w:vAlign w:val="center"/>
            <w:hideMark/>
          </w:tcPr>
          <w:p w:rsidR="00C0346D" w:rsidRPr="00000893" w:rsidRDefault="00C0346D" w:rsidP="006406AA">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511,37</w:t>
            </w:r>
          </w:p>
        </w:tc>
      </w:tr>
      <w:tr w:rsidR="00C0346D" w:rsidRPr="00000893" w:rsidTr="006406AA">
        <w:trPr>
          <w:trHeight w:val="585"/>
        </w:trPr>
        <w:tc>
          <w:tcPr>
            <w:tcW w:w="8789" w:type="dxa"/>
            <w:tcBorders>
              <w:top w:val="nil"/>
              <w:left w:val="single" w:sz="4" w:space="0" w:color="auto"/>
              <w:bottom w:val="single" w:sz="4" w:space="0" w:color="auto"/>
              <w:right w:val="single" w:sz="4" w:space="0" w:color="auto"/>
            </w:tcBorders>
            <w:shd w:val="clear" w:color="000000" w:fill="FFFFFF"/>
            <w:vAlign w:val="center"/>
            <w:hideMark/>
          </w:tcPr>
          <w:p w:rsidR="00C0346D" w:rsidRPr="00000893" w:rsidRDefault="00C0346D" w:rsidP="006406AA">
            <w:pPr>
              <w:autoSpaceDE w:val="0"/>
              <w:autoSpaceDN w:val="0"/>
              <w:adjustRightInd w:val="0"/>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A26.30.010 Бактериологическое исследование биоматериала на возбудителей воздушно-капельных инфекций</w:t>
            </w:r>
          </w:p>
        </w:tc>
        <w:tc>
          <w:tcPr>
            <w:tcW w:w="1417" w:type="dxa"/>
            <w:tcBorders>
              <w:top w:val="nil"/>
              <w:left w:val="nil"/>
              <w:bottom w:val="single" w:sz="4" w:space="0" w:color="auto"/>
              <w:right w:val="single" w:sz="4" w:space="0" w:color="auto"/>
            </w:tcBorders>
            <w:shd w:val="clear" w:color="000000" w:fill="FFFFFF"/>
            <w:noWrap/>
            <w:vAlign w:val="center"/>
            <w:hideMark/>
          </w:tcPr>
          <w:p w:rsidR="00C0346D" w:rsidRPr="00000893" w:rsidRDefault="00C0346D" w:rsidP="006406AA">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234,51</w:t>
            </w:r>
          </w:p>
        </w:tc>
      </w:tr>
      <w:tr w:rsidR="00C0346D" w:rsidRPr="00000893" w:rsidTr="006406AA">
        <w:trPr>
          <w:trHeight w:val="600"/>
        </w:trPr>
        <w:tc>
          <w:tcPr>
            <w:tcW w:w="8789" w:type="dxa"/>
            <w:tcBorders>
              <w:top w:val="nil"/>
              <w:left w:val="single" w:sz="4" w:space="0" w:color="auto"/>
              <w:bottom w:val="single" w:sz="4" w:space="0" w:color="auto"/>
              <w:right w:val="single" w:sz="4" w:space="0" w:color="auto"/>
            </w:tcBorders>
            <w:shd w:val="clear" w:color="000000" w:fill="FFFFFF"/>
            <w:vAlign w:val="center"/>
            <w:hideMark/>
          </w:tcPr>
          <w:p w:rsidR="00C0346D" w:rsidRPr="00000893" w:rsidRDefault="00C0346D" w:rsidP="006406AA">
            <w:pPr>
              <w:autoSpaceDE w:val="0"/>
              <w:autoSpaceDN w:val="0"/>
              <w:adjustRightInd w:val="0"/>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A26.30.011 Бактериологическое исследование биоматериала на возбудителей кишечных инфекций</w:t>
            </w:r>
          </w:p>
        </w:tc>
        <w:tc>
          <w:tcPr>
            <w:tcW w:w="1417" w:type="dxa"/>
            <w:tcBorders>
              <w:top w:val="nil"/>
              <w:left w:val="nil"/>
              <w:bottom w:val="single" w:sz="4" w:space="0" w:color="auto"/>
              <w:right w:val="single" w:sz="4" w:space="0" w:color="auto"/>
            </w:tcBorders>
            <w:shd w:val="clear" w:color="000000" w:fill="FFFFFF"/>
            <w:noWrap/>
            <w:vAlign w:val="center"/>
            <w:hideMark/>
          </w:tcPr>
          <w:p w:rsidR="00C0346D" w:rsidRPr="00000893" w:rsidRDefault="00C0346D" w:rsidP="006406AA">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185,13</w:t>
            </w:r>
          </w:p>
        </w:tc>
      </w:tr>
      <w:tr w:rsidR="00C0346D" w:rsidRPr="00000893" w:rsidTr="006406AA">
        <w:trPr>
          <w:trHeight w:val="600"/>
        </w:trPr>
        <w:tc>
          <w:tcPr>
            <w:tcW w:w="8789" w:type="dxa"/>
            <w:tcBorders>
              <w:top w:val="nil"/>
              <w:left w:val="single" w:sz="4" w:space="0" w:color="auto"/>
              <w:bottom w:val="single" w:sz="4" w:space="0" w:color="auto"/>
              <w:right w:val="single" w:sz="4" w:space="0" w:color="auto"/>
            </w:tcBorders>
            <w:shd w:val="clear" w:color="000000" w:fill="FFFFFF"/>
            <w:vAlign w:val="center"/>
            <w:hideMark/>
          </w:tcPr>
          <w:p w:rsidR="00C0346D" w:rsidRPr="00000893" w:rsidRDefault="00C0346D" w:rsidP="006406AA">
            <w:pPr>
              <w:autoSpaceDE w:val="0"/>
              <w:autoSpaceDN w:val="0"/>
              <w:adjustRightInd w:val="0"/>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 xml:space="preserve">A26.30.012 Молекулярно-биологическое исследование </w:t>
            </w:r>
            <w:proofErr w:type="spellStart"/>
            <w:r w:rsidRPr="00000893">
              <w:rPr>
                <w:rFonts w:ascii="Times New Roman" w:eastAsia="Times New Roman" w:hAnsi="Times New Roman"/>
                <w:lang w:eastAsia="ru-RU"/>
              </w:rPr>
              <w:t>ликвора,мазка</w:t>
            </w:r>
            <w:proofErr w:type="spellEnd"/>
            <w:r w:rsidRPr="00000893">
              <w:rPr>
                <w:rFonts w:ascii="Times New Roman" w:eastAsia="Times New Roman" w:hAnsi="Times New Roman"/>
                <w:lang w:eastAsia="ru-RU"/>
              </w:rPr>
              <w:t xml:space="preserve"> из зева/носа, цельной крови на возбудителей инфекционного мононуклеоза, </w:t>
            </w:r>
            <w:proofErr w:type="spellStart"/>
            <w:r w:rsidRPr="00000893">
              <w:rPr>
                <w:rFonts w:ascii="Times New Roman" w:eastAsia="Times New Roman" w:hAnsi="Times New Roman"/>
                <w:lang w:eastAsia="ru-RU"/>
              </w:rPr>
              <w:t>цитомегалии</w:t>
            </w:r>
            <w:proofErr w:type="spellEnd"/>
            <w:r w:rsidRPr="00000893">
              <w:rPr>
                <w:rFonts w:ascii="Times New Roman" w:eastAsia="Times New Roman" w:hAnsi="Times New Roman"/>
                <w:lang w:eastAsia="ru-RU"/>
              </w:rPr>
              <w:t xml:space="preserve"> и герпеса 6 типа от 1 пациента</w:t>
            </w:r>
          </w:p>
        </w:tc>
        <w:tc>
          <w:tcPr>
            <w:tcW w:w="1417" w:type="dxa"/>
            <w:tcBorders>
              <w:top w:val="nil"/>
              <w:left w:val="nil"/>
              <w:bottom w:val="single" w:sz="4" w:space="0" w:color="auto"/>
              <w:right w:val="single" w:sz="4" w:space="0" w:color="auto"/>
            </w:tcBorders>
            <w:shd w:val="clear" w:color="000000" w:fill="FFFFFF"/>
            <w:vAlign w:val="center"/>
            <w:hideMark/>
          </w:tcPr>
          <w:p w:rsidR="00C0346D" w:rsidRPr="00000893" w:rsidRDefault="00C0346D" w:rsidP="006406AA">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1097,64</w:t>
            </w:r>
          </w:p>
        </w:tc>
      </w:tr>
      <w:tr w:rsidR="00C0346D" w:rsidRPr="00000893" w:rsidTr="006406AA">
        <w:trPr>
          <w:trHeight w:val="900"/>
        </w:trPr>
        <w:tc>
          <w:tcPr>
            <w:tcW w:w="8789" w:type="dxa"/>
            <w:tcBorders>
              <w:top w:val="nil"/>
              <w:left w:val="single" w:sz="4" w:space="0" w:color="auto"/>
              <w:bottom w:val="single" w:sz="4" w:space="0" w:color="auto"/>
              <w:right w:val="single" w:sz="4" w:space="0" w:color="auto"/>
            </w:tcBorders>
            <w:shd w:val="clear" w:color="000000" w:fill="FFFFFF"/>
            <w:vAlign w:val="center"/>
            <w:hideMark/>
          </w:tcPr>
          <w:p w:rsidR="00C0346D" w:rsidRPr="00000893" w:rsidRDefault="00C0346D" w:rsidP="006406AA">
            <w:pPr>
              <w:autoSpaceDE w:val="0"/>
              <w:autoSpaceDN w:val="0"/>
              <w:adjustRightInd w:val="0"/>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 xml:space="preserve">A26.30.013 Молекулярно-биологическое исследование отделяемого половых органов , мочи, слюны, </w:t>
            </w:r>
            <w:proofErr w:type="spellStart"/>
            <w:r w:rsidRPr="00000893">
              <w:rPr>
                <w:rFonts w:ascii="Times New Roman" w:eastAsia="Times New Roman" w:hAnsi="Times New Roman"/>
                <w:lang w:eastAsia="ru-RU"/>
              </w:rPr>
              <w:t>спиномозговой</w:t>
            </w:r>
            <w:proofErr w:type="spellEnd"/>
            <w:r w:rsidRPr="00000893">
              <w:rPr>
                <w:rFonts w:ascii="Times New Roman" w:eastAsia="Times New Roman" w:hAnsi="Times New Roman"/>
                <w:lang w:eastAsia="ru-RU"/>
              </w:rPr>
              <w:t xml:space="preserve"> жидкости на ЗППП на 1 возбудитель (</w:t>
            </w:r>
            <w:proofErr w:type="spellStart"/>
            <w:r w:rsidRPr="00000893">
              <w:rPr>
                <w:rFonts w:ascii="Times New Roman" w:eastAsia="Times New Roman" w:hAnsi="Times New Roman"/>
                <w:lang w:eastAsia="ru-RU"/>
              </w:rPr>
              <w:t>хламидии</w:t>
            </w:r>
            <w:proofErr w:type="spellEnd"/>
            <w:r w:rsidRPr="00000893">
              <w:rPr>
                <w:rFonts w:ascii="Times New Roman" w:eastAsia="Times New Roman" w:hAnsi="Times New Roman"/>
                <w:lang w:eastAsia="ru-RU"/>
              </w:rPr>
              <w:t xml:space="preserve">, </w:t>
            </w:r>
            <w:proofErr w:type="spellStart"/>
            <w:r w:rsidRPr="00000893">
              <w:rPr>
                <w:rFonts w:ascii="Times New Roman" w:eastAsia="Times New Roman" w:hAnsi="Times New Roman"/>
                <w:lang w:eastAsia="ru-RU"/>
              </w:rPr>
              <w:t>миклопазмы</w:t>
            </w:r>
            <w:proofErr w:type="spellEnd"/>
            <w:r w:rsidRPr="00000893">
              <w:rPr>
                <w:rFonts w:ascii="Times New Roman" w:eastAsia="Times New Roman" w:hAnsi="Times New Roman"/>
                <w:lang w:eastAsia="ru-RU"/>
              </w:rPr>
              <w:t xml:space="preserve">, </w:t>
            </w:r>
            <w:proofErr w:type="spellStart"/>
            <w:r w:rsidRPr="00000893">
              <w:rPr>
                <w:rFonts w:ascii="Times New Roman" w:eastAsia="Times New Roman" w:hAnsi="Times New Roman"/>
                <w:lang w:eastAsia="ru-RU"/>
              </w:rPr>
              <w:t>уреаплазмы</w:t>
            </w:r>
            <w:proofErr w:type="spellEnd"/>
            <w:r w:rsidRPr="00000893">
              <w:rPr>
                <w:rFonts w:ascii="Times New Roman" w:eastAsia="Times New Roman" w:hAnsi="Times New Roman"/>
                <w:lang w:eastAsia="ru-RU"/>
              </w:rPr>
              <w:t xml:space="preserve">, </w:t>
            </w:r>
            <w:proofErr w:type="spellStart"/>
            <w:r w:rsidRPr="00000893">
              <w:rPr>
                <w:rFonts w:ascii="Times New Roman" w:eastAsia="Times New Roman" w:hAnsi="Times New Roman"/>
                <w:lang w:eastAsia="ru-RU"/>
              </w:rPr>
              <w:t>гарднереллы</w:t>
            </w:r>
            <w:proofErr w:type="spellEnd"/>
            <w:r w:rsidRPr="00000893">
              <w:rPr>
                <w:rFonts w:ascii="Times New Roman" w:eastAsia="Times New Roman" w:hAnsi="Times New Roman"/>
                <w:lang w:eastAsia="ru-RU"/>
              </w:rPr>
              <w:t>, гонококк),</w:t>
            </w:r>
          </w:p>
        </w:tc>
        <w:tc>
          <w:tcPr>
            <w:tcW w:w="1417" w:type="dxa"/>
            <w:tcBorders>
              <w:top w:val="nil"/>
              <w:left w:val="nil"/>
              <w:bottom w:val="single" w:sz="4" w:space="0" w:color="auto"/>
              <w:right w:val="single" w:sz="4" w:space="0" w:color="auto"/>
            </w:tcBorders>
            <w:shd w:val="clear" w:color="000000" w:fill="FFFFFF"/>
            <w:vAlign w:val="center"/>
            <w:hideMark/>
          </w:tcPr>
          <w:p w:rsidR="00C0346D" w:rsidRPr="00000893" w:rsidRDefault="00C0346D" w:rsidP="006406AA">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224,32</w:t>
            </w:r>
          </w:p>
        </w:tc>
      </w:tr>
      <w:tr w:rsidR="00C0346D" w:rsidRPr="00000893" w:rsidTr="006406AA">
        <w:trPr>
          <w:trHeight w:val="900"/>
        </w:trPr>
        <w:tc>
          <w:tcPr>
            <w:tcW w:w="8789" w:type="dxa"/>
            <w:tcBorders>
              <w:top w:val="nil"/>
              <w:left w:val="single" w:sz="4" w:space="0" w:color="auto"/>
              <w:bottom w:val="single" w:sz="4" w:space="0" w:color="auto"/>
              <w:right w:val="single" w:sz="4" w:space="0" w:color="auto"/>
            </w:tcBorders>
            <w:shd w:val="clear" w:color="000000" w:fill="FFFFFF"/>
            <w:vAlign w:val="center"/>
            <w:hideMark/>
          </w:tcPr>
          <w:p w:rsidR="00C0346D" w:rsidRPr="00000893" w:rsidRDefault="00C0346D" w:rsidP="006406AA">
            <w:pPr>
              <w:autoSpaceDE w:val="0"/>
              <w:autoSpaceDN w:val="0"/>
              <w:adjustRightInd w:val="0"/>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 xml:space="preserve">A26.30.014 Молекулярно-биологическое исследование на </w:t>
            </w:r>
            <w:proofErr w:type="spellStart"/>
            <w:r w:rsidRPr="00000893">
              <w:rPr>
                <w:rFonts w:ascii="Times New Roman" w:eastAsia="Times New Roman" w:hAnsi="Times New Roman"/>
                <w:lang w:eastAsia="ru-RU"/>
              </w:rPr>
              <w:t>флороценоз.Бактериальныйвагиноз.Выявление</w:t>
            </w:r>
            <w:proofErr w:type="spellEnd"/>
            <w:r w:rsidRPr="00000893">
              <w:rPr>
                <w:rFonts w:ascii="Times New Roman" w:eastAsia="Times New Roman" w:hAnsi="Times New Roman"/>
                <w:lang w:eastAsia="ru-RU"/>
              </w:rPr>
              <w:t xml:space="preserve">  и количественное определение ДНК </w:t>
            </w:r>
            <w:proofErr w:type="spellStart"/>
            <w:r w:rsidRPr="00000893">
              <w:rPr>
                <w:rFonts w:ascii="Times New Roman" w:eastAsia="Times New Roman" w:hAnsi="Times New Roman"/>
                <w:lang w:eastAsia="ru-RU"/>
              </w:rPr>
              <w:t>G.vaginalis</w:t>
            </w:r>
            <w:proofErr w:type="spellEnd"/>
            <w:r w:rsidRPr="00000893">
              <w:rPr>
                <w:rFonts w:ascii="Times New Roman" w:eastAsia="Times New Roman" w:hAnsi="Times New Roman"/>
                <w:lang w:eastAsia="ru-RU"/>
              </w:rPr>
              <w:t xml:space="preserve">. </w:t>
            </w:r>
            <w:proofErr w:type="spellStart"/>
            <w:r w:rsidRPr="00000893">
              <w:rPr>
                <w:rFonts w:ascii="Times New Roman" w:eastAsia="Times New Roman" w:hAnsi="Times New Roman"/>
                <w:lang w:eastAsia="ru-RU"/>
              </w:rPr>
              <w:t>Atopobiumvagina</w:t>
            </w:r>
            <w:proofErr w:type="spellEnd"/>
            <w:r w:rsidRPr="00000893">
              <w:rPr>
                <w:rFonts w:ascii="Times New Roman" w:eastAsia="Times New Roman" w:hAnsi="Times New Roman"/>
                <w:lang w:eastAsia="ru-RU"/>
              </w:rPr>
              <w:t xml:space="preserve">, </w:t>
            </w:r>
            <w:proofErr w:type="spellStart"/>
            <w:r w:rsidRPr="00000893">
              <w:rPr>
                <w:rFonts w:ascii="Times New Roman" w:eastAsia="Times New Roman" w:hAnsi="Times New Roman"/>
                <w:lang w:eastAsia="ru-RU"/>
              </w:rPr>
              <w:t>Lactobacillusspp</w:t>
            </w:r>
            <w:proofErr w:type="spellEnd"/>
            <w:r w:rsidRPr="00000893">
              <w:rPr>
                <w:rFonts w:ascii="Times New Roman" w:eastAsia="Times New Roman" w:hAnsi="Times New Roman"/>
                <w:lang w:eastAsia="ru-RU"/>
              </w:rPr>
              <w:t xml:space="preserve"> и общего количества бактерий</w:t>
            </w:r>
          </w:p>
        </w:tc>
        <w:tc>
          <w:tcPr>
            <w:tcW w:w="1417" w:type="dxa"/>
            <w:tcBorders>
              <w:top w:val="single" w:sz="4" w:space="0" w:color="auto"/>
              <w:left w:val="nil"/>
              <w:bottom w:val="single" w:sz="4" w:space="0" w:color="auto"/>
              <w:right w:val="single" w:sz="4" w:space="0" w:color="auto"/>
            </w:tcBorders>
            <w:shd w:val="clear" w:color="000000" w:fill="FFFFFF"/>
            <w:vAlign w:val="center"/>
            <w:hideMark/>
          </w:tcPr>
          <w:p w:rsidR="00C0346D" w:rsidRPr="00000893" w:rsidRDefault="00C0346D" w:rsidP="006406AA">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974,72</w:t>
            </w:r>
          </w:p>
        </w:tc>
      </w:tr>
      <w:tr w:rsidR="00C0346D" w:rsidRPr="00000893" w:rsidTr="006406AA">
        <w:trPr>
          <w:trHeight w:val="600"/>
        </w:trPr>
        <w:tc>
          <w:tcPr>
            <w:tcW w:w="8789" w:type="dxa"/>
            <w:tcBorders>
              <w:top w:val="nil"/>
              <w:left w:val="single" w:sz="4" w:space="0" w:color="auto"/>
              <w:bottom w:val="single" w:sz="4" w:space="0" w:color="auto"/>
              <w:right w:val="single" w:sz="4" w:space="0" w:color="auto"/>
            </w:tcBorders>
            <w:shd w:val="clear" w:color="000000" w:fill="FFFFFF"/>
            <w:vAlign w:val="center"/>
            <w:hideMark/>
          </w:tcPr>
          <w:p w:rsidR="00C0346D" w:rsidRPr="00000893" w:rsidRDefault="00C0346D" w:rsidP="006406AA">
            <w:pPr>
              <w:autoSpaceDE w:val="0"/>
              <w:autoSpaceDN w:val="0"/>
              <w:adjustRightInd w:val="0"/>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A26.30.016 Молекулярно-биологическое исследование материала из зева, носа, фекалий, ликвора на энтеровирусную инфекцию</w:t>
            </w:r>
          </w:p>
        </w:tc>
        <w:tc>
          <w:tcPr>
            <w:tcW w:w="1417" w:type="dxa"/>
            <w:tcBorders>
              <w:top w:val="nil"/>
              <w:left w:val="nil"/>
              <w:bottom w:val="single" w:sz="4" w:space="0" w:color="auto"/>
              <w:right w:val="single" w:sz="4" w:space="0" w:color="auto"/>
            </w:tcBorders>
            <w:shd w:val="clear" w:color="000000" w:fill="FFFFFF"/>
            <w:vAlign w:val="center"/>
            <w:hideMark/>
          </w:tcPr>
          <w:p w:rsidR="00C0346D" w:rsidRPr="00000893" w:rsidRDefault="00C0346D" w:rsidP="006406AA">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209,57</w:t>
            </w:r>
          </w:p>
        </w:tc>
      </w:tr>
      <w:tr w:rsidR="00C0346D" w:rsidRPr="00000893" w:rsidTr="006406AA">
        <w:trPr>
          <w:trHeight w:val="600"/>
        </w:trPr>
        <w:tc>
          <w:tcPr>
            <w:tcW w:w="8789" w:type="dxa"/>
            <w:tcBorders>
              <w:top w:val="nil"/>
              <w:left w:val="single" w:sz="4" w:space="0" w:color="auto"/>
              <w:bottom w:val="single" w:sz="4" w:space="0" w:color="auto"/>
              <w:right w:val="single" w:sz="4" w:space="0" w:color="auto"/>
            </w:tcBorders>
            <w:shd w:val="clear" w:color="000000" w:fill="FFFFFF"/>
            <w:vAlign w:val="center"/>
            <w:hideMark/>
          </w:tcPr>
          <w:p w:rsidR="00C0346D" w:rsidRPr="00000893" w:rsidRDefault="00C0346D" w:rsidP="006406AA">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A26.30.017 Бактериологическое исследование подключичного катетера на аэробные и факультативно-анаэробные микроорганизмы</w:t>
            </w:r>
          </w:p>
        </w:tc>
        <w:tc>
          <w:tcPr>
            <w:tcW w:w="1417" w:type="dxa"/>
            <w:tcBorders>
              <w:top w:val="nil"/>
              <w:left w:val="nil"/>
              <w:bottom w:val="single" w:sz="4" w:space="0" w:color="auto"/>
              <w:right w:val="single" w:sz="4" w:space="0" w:color="auto"/>
            </w:tcBorders>
            <w:shd w:val="clear" w:color="000000" w:fill="FFFFFF"/>
            <w:noWrap/>
            <w:vAlign w:val="center"/>
            <w:hideMark/>
          </w:tcPr>
          <w:p w:rsidR="00C0346D" w:rsidRPr="00000893" w:rsidRDefault="00C0346D" w:rsidP="006406AA">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437,08</w:t>
            </w:r>
          </w:p>
        </w:tc>
      </w:tr>
      <w:tr w:rsidR="00C0346D" w:rsidRPr="00000893" w:rsidTr="006406AA">
        <w:trPr>
          <w:trHeight w:val="600"/>
        </w:trPr>
        <w:tc>
          <w:tcPr>
            <w:tcW w:w="8789" w:type="dxa"/>
            <w:tcBorders>
              <w:top w:val="nil"/>
              <w:left w:val="single" w:sz="4" w:space="0" w:color="auto"/>
              <w:bottom w:val="single" w:sz="4" w:space="0" w:color="auto"/>
              <w:right w:val="single" w:sz="4" w:space="0" w:color="auto"/>
            </w:tcBorders>
            <w:shd w:val="clear" w:color="000000" w:fill="FFFFFF"/>
            <w:vAlign w:val="center"/>
            <w:hideMark/>
          </w:tcPr>
          <w:p w:rsidR="00C0346D" w:rsidRPr="00000893" w:rsidRDefault="00C0346D" w:rsidP="006406AA">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 xml:space="preserve">A26.30.018 Бактериологическое исследование </w:t>
            </w:r>
            <w:proofErr w:type="spellStart"/>
            <w:r w:rsidRPr="00000893">
              <w:rPr>
                <w:rFonts w:ascii="Times New Roman" w:eastAsia="Times New Roman" w:hAnsi="Times New Roman"/>
                <w:lang w:eastAsia="ru-RU"/>
              </w:rPr>
              <w:t>интубационной</w:t>
            </w:r>
            <w:proofErr w:type="spellEnd"/>
            <w:r w:rsidRPr="00000893">
              <w:rPr>
                <w:rFonts w:ascii="Times New Roman" w:eastAsia="Times New Roman" w:hAnsi="Times New Roman"/>
                <w:lang w:eastAsia="ru-RU"/>
              </w:rPr>
              <w:t xml:space="preserve"> трубки на аэробные и факультативно-анаэробные микроорганизмы</w:t>
            </w:r>
          </w:p>
        </w:tc>
        <w:tc>
          <w:tcPr>
            <w:tcW w:w="1417" w:type="dxa"/>
            <w:tcBorders>
              <w:top w:val="nil"/>
              <w:left w:val="nil"/>
              <w:bottom w:val="single" w:sz="4" w:space="0" w:color="auto"/>
              <w:right w:val="single" w:sz="4" w:space="0" w:color="auto"/>
            </w:tcBorders>
            <w:shd w:val="clear" w:color="000000" w:fill="FFFFFF"/>
            <w:noWrap/>
            <w:vAlign w:val="center"/>
            <w:hideMark/>
          </w:tcPr>
          <w:p w:rsidR="00C0346D" w:rsidRPr="00000893" w:rsidRDefault="00C0346D" w:rsidP="006406AA">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437,08</w:t>
            </w:r>
          </w:p>
        </w:tc>
      </w:tr>
      <w:tr w:rsidR="00C0346D" w:rsidRPr="00000893" w:rsidTr="006406AA">
        <w:trPr>
          <w:trHeight w:val="600"/>
        </w:trPr>
        <w:tc>
          <w:tcPr>
            <w:tcW w:w="8789" w:type="dxa"/>
            <w:tcBorders>
              <w:top w:val="nil"/>
              <w:left w:val="single" w:sz="4" w:space="0" w:color="auto"/>
              <w:bottom w:val="single" w:sz="4" w:space="0" w:color="auto"/>
              <w:right w:val="single" w:sz="4" w:space="0" w:color="auto"/>
            </w:tcBorders>
            <w:shd w:val="clear" w:color="000000" w:fill="FFFFFF"/>
            <w:vAlign w:val="center"/>
            <w:hideMark/>
          </w:tcPr>
          <w:p w:rsidR="00C0346D" w:rsidRPr="00000893" w:rsidRDefault="00C0346D" w:rsidP="006406AA">
            <w:pPr>
              <w:autoSpaceDE w:val="0"/>
              <w:autoSpaceDN w:val="0"/>
              <w:adjustRightInd w:val="0"/>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A26.30.019 Бактериологическое исследование секционного материала на аэробные и факультативно-анаэробные микроорганизмы</w:t>
            </w:r>
          </w:p>
        </w:tc>
        <w:tc>
          <w:tcPr>
            <w:tcW w:w="1417" w:type="dxa"/>
            <w:tcBorders>
              <w:top w:val="nil"/>
              <w:left w:val="nil"/>
              <w:bottom w:val="single" w:sz="4" w:space="0" w:color="auto"/>
              <w:right w:val="single" w:sz="4" w:space="0" w:color="auto"/>
            </w:tcBorders>
            <w:shd w:val="clear" w:color="000000" w:fill="FFFFFF"/>
            <w:noWrap/>
            <w:vAlign w:val="center"/>
            <w:hideMark/>
          </w:tcPr>
          <w:p w:rsidR="00C0346D" w:rsidRPr="00000893" w:rsidRDefault="00C0346D" w:rsidP="006406AA">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437,08</w:t>
            </w:r>
          </w:p>
        </w:tc>
      </w:tr>
      <w:tr w:rsidR="00C0346D" w:rsidRPr="00000893" w:rsidTr="006406AA">
        <w:trPr>
          <w:trHeight w:val="600"/>
        </w:trPr>
        <w:tc>
          <w:tcPr>
            <w:tcW w:w="8789" w:type="dxa"/>
            <w:tcBorders>
              <w:top w:val="nil"/>
              <w:left w:val="single" w:sz="4" w:space="0" w:color="auto"/>
              <w:bottom w:val="single" w:sz="4" w:space="0" w:color="auto"/>
              <w:right w:val="single" w:sz="4" w:space="0" w:color="auto"/>
            </w:tcBorders>
            <w:shd w:val="clear" w:color="000000" w:fill="FFFFFF"/>
            <w:vAlign w:val="center"/>
            <w:hideMark/>
          </w:tcPr>
          <w:p w:rsidR="00C0346D" w:rsidRPr="00000893" w:rsidRDefault="00C0346D" w:rsidP="006406AA">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 xml:space="preserve">B03.001.005.090 </w:t>
            </w:r>
            <w:proofErr w:type="spellStart"/>
            <w:r w:rsidRPr="00000893">
              <w:rPr>
                <w:rFonts w:ascii="Times New Roman" w:eastAsia="Times New Roman" w:hAnsi="Times New Roman"/>
                <w:lang w:eastAsia="ru-RU"/>
              </w:rPr>
              <w:t>Пренатальная</w:t>
            </w:r>
            <w:proofErr w:type="spellEnd"/>
            <w:r w:rsidRPr="00000893">
              <w:rPr>
                <w:rFonts w:ascii="Times New Roman" w:eastAsia="Times New Roman" w:hAnsi="Times New Roman"/>
                <w:lang w:eastAsia="ru-RU"/>
              </w:rPr>
              <w:t xml:space="preserve"> (дородовая) ультразвуковая диагностика нарушений развития плода с исследованием органов малого таза женщин, забор крови (скрининг)</w:t>
            </w:r>
          </w:p>
        </w:tc>
        <w:tc>
          <w:tcPr>
            <w:tcW w:w="1417" w:type="dxa"/>
            <w:tcBorders>
              <w:top w:val="nil"/>
              <w:left w:val="nil"/>
              <w:bottom w:val="single" w:sz="4" w:space="0" w:color="auto"/>
              <w:right w:val="single" w:sz="4" w:space="0" w:color="auto"/>
            </w:tcBorders>
            <w:shd w:val="clear" w:color="000000" w:fill="FFFFFF"/>
            <w:noWrap/>
            <w:vAlign w:val="center"/>
            <w:hideMark/>
          </w:tcPr>
          <w:p w:rsidR="00C0346D" w:rsidRPr="00000893" w:rsidRDefault="00C0346D" w:rsidP="006406AA">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676,72</w:t>
            </w:r>
          </w:p>
        </w:tc>
      </w:tr>
      <w:tr w:rsidR="00C0346D" w:rsidRPr="00000893" w:rsidTr="006406AA">
        <w:trPr>
          <w:trHeight w:val="300"/>
        </w:trPr>
        <w:tc>
          <w:tcPr>
            <w:tcW w:w="8789" w:type="dxa"/>
            <w:tcBorders>
              <w:top w:val="nil"/>
              <w:left w:val="single" w:sz="4" w:space="0" w:color="auto"/>
              <w:bottom w:val="single" w:sz="4" w:space="0" w:color="auto"/>
              <w:right w:val="single" w:sz="4" w:space="0" w:color="auto"/>
            </w:tcBorders>
            <w:shd w:val="clear" w:color="000000" w:fill="FFFFFF"/>
            <w:vAlign w:val="center"/>
            <w:hideMark/>
          </w:tcPr>
          <w:p w:rsidR="00C0346D" w:rsidRPr="00000893" w:rsidRDefault="00C0346D" w:rsidP="006406AA">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B03.016.002 Общий клинический анализ крови</w:t>
            </w:r>
          </w:p>
        </w:tc>
        <w:tc>
          <w:tcPr>
            <w:tcW w:w="1417" w:type="dxa"/>
            <w:tcBorders>
              <w:top w:val="nil"/>
              <w:left w:val="nil"/>
              <w:bottom w:val="single" w:sz="4" w:space="0" w:color="auto"/>
              <w:right w:val="single" w:sz="4" w:space="0" w:color="auto"/>
            </w:tcBorders>
            <w:shd w:val="clear" w:color="000000" w:fill="FFFFFF"/>
            <w:noWrap/>
            <w:vAlign w:val="center"/>
            <w:hideMark/>
          </w:tcPr>
          <w:p w:rsidR="00C0346D" w:rsidRPr="00000893" w:rsidRDefault="00C0346D" w:rsidP="006406AA">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258,15</w:t>
            </w:r>
          </w:p>
        </w:tc>
      </w:tr>
      <w:tr w:rsidR="00C0346D" w:rsidRPr="00000893" w:rsidTr="006406AA">
        <w:trPr>
          <w:trHeight w:val="300"/>
        </w:trPr>
        <w:tc>
          <w:tcPr>
            <w:tcW w:w="8789" w:type="dxa"/>
            <w:tcBorders>
              <w:top w:val="nil"/>
              <w:left w:val="single" w:sz="4" w:space="0" w:color="auto"/>
              <w:bottom w:val="single" w:sz="4" w:space="0" w:color="auto"/>
              <w:right w:val="single" w:sz="4" w:space="0" w:color="auto"/>
            </w:tcBorders>
            <w:shd w:val="clear" w:color="000000" w:fill="FFFFFF"/>
            <w:vAlign w:val="center"/>
            <w:hideMark/>
          </w:tcPr>
          <w:p w:rsidR="00C0346D" w:rsidRPr="00000893" w:rsidRDefault="00C0346D" w:rsidP="006406AA">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B03.016.006 Анализ мочи общий</w:t>
            </w:r>
          </w:p>
        </w:tc>
        <w:tc>
          <w:tcPr>
            <w:tcW w:w="1417" w:type="dxa"/>
            <w:tcBorders>
              <w:top w:val="nil"/>
              <w:left w:val="nil"/>
              <w:bottom w:val="single" w:sz="4" w:space="0" w:color="auto"/>
              <w:right w:val="single" w:sz="4" w:space="0" w:color="auto"/>
            </w:tcBorders>
            <w:shd w:val="clear" w:color="000000" w:fill="FFFFFF"/>
            <w:noWrap/>
            <w:vAlign w:val="center"/>
            <w:hideMark/>
          </w:tcPr>
          <w:p w:rsidR="00C0346D" w:rsidRPr="00000893" w:rsidRDefault="00C0346D" w:rsidP="006406AA">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151,64</w:t>
            </w:r>
          </w:p>
        </w:tc>
      </w:tr>
      <w:tr w:rsidR="00C0346D" w:rsidRPr="00000893" w:rsidTr="006406AA">
        <w:trPr>
          <w:trHeight w:val="300"/>
        </w:trPr>
        <w:tc>
          <w:tcPr>
            <w:tcW w:w="8789" w:type="dxa"/>
            <w:tcBorders>
              <w:top w:val="nil"/>
              <w:left w:val="single" w:sz="4" w:space="0" w:color="auto"/>
              <w:bottom w:val="single" w:sz="4" w:space="0" w:color="auto"/>
              <w:right w:val="single" w:sz="4" w:space="0" w:color="auto"/>
            </w:tcBorders>
            <w:shd w:val="clear" w:color="000000" w:fill="FFFFFF"/>
            <w:vAlign w:val="center"/>
            <w:hideMark/>
          </w:tcPr>
          <w:p w:rsidR="00C0346D" w:rsidRPr="00000893" w:rsidRDefault="00C0346D" w:rsidP="006406AA">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B03.016.006.001 Анализ мочи общий по Нечипоренко</w:t>
            </w:r>
          </w:p>
        </w:tc>
        <w:tc>
          <w:tcPr>
            <w:tcW w:w="1417" w:type="dxa"/>
            <w:tcBorders>
              <w:top w:val="nil"/>
              <w:left w:val="nil"/>
              <w:bottom w:val="single" w:sz="4" w:space="0" w:color="auto"/>
              <w:right w:val="single" w:sz="4" w:space="0" w:color="auto"/>
            </w:tcBorders>
            <w:shd w:val="clear" w:color="000000" w:fill="FFFFFF"/>
            <w:noWrap/>
            <w:vAlign w:val="center"/>
            <w:hideMark/>
          </w:tcPr>
          <w:p w:rsidR="00C0346D" w:rsidRPr="00000893" w:rsidRDefault="00C0346D" w:rsidP="006406AA">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156,32</w:t>
            </w:r>
          </w:p>
        </w:tc>
      </w:tr>
      <w:tr w:rsidR="00C0346D" w:rsidRPr="00000893" w:rsidTr="006406AA">
        <w:trPr>
          <w:trHeight w:val="300"/>
        </w:trPr>
        <w:tc>
          <w:tcPr>
            <w:tcW w:w="8789" w:type="dxa"/>
            <w:tcBorders>
              <w:top w:val="nil"/>
              <w:left w:val="single" w:sz="4" w:space="0" w:color="auto"/>
              <w:bottom w:val="single" w:sz="4" w:space="0" w:color="auto"/>
              <w:right w:val="single" w:sz="4" w:space="0" w:color="auto"/>
            </w:tcBorders>
            <w:shd w:val="clear" w:color="000000" w:fill="FFFFFF"/>
            <w:vAlign w:val="center"/>
            <w:hideMark/>
          </w:tcPr>
          <w:p w:rsidR="00C0346D" w:rsidRPr="00000893" w:rsidRDefault="00C0346D" w:rsidP="006406AA">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 xml:space="preserve">B03.016.006.002 Анализ мочи общий по </w:t>
            </w:r>
            <w:proofErr w:type="spellStart"/>
            <w:r w:rsidRPr="00000893">
              <w:rPr>
                <w:rFonts w:ascii="Times New Roman" w:eastAsia="Times New Roman" w:hAnsi="Times New Roman"/>
                <w:lang w:eastAsia="ru-RU"/>
              </w:rPr>
              <w:t>Зимницкому</w:t>
            </w:r>
            <w:proofErr w:type="spellEnd"/>
          </w:p>
        </w:tc>
        <w:tc>
          <w:tcPr>
            <w:tcW w:w="1417" w:type="dxa"/>
            <w:tcBorders>
              <w:top w:val="nil"/>
              <w:left w:val="nil"/>
              <w:bottom w:val="single" w:sz="4" w:space="0" w:color="auto"/>
              <w:right w:val="single" w:sz="4" w:space="0" w:color="auto"/>
            </w:tcBorders>
            <w:shd w:val="clear" w:color="000000" w:fill="FFFFFF"/>
            <w:noWrap/>
            <w:vAlign w:val="center"/>
            <w:hideMark/>
          </w:tcPr>
          <w:p w:rsidR="00C0346D" w:rsidRPr="00000893" w:rsidRDefault="00C0346D" w:rsidP="006406AA">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115,09</w:t>
            </w:r>
          </w:p>
        </w:tc>
      </w:tr>
      <w:tr w:rsidR="00C0346D" w:rsidRPr="00000893" w:rsidTr="006406AA">
        <w:trPr>
          <w:trHeight w:val="227"/>
        </w:trPr>
        <w:tc>
          <w:tcPr>
            <w:tcW w:w="8789" w:type="dxa"/>
            <w:tcBorders>
              <w:top w:val="nil"/>
              <w:left w:val="single" w:sz="4" w:space="0" w:color="auto"/>
              <w:bottom w:val="single" w:sz="4" w:space="0" w:color="auto"/>
              <w:right w:val="single" w:sz="4" w:space="0" w:color="auto"/>
            </w:tcBorders>
            <w:shd w:val="clear" w:color="000000" w:fill="FFFFFF"/>
            <w:vAlign w:val="center"/>
            <w:hideMark/>
          </w:tcPr>
          <w:p w:rsidR="00C0346D" w:rsidRPr="00000893" w:rsidRDefault="00C0346D" w:rsidP="006406AA">
            <w:pPr>
              <w:autoSpaceDE w:val="0"/>
              <w:autoSpaceDN w:val="0"/>
              <w:adjustRightInd w:val="0"/>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lastRenderedPageBreak/>
              <w:t>B03.016.11 Диагностическое исследование беременной на TORCH инфекции</w:t>
            </w:r>
          </w:p>
        </w:tc>
        <w:tc>
          <w:tcPr>
            <w:tcW w:w="1417" w:type="dxa"/>
            <w:tcBorders>
              <w:top w:val="nil"/>
              <w:left w:val="nil"/>
              <w:bottom w:val="single" w:sz="4" w:space="0" w:color="auto"/>
              <w:right w:val="single" w:sz="4" w:space="0" w:color="auto"/>
            </w:tcBorders>
            <w:shd w:val="clear" w:color="000000" w:fill="FFFFFF"/>
            <w:noWrap/>
            <w:vAlign w:val="center"/>
            <w:hideMark/>
          </w:tcPr>
          <w:p w:rsidR="00C0346D" w:rsidRPr="00000893" w:rsidRDefault="00C0346D" w:rsidP="006406AA">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333,75</w:t>
            </w:r>
          </w:p>
        </w:tc>
      </w:tr>
      <w:tr w:rsidR="00C0346D" w:rsidRPr="00000893" w:rsidTr="006406AA">
        <w:trPr>
          <w:trHeight w:val="300"/>
        </w:trPr>
        <w:tc>
          <w:tcPr>
            <w:tcW w:w="8789" w:type="dxa"/>
            <w:tcBorders>
              <w:top w:val="nil"/>
              <w:left w:val="single" w:sz="4" w:space="0" w:color="auto"/>
              <w:bottom w:val="single" w:sz="4" w:space="0" w:color="auto"/>
              <w:right w:val="single" w:sz="4" w:space="0" w:color="auto"/>
            </w:tcBorders>
            <w:shd w:val="clear" w:color="000000" w:fill="FFFFFF"/>
            <w:vAlign w:val="center"/>
            <w:hideMark/>
          </w:tcPr>
          <w:p w:rsidR="00C0346D" w:rsidRPr="00000893" w:rsidRDefault="00C0346D" w:rsidP="006406AA">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B03.016.12 Диагностическое исследование на гепатиты В и С</w:t>
            </w:r>
          </w:p>
        </w:tc>
        <w:tc>
          <w:tcPr>
            <w:tcW w:w="1417" w:type="dxa"/>
            <w:tcBorders>
              <w:top w:val="nil"/>
              <w:left w:val="nil"/>
              <w:bottom w:val="single" w:sz="4" w:space="0" w:color="auto"/>
              <w:right w:val="single" w:sz="4" w:space="0" w:color="auto"/>
            </w:tcBorders>
            <w:shd w:val="clear" w:color="000000" w:fill="FFFFFF"/>
            <w:noWrap/>
            <w:vAlign w:val="center"/>
            <w:hideMark/>
          </w:tcPr>
          <w:p w:rsidR="00C0346D" w:rsidRPr="00000893" w:rsidRDefault="00C0346D" w:rsidP="006406AA">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156,26</w:t>
            </w:r>
          </w:p>
        </w:tc>
      </w:tr>
      <w:tr w:rsidR="00C0346D" w:rsidRPr="00000893" w:rsidTr="006406AA">
        <w:trPr>
          <w:trHeight w:val="600"/>
        </w:trPr>
        <w:tc>
          <w:tcPr>
            <w:tcW w:w="8789" w:type="dxa"/>
            <w:tcBorders>
              <w:top w:val="nil"/>
              <w:left w:val="single" w:sz="4" w:space="0" w:color="auto"/>
              <w:bottom w:val="single" w:sz="4" w:space="0" w:color="auto"/>
              <w:right w:val="single" w:sz="4" w:space="0" w:color="auto"/>
            </w:tcBorders>
            <w:shd w:val="clear" w:color="000000" w:fill="FFFFFF"/>
            <w:vAlign w:val="center"/>
            <w:hideMark/>
          </w:tcPr>
          <w:p w:rsidR="00C0346D" w:rsidRPr="00000893" w:rsidRDefault="00C0346D" w:rsidP="006406AA">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 xml:space="preserve">B01.039.001.001 Описание </w:t>
            </w:r>
            <w:proofErr w:type="spellStart"/>
            <w:r w:rsidRPr="00000893">
              <w:rPr>
                <w:rFonts w:ascii="Times New Roman" w:eastAsia="Times New Roman" w:hAnsi="Times New Roman"/>
                <w:lang w:eastAsia="ru-RU"/>
              </w:rPr>
              <w:t>маммограм</w:t>
            </w:r>
            <w:proofErr w:type="spellEnd"/>
            <w:r w:rsidRPr="00000893">
              <w:rPr>
                <w:rFonts w:ascii="Times New Roman" w:eastAsia="Times New Roman" w:hAnsi="Times New Roman"/>
                <w:lang w:eastAsia="ru-RU"/>
              </w:rPr>
              <w:t>, компьютерных и рентгенографических снимков, сделанных в других  медицинских организациях</w:t>
            </w:r>
          </w:p>
        </w:tc>
        <w:tc>
          <w:tcPr>
            <w:tcW w:w="1417" w:type="dxa"/>
            <w:tcBorders>
              <w:top w:val="nil"/>
              <w:left w:val="nil"/>
              <w:bottom w:val="single" w:sz="4" w:space="0" w:color="auto"/>
              <w:right w:val="single" w:sz="4" w:space="0" w:color="auto"/>
            </w:tcBorders>
            <w:shd w:val="clear" w:color="000000" w:fill="FFFFFF"/>
            <w:noWrap/>
            <w:vAlign w:val="center"/>
            <w:hideMark/>
          </w:tcPr>
          <w:p w:rsidR="00C0346D" w:rsidRPr="00000893" w:rsidRDefault="00C0346D" w:rsidP="006406AA">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77,14</w:t>
            </w:r>
          </w:p>
        </w:tc>
      </w:tr>
      <w:tr w:rsidR="00C0346D" w:rsidRPr="00000893" w:rsidTr="006406AA">
        <w:trPr>
          <w:trHeight w:val="300"/>
        </w:trPr>
        <w:tc>
          <w:tcPr>
            <w:tcW w:w="8789" w:type="dxa"/>
            <w:tcBorders>
              <w:top w:val="nil"/>
              <w:left w:val="single" w:sz="4" w:space="0" w:color="auto"/>
              <w:bottom w:val="single" w:sz="4" w:space="0" w:color="auto"/>
              <w:right w:val="single" w:sz="4" w:space="0" w:color="auto"/>
            </w:tcBorders>
            <w:shd w:val="clear" w:color="000000" w:fill="FFFFFF"/>
            <w:vAlign w:val="center"/>
            <w:hideMark/>
          </w:tcPr>
          <w:p w:rsidR="00C0346D" w:rsidRPr="00000893" w:rsidRDefault="00C0346D" w:rsidP="006406AA">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B01.052.001 Консультация врача УЗ-диагностики</w:t>
            </w:r>
          </w:p>
        </w:tc>
        <w:tc>
          <w:tcPr>
            <w:tcW w:w="1417" w:type="dxa"/>
            <w:tcBorders>
              <w:top w:val="nil"/>
              <w:left w:val="nil"/>
              <w:bottom w:val="single" w:sz="4" w:space="0" w:color="auto"/>
              <w:right w:val="single" w:sz="4" w:space="0" w:color="auto"/>
            </w:tcBorders>
            <w:shd w:val="clear" w:color="000000" w:fill="FFFFFF"/>
            <w:noWrap/>
            <w:vAlign w:val="center"/>
            <w:hideMark/>
          </w:tcPr>
          <w:p w:rsidR="00C0346D" w:rsidRPr="00000893" w:rsidRDefault="00C0346D" w:rsidP="006406AA">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135,14</w:t>
            </w:r>
          </w:p>
        </w:tc>
      </w:tr>
      <w:tr w:rsidR="00C0346D" w:rsidRPr="00000893" w:rsidTr="006406AA">
        <w:trPr>
          <w:trHeight w:val="600"/>
        </w:trPr>
        <w:tc>
          <w:tcPr>
            <w:tcW w:w="8789" w:type="dxa"/>
            <w:tcBorders>
              <w:top w:val="nil"/>
              <w:left w:val="single" w:sz="4" w:space="0" w:color="auto"/>
              <w:bottom w:val="single" w:sz="4" w:space="0" w:color="auto"/>
              <w:right w:val="single" w:sz="4" w:space="0" w:color="auto"/>
            </w:tcBorders>
            <w:shd w:val="clear" w:color="000000" w:fill="FFFFFF"/>
            <w:vAlign w:val="center"/>
            <w:hideMark/>
          </w:tcPr>
          <w:p w:rsidR="00C0346D" w:rsidRPr="00000893" w:rsidRDefault="00C0346D" w:rsidP="006406AA">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 xml:space="preserve">B01.069.010 Консультация врачом-специалистом стационарных больных иных медицинских организаций, при отсутствии специалиста </w:t>
            </w:r>
          </w:p>
        </w:tc>
        <w:tc>
          <w:tcPr>
            <w:tcW w:w="1417" w:type="dxa"/>
            <w:tcBorders>
              <w:top w:val="nil"/>
              <w:left w:val="nil"/>
              <w:bottom w:val="single" w:sz="4" w:space="0" w:color="auto"/>
              <w:right w:val="single" w:sz="4" w:space="0" w:color="auto"/>
            </w:tcBorders>
            <w:shd w:val="clear" w:color="000000" w:fill="FFFFFF"/>
            <w:noWrap/>
            <w:vAlign w:val="center"/>
            <w:hideMark/>
          </w:tcPr>
          <w:p w:rsidR="00C0346D" w:rsidRPr="00000893" w:rsidRDefault="00C0346D" w:rsidP="006406AA">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516,49</w:t>
            </w:r>
          </w:p>
        </w:tc>
      </w:tr>
      <w:tr w:rsidR="00C0346D" w:rsidRPr="00000893" w:rsidTr="006406AA">
        <w:trPr>
          <w:trHeight w:val="300"/>
        </w:trPr>
        <w:tc>
          <w:tcPr>
            <w:tcW w:w="8789" w:type="dxa"/>
            <w:tcBorders>
              <w:top w:val="nil"/>
              <w:left w:val="single" w:sz="4" w:space="0" w:color="auto"/>
              <w:bottom w:val="single" w:sz="4" w:space="0" w:color="auto"/>
              <w:right w:val="single" w:sz="4" w:space="0" w:color="auto"/>
            </w:tcBorders>
            <w:shd w:val="clear" w:color="000000" w:fill="FFFFFF"/>
            <w:vAlign w:val="center"/>
            <w:hideMark/>
          </w:tcPr>
          <w:p w:rsidR="00C0346D" w:rsidRPr="00000893" w:rsidRDefault="00C0346D" w:rsidP="006406AA">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А 26.08.001.080 Бактериологическое исследование слизи из зева на палочку дифтерии</w:t>
            </w:r>
          </w:p>
        </w:tc>
        <w:tc>
          <w:tcPr>
            <w:tcW w:w="1417" w:type="dxa"/>
            <w:tcBorders>
              <w:top w:val="nil"/>
              <w:left w:val="nil"/>
              <w:bottom w:val="single" w:sz="4" w:space="0" w:color="auto"/>
              <w:right w:val="single" w:sz="4" w:space="0" w:color="auto"/>
            </w:tcBorders>
            <w:shd w:val="clear" w:color="000000" w:fill="FFFFFF"/>
            <w:noWrap/>
            <w:vAlign w:val="center"/>
            <w:hideMark/>
          </w:tcPr>
          <w:p w:rsidR="00C0346D" w:rsidRPr="00000893" w:rsidRDefault="00C0346D" w:rsidP="006406AA">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75,06</w:t>
            </w:r>
          </w:p>
        </w:tc>
      </w:tr>
      <w:tr w:rsidR="00C0346D" w:rsidRPr="00000893" w:rsidTr="006406AA">
        <w:trPr>
          <w:trHeight w:val="390"/>
        </w:trPr>
        <w:tc>
          <w:tcPr>
            <w:tcW w:w="8789" w:type="dxa"/>
            <w:tcBorders>
              <w:top w:val="nil"/>
              <w:left w:val="single" w:sz="4" w:space="0" w:color="auto"/>
              <w:bottom w:val="single" w:sz="4" w:space="0" w:color="auto"/>
              <w:right w:val="single" w:sz="4" w:space="0" w:color="auto"/>
            </w:tcBorders>
            <w:shd w:val="clear" w:color="000000" w:fill="FFFFFF"/>
            <w:vAlign w:val="center"/>
            <w:hideMark/>
          </w:tcPr>
          <w:p w:rsidR="00C0346D" w:rsidRPr="00000893" w:rsidRDefault="00C0346D" w:rsidP="006406AA">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А 26.30.025.080 Бактериологическое исследование слизи из зева на патогенный стафилококк</w:t>
            </w:r>
          </w:p>
        </w:tc>
        <w:tc>
          <w:tcPr>
            <w:tcW w:w="1417" w:type="dxa"/>
            <w:tcBorders>
              <w:top w:val="nil"/>
              <w:left w:val="nil"/>
              <w:bottom w:val="single" w:sz="4" w:space="0" w:color="auto"/>
              <w:right w:val="single" w:sz="4" w:space="0" w:color="auto"/>
            </w:tcBorders>
            <w:shd w:val="clear" w:color="000000" w:fill="FFFFFF"/>
            <w:noWrap/>
            <w:vAlign w:val="center"/>
            <w:hideMark/>
          </w:tcPr>
          <w:p w:rsidR="00C0346D" w:rsidRPr="00000893" w:rsidRDefault="00C0346D" w:rsidP="006406AA">
            <w:pPr>
              <w:spacing w:after="0" w:line="240" w:lineRule="auto"/>
              <w:jc w:val="center"/>
              <w:rPr>
                <w:rFonts w:ascii="Times New Roman" w:eastAsia="Times New Roman" w:hAnsi="Times New Roman"/>
                <w:lang w:eastAsia="ru-RU"/>
              </w:rPr>
            </w:pPr>
            <w:r w:rsidRPr="00000893">
              <w:rPr>
                <w:rFonts w:ascii="Times New Roman" w:eastAsia="Times New Roman" w:hAnsi="Times New Roman"/>
                <w:lang w:eastAsia="ru-RU"/>
              </w:rPr>
              <w:t>49,37</w:t>
            </w:r>
          </w:p>
        </w:tc>
      </w:tr>
      <w:tr w:rsidR="00C0346D" w:rsidRPr="00000893" w:rsidTr="006406AA">
        <w:trPr>
          <w:trHeight w:val="300"/>
        </w:trPr>
        <w:tc>
          <w:tcPr>
            <w:tcW w:w="8789" w:type="dxa"/>
            <w:tcBorders>
              <w:top w:val="nil"/>
              <w:left w:val="nil"/>
              <w:bottom w:val="nil"/>
              <w:right w:val="nil"/>
            </w:tcBorders>
            <w:shd w:val="clear" w:color="000000" w:fill="FFFFFF"/>
            <w:vAlign w:val="center"/>
            <w:hideMark/>
          </w:tcPr>
          <w:p w:rsidR="00C0346D" w:rsidRPr="00000893" w:rsidRDefault="00C0346D" w:rsidP="006406AA">
            <w:pPr>
              <w:spacing w:after="0" w:line="240" w:lineRule="auto"/>
              <w:rPr>
                <w:rFonts w:ascii="Times New Roman" w:eastAsia="Times New Roman" w:hAnsi="Times New Roman"/>
                <w:lang w:eastAsia="ru-RU"/>
              </w:rPr>
            </w:pPr>
          </w:p>
        </w:tc>
        <w:tc>
          <w:tcPr>
            <w:tcW w:w="1417" w:type="dxa"/>
            <w:tcBorders>
              <w:top w:val="nil"/>
              <w:left w:val="nil"/>
              <w:bottom w:val="nil"/>
              <w:right w:val="nil"/>
            </w:tcBorders>
            <w:shd w:val="clear" w:color="000000" w:fill="FFFFFF"/>
            <w:noWrap/>
            <w:vAlign w:val="center"/>
            <w:hideMark/>
          </w:tcPr>
          <w:p w:rsidR="00C0346D" w:rsidRPr="00000893" w:rsidRDefault="00C0346D" w:rsidP="006406AA">
            <w:pPr>
              <w:spacing w:after="0" w:line="240" w:lineRule="auto"/>
              <w:jc w:val="center"/>
              <w:rPr>
                <w:rFonts w:ascii="Times New Roman" w:eastAsia="Times New Roman" w:hAnsi="Times New Roman"/>
                <w:lang w:eastAsia="ru-RU"/>
              </w:rPr>
            </w:pPr>
          </w:p>
        </w:tc>
      </w:tr>
      <w:tr w:rsidR="00C0346D" w:rsidRPr="00000893" w:rsidTr="006406AA">
        <w:trPr>
          <w:trHeight w:val="300"/>
        </w:trPr>
        <w:tc>
          <w:tcPr>
            <w:tcW w:w="8789" w:type="dxa"/>
            <w:tcBorders>
              <w:top w:val="nil"/>
              <w:left w:val="nil"/>
              <w:bottom w:val="nil"/>
              <w:right w:val="nil"/>
            </w:tcBorders>
            <w:shd w:val="clear" w:color="000000" w:fill="FFFFFF"/>
            <w:vAlign w:val="center"/>
            <w:hideMark/>
          </w:tcPr>
          <w:p w:rsidR="00C0346D" w:rsidRPr="00000893" w:rsidRDefault="00C0346D" w:rsidP="006406AA">
            <w:pPr>
              <w:spacing w:after="0" w:line="240" w:lineRule="auto"/>
              <w:rPr>
                <w:rFonts w:ascii="Times New Roman" w:eastAsia="Times New Roman" w:hAnsi="Times New Roman"/>
                <w:lang w:eastAsia="ru-RU"/>
              </w:rPr>
            </w:pPr>
            <w:r w:rsidRPr="00000893">
              <w:rPr>
                <w:rFonts w:ascii="Times New Roman" w:eastAsia="Times New Roman" w:hAnsi="Times New Roman"/>
                <w:lang w:eastAsia="ru-RU"/>
              </w:rPr>
              <w:t>* - только при наличии направления МО, имеющей прикрепленное население</w:t>
            </w:r>
          </w:p>
        </w:tc>
        <w:tc>
          <w:tcPr>
            <w:tcW w:w="1417" w:type="dxa"/>
            <w:tcBorders>
              <w:top w:val="nil"/>
              <w:left w:val="nil"/>
              <w:bottom w:val="nil"/>
              <w:right w:val="nil"/>
            </w:tcBorders>
            <w:shd w:val="clear" w:color="000000" w:fill="FFFFFF"/>
            <w:noWrap/>
            <w:vAlign w:val="center"/>
            <w:hideMark/>
          </w:tcPr>
          <w:p w:rsidR="00C0346D" w:rsidRPr="00000893" w:rsidRDefault="00C0346D" w:rsidP="006406AA">
            <w:pPr>
              <w:spacing w:after="0" w:line="240" w:lineRule="auto"/>
              <w:jc w:val="center"/>
              <w:rPr>
                <w:rFonts w:ascii="Times New Roman" w:eastAsia="Times New Roman" w:hAnsi="Times New Roman"/>
                <w:lang w:eastAsia="ru-RU"/>
              </w:rPr>
            </w:pPr>
          </w:p>
        </w:tc>
      </w:tr>
    </w:tbl>
    <w:p w:rsidR="00C0346D" w:rsidRDefault="00C0346D" w:rsidP="00C0346D">
      <w:pPr>
        <w:spacing w:after="0" w:line="288" w:lineRule="auto"/>
        <w:jc w:val="center"/>
        <w:rPr>
          <w:rFonts w:ascii="Times New Roman" w:hAnsi="Times New Roman"/>
          <w:b/>
          <w:bCs/>
          <w:sz w:val="20"/>
          <w:szCs w:val="20"/>
        </w:rPr>
      </w:pPr>
    </w:p>
    <w:p w:rsidR="00C0346D" w:rsidRPr="00C0346D" w:rsidRDefault="00C0346D" w:rsidP="003348DA">
      <w:pPr>
        <w:spacing w:after="0" w:line="288" w:lineRule="auto"/>
        <w:rPr>
          <w:rFonts w:ascii="Times New Roman" w:hAnsi="Times New Roman"/>
          <w:b/>
          <w:bCs/>
          <w:sz w:val="20"/>
          <w:szCs w:val="20"/>
        </w:rPr>
        <w:sectPr w:rsidR="00C0346D" w:rsidRPr="00C0346D" w:rsidSect="006C6CE5">
          <w:pgSz w:w="11906" w:h="16838"/>
          <w:pgMar w:top="1134" w:right="567" w:bottom="1134" w:left="1134" w:header="709" w:footer="709" w:gutter="0"/>
          <w:cols w:space="708"/>
          <w:titlePg/>
          <w:docGrid w:linePitch="360"/>
        </w:sectPr>
      </w:pPr>
    </w:p>
    <w:p w:rsidR="006406AA" w:rsidRDefault="00364F21" w:rsidP="006406AA">
      <w:pPr>
        <w:spacing w:after="100" w:afterAutospacing="1"/>
        <w:jc w:val="right"/>
        <w:rPr>
          <w:rFonts w:ascii="Times New Roman" w:hAnsi="Times New Roman"/>
          <w:b/>
        </w:rPr>
      </w:pPr>
      <w:r w:rsidRPr="0087661A">
        <w:rPr>
          <w:rFonts w:ascii="Times New Roman" w:hAnsi="Times New Roman"/>
          <w:b/>
          <w:bCs/>
        </w:rPr>
        <w:lastRenderedPageBreak/>
        <w:t xml:space="preserve">Приложение № </w:t>
      </w:r>
      <w:r>
        <w:rPr>
          <w:rFonts w:ascii="Times New Roman" w:hAnsi="Times New Roman"/>
          <w:b/>
          <w:bCs/>
        </w:rPr>
        <w:t>5</w:t>
      </w:r>
      <w:r w:rsidRPr="0087661A">
        <w:rPr>
          <w:rFonts w:ascii="Times New Roman" w:hAnsi="Times New Roman"/>
          <w:b/>
          <w:bCs/>
        </w:rPr>
        <w:t xml:space="preserve"> к Методике</w:t>
      </w:r>
      <w:r w:rsidR="006406AA">
        <w:rPr>
          <w:rFonts w:ascii="Times New Roman" w:hAnsi="Times New Roman"/>
          <w:b/>
        </w:rPr>
        <w:br/>
      </w:r>
      <w:r w:rsidRPr="0087661A">
        <w:rPr>
          <w:rFonts w:ascii="Times New Roman" w:hAnsi="Times New Roman"/>
          <w:b/>
        </w:rPr>
        <w:t xml:space="preserve">формирования дифференцированных </w:t>
      </w:r>
      <w:r w:rsidR="006406AA">
        <w:rPr>
          <w:rFonts w:ascii="Times New Roman" w:hAnsi="Times New Roman"/>
          <w:b/>
        </w:rPr>
        <w:br/>
      </w:r>
      <w:proofErr w:type="spellStart"/>
      <w:r w:rsidRPr="0087661A">
        <w:rPr>
          <w:rFonts w:ascii="Times New Roman" w:hAnsi="Times New Roman"/>
          <w:b/>
        </w:rPr>
        <w:t>подушевых</w:t>
      </w:r>
      <w:proofErr w:type="spellEnd"/>
      <w:r w:rsidRPr="0087661A">
        <w:rPr>
          <w:rFonts w:ascii="Times New Roman" w:hAnsi="Times New Roman"/>
          <w:b/>
        </w:rPr>
        <w:t xml:space="preserve"> нормативов для оплаты </w:t>
      </w:r>
      <w:r w:rsidR="006406AA">
        <w:rPr>
          <w:rFonts w:ascii="Times New Roman" w:hAnsi="Times New Roman"/>
          <w:b/>
        </w:rPr>
        <w:br/>
      </w:r>
      <w:r w:rsidRPr="0087661A">
        <w:rPr>
          <w:rFonts w:ascii="Times New Roman" w:hAnsi="Times New Roman"/>
          <w:b/>
        </w:rPr>
        <w:t xml:space="preserve">медицинской помощи, оказанной </w:t>
      </w:r>
      <w:r w:rsidR="006406AA">
        <w:rPr>
          <w:rFonts w:ascii="Times New Roman" w:hAnsi="Times New Roman"/>
          <w:b/>
        </w:rPr>
        <w:br/>
      </w:r>
      <w:r w:rsidRPr="0087661A">
        <w:rPr>
          <w:rFonts w:ascii="Times New Roman" w:hAnsi="Times New Roman"/>
          <w:b/>
        </w:rPr>
        <w:t xml:space="preserve">медицинскими организациями, имеющими </w:t>
      </w:r>
      <w:r w:rsidR="006406AA">
        <w:rPr>
          <w:rFonts w:ascii="Times New Roman" w:hAnsi="Times New Roman"/>
          <w:b/>
        </w:rPr>
        <w:br/>
      </w:r>
      <w:r w:rsidRPr="0087661A">
        <w:rPr>
          <w:rFonts w:ascii="Times New Roman" w:hAnsi="Times New Roman"/>
          <w:b/>
        </w:rPr>
        <w:t>прикрепленное население</w:t>
      </w:r>
      <w:r w:rsidR="006406AA">
        <w:rPr>
          <w:rFonts w:ascii="Times New Roman" w:hAnsi="Times New Roman"/>
          <w:b/>
        </w:rPr>
        <w:br/>
      </w:r>
    </w:p>
    <w:p w:rsidR="009255E0" w:rsidRPr="006406AA" w:rsidRDefault="009255E0" w:rsidP="00FF5529">
      <w:pPr>
        <w:spacing w:after="120" w:line="240" w:lineRule="auto"/>
        <w:jc w:val="right"/>
        <w:rPr>
          <w:rFonts w:ascii="Times New Roman" w:hAnsi="Times New Roman"/>
          <w:b/>
          <w:sz w:val="26"/>
          <w:szCs w:val="26"/>
        </w:rPr>
      </w:pPr>
      <w:r w:rsidRPr="006406AA">
        <w:rPr>
          <w:rFonts w:ascii="Times New Roman" w:hAnsi="Times New Roman"/>
          <w:b/>
          <w:sz w:val="26"/>
          <w:szCs w:val="26"/>
        </w:rPr>
        <w:t>Таблица 1</w:t>
      </w:r>
    </w:p>
    <w:p w:rsidR="009255E0" w:rsidRPr="006406AA" w:rsidRDefault="009255E0" w:rsidP="009255E0">
      <w:pPr>
        <w:spacing w:after="0" w:line="240" w:lineRule="auto"/>
        <w:ind w:firstLine="851"/>
        <w:jc w:val="center"/>
        <w:rPr>
          <w:rFonts w:ascii="Times New Roman" w:hAnsi="Times New Roman"/>
          <w:b/>
          <w:sz w:val="26"/>
          <w:szCs w:val="26"/>
        </w:rPr>
      </w:pPr>
      <w:r w:rsidRPr="006406AA">
        <w:rPr>
          <w:rFonts w:ascii="Times New Roman" w:hAnsi="Times New Roman"/>
          <w:b/>
          <w:sz w:val="26"/>
          <w:szCs w:val="26"/>
        </w:rPr>
        <w:t xml:space="preserve">Тарифы по профилактическим медицинским осмотрам </w:t>
      </w:r>
    </w:p>
    <w:p w:rsidR="009255E0" w:rsidRPr="006406AA" w:rsidRDefault="009255E0" w:rsidP="009255E0">
      <w:pPr>
        <w:spacing w:after="0" w:line="240" w:lineRule="auto"/>
        <w:ind w:firstLine="851"/>
        <w:jc w:val="center"/>
        <w:rPr>
          <w:rFonts w:ascii="Times New Roman" w:hAnsi="Times New Roman"/>
          <w:sz w:val="26"/>
          <w:szCs w:val="26"/>
        </w:rPr>
      </w:pPr>
      <w:r w:rsidRPr="006406AA">
        <w:rPr>
          <w:rFonts w:ascii="Times New Roman" w:hAnsi="Times New Roman"/>
          <w:b/>
          <w:sz w:val="26"/>
          <w:szCs w:val="26"/>
        </w:rPr>
        <w:t>взрослого населения (Приказ М</w:t>
      </w:r>
      <w:r w:rsidR="004B62C5">
        <w:rPr>
          <w:rFonts w:ascii="Times New Roman" w:hAnsi="Times New Roman"/>
          <w:b/>
          <w:sz w:val="26"/>
          <w:szCs w:val="26"/>
        </w:rPr>
        <w:t xml:space="preserve">инздрава России </w:t>
      </w:r>
      <w:r w:rsidR="004B62C5" w:rsidRPr="004B62C5">
        <w:rPr>
          <w:rFonts w:ascii="Times New Roman" w:hAnsi="Times New Roman"/>
          <w:b/>
        </w:rPr>
        <w:t>от 27.04.2021 N 404н</w:t>
      </w:r>
      <w:r w:rsidRPr="006406AA">
        <w:rPr>
          <w:rFonts w:ascii="Times New Roman" w:hAnsi="Times New Roman"/>
          <w:b/>
          <w:sz w:val="26"/>
          <w:szCs w:val="26"/>
        </w:rPr>
        <w:t xml:space="preserve">) * </w:t>
      </w:r>
      <w:r w:rsidRPr="006406AA">
        <w:rPr>
          <w:rFonts w:ascii="Times New Roman" w:hAnsi="Times New Roman"/>
          <w:sz w:val="26"/>
          <w:szCs w:val="26"/>
        </w:rPr>
        <w:t>(руб.)</w:t>
      </w:r>
    </w:p>
    <w:p w:rsidR="009255E0" w:rsidRPr="00364F21" w:rsidRDefault="009255E0" w:rsidP="009255E0">
      <w:pPr>
        <w:spacing w:after="0" w:line="240" w:lineRule="auto"/>
        <w:ind w:firstLine="851"/>
        <w:jc w:val="center"/>
        <w:rPr>
          <w:rFonts w:ascii="Times New Roman" w:hAnsi="Times New Roman"/>
        </w:rPr>
      </w:pPr>
    </w:p>
    <w:p w:rsidR="009255E0" w:rsidRPr="00364F21" w:rsidRDefault="009255E0" w:rsidP="009255E0">
      <w:pPr>
        <w:spacing w:after="0" w:line="240" w:lineRule="auto"/>
        <w:rPr>
          <w:rFonts w:ascii="Times New Roman" w:hAnsi="Times New Roman"/>
          <w:b/>
        </w:rPr>
      </w:pPr>
      <w:r w:rsidRPr="00364F21">
        <w:rPr>
          <w:rFonts w:ascii="Times New Roman" w:hAnsi="Times New Roman"/>
          <w:b/>
        </w:rPr>
        <w:t xml:space="preserve">Базовый норматив финансовых затрат на оплату медицинской помощи, </w:t>
      </w:r>
    </w:p>
    <w:p w:rsidR="009255E0" w:rsidRPr="00364F21" w:rsidRDefault="009255E0" w:rsidP="009255E0">
      <w:pPr>
        <w:spacing w:after="0" w:line="240" w:lineRule="auto"/>
        <w:rPr>
          <w:rFonts w:ascii="Times New Roman" w:hAnsi="Times New Roman"/>
          <w:b/>
        </w:rPr>
      </w:pPr>
      <w:r w:rsidRPr="00364F21">
        <w:rPr>
          <w:rFonts w:ascii="Times New Roman" w:hAnsi="Times New Roman"/>
          <w:b/>
        </w:rPr>
        <w:t xml:space="preserve">оплачиваемый за единицу объема её оказания                                                                        </w:t>
      </w:r>
      <w:r w:rsidRPr="009103E0">
        <w:rPr>
          <w:rFonts w:ascii="Times New Roman" w:hAnsi="Times New Roman"/>
          <w:b/>
        </w:rPr>
        <w:t>2015,9</w:t>
      </w:r>
      <w:r w:rsidRPr="00364F21">
        <w:rPr>
          <w:rFonts w:ascii="Times New Roman" w:hAnsi="Times New Roman"/>
          <w:b/>
        </w:rPr>
        <w:t>руб.</w:t>
      </w:r>
    </w:p>
    <w:tbl>
      <w:tblPr>
        <w:tblW w:w="10206" w:type="dxa"/>
        <w:tblInd w:w="108" w:type="dxa"/>
        <w:tblLayout w:type="fixed"/>
        <w:tblLook w:val="04A0"/>
      </w:tblPr>
      <w:tblGrid>
        <w:gridCol w:w="1324"/>
        <w:gridCol w:w="5197"/>
        <w:gridCol w:w="1417"/>
        <w:gridCol w:w="2268"/>
      </w:tblGrid>
      <w:tr w:rsidR="009255E0" w:rsidRPr="00364F21" w:rsidTr="006406AA">
        <w:trPr>
          <w:trHeight w:val="1304"/>
        </w:trPr>
        <w:tc>
          <w:tcPr>
            <w:tcW w:w="13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255E0" w:rsidRPr="00364F21" w:rsidRDefault="009255E0" w:rsidP="009255E0">
            <w:pPr>
              <w:spacing w:after="0" w:line="240" w:lineRule="auto"/>
              <w:jc w:val="center"/>
              <w:rPr>
                <w:rFonts w:ascii="Times New Roman" w:hAnsi="Times New Roman"/>
                <w:b/>
                <w:bCs/>
                <w:color w:val="000000"/>
              </w:rPr>
            </w:pPr>
            <w:r w:rsidRPr="00364F21">
              <w:rPr>
                <w:rFonts w:ascii="Times New Roman" w:hAnsi="Times New Roman"/>
                <w:b/>
                <w:bCs/>
                <w:color w:val="000000"/>
              </w:rPr>
              <w:t>Пол</w:t>
            </w:r>
          </w:p>
        </w:tc>
        <w:tc>
          <w:tcPr>
            <w:tcW w:w="5197" w:type="dxa"/>
            <w:tcBorders>
              <w:top w:val="single" w:sz="4" w:space="0" w:color="auto"/>
              <w:left w:val="nil"/>
              <w:bottom w:val="single" w:sz="4" w:space="0" w:color="auto"/>
              <w:right w:val="single" w:sz="4" w:space="0" w:color="auto"/>
            </w:tcBorders>
            <w:shd w:val="clear" w:color="auto" w:fill="auto"/>
            <w:vAlign w:val="center"/>
            <w:hideMark/>
          </w:tcPr>
          <w:p w:rsidR="009255E0" w:rsidRPr="00364F21" w:rsidRDefault="009255E0" w:rsidP="009255E0">
            <w:pPr>
              <w:spacing w:after="0" w:line="240" w:lineRule="auto"/>
              <w:jc w:val="center"/>
              <w:rPr>
                <w:rFonts w:ascii="Times New Roman" w:hAnsi="Times New Roman"/>
                <w:b/>
                <w:bCs/>
                <w:color w:val="000000"/>
              </w:rPr>
            </w:pPr>
            <w:r w:rsidRPr="00364F21">
              <w:rPr>
                <w:rFonts w:ascii="Times New Roman" w:hAnsi="Times New Roman"/>
                <w:b/>
                <w:bCs/>
                <w:color w:val="000000"/>
              </w:rPr>
              <w:t>Возраст</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9255E0" w:rsidRPr="00364F21" w:rsidRDefault="009255E0" w:rsidP="009255E0">
            <w:pPr>
              <w:spacing w:after="0" w:line="240" w:lineRule="auto"/>
              <w:jc w:val="center"/>
              <w:rPr>
                <w:rFonts w:ascii="Times New Roman" w:hAnsi="Times New Roman"/>
                <w:b/>
                <w:bCs/>
                <w:color w:val="000000"/>
              </w:rPr>
            </w:pPr>
            <w:r w:rsidRPr="00364F21">
              <w:rPr>
                <w:rFonts w:ascii="Times New Roman" w:hAnsi="Times New Roman"/>
                <w:b/>
                <w:bCs/>
                <w:color w:val="000000"/>
              </w:rPr>
              <w:t>Стоимость, руб.</w:t>
            </w:r>
          </w:p>
        </w:tc>
        <w:tc>
          <w:tcPr>
            <w:tcW w:w="2268" w:type="dxa"/>
            <w:tcBorders>
              <w:top w:val="single" w:sz="4" w:space="0" w:color="auto"/>
              <w:left w:val="nil"/>
              <w:bottom w:val="single" w:sz="4" w:space="0" w:color="auto"/>
              <w:right w:val="single" w:sz="4" w:space="0" w:color="auto"/>
            </w:tcBorders>
            <w:vAlign w:val="center"/>
          </w:tcPr>
          <w:p w:rsidR="009255E0" w:rsidRPr="00364F21" w:rsidRDefault="009255E0" w:rsidP="009255E0">
            <w:pPr>
              <w:spacing w:after="0" w:line="240" w:lineRule="auto"/>
              <w:jc w:val="center"/>
              <w:rPr>
                <w:rFonts w:ascii="Times New Roman" w:hAnsi="Times New Roman"/>
                <w:b/>
                <w:bCs/>
                <w:color w:val="000000"/>
              </w:rPr>
            </w:pPr>
            <w:r w:rsidRPr="00364F21">
              <w:rPr>
                <w:rFonts w:ascii="Times New Roman" w:hAnsi="Times New Roman"/>
                <w:b/>
                <w:bCs/>
                <w:color w:val="000000"/>
              </w:rPr>
              <w:t xml:space="preserve">Коэффициенты, применяемые </w:t>
            </w:r>
            <w:r w:rsidRPr="00364F21">
              <w:rPr>
                <w:rFonts w:ascii="Times New Roman" w:hAnsi="Times New Roman"/>
                <w:b/>
                <w:bCs/>
                <w:color w:val="000000"/>
              </w:rPr>
              <w:br/>
              <w:t>для определения стоимости единицы объема</w:t>
            </w:r>
          </w:p>
        </w:tc>
      </w:tr>
      <w:tr w:rsidR="009255E0" w:rsidRPr="00364F21" w:rsidTr="006406AA">
        <w:trPr>
          <w:trHeight w:val="300"/>
        </w:trPr>
        <w:tc>
          <w:tcPr>
            <w:tcW w:w="1324" w:type="dxa"/>
            <w:tcBorders>
              <w:top w:val="nil"/>
              <w:left w:val="single" w:sz="4" w:space="0" w:color="auto"/>
              <w:bottom w:val="single" w:sz="4" w:space="0" w:color="auto"/>
              <w:right w:val="single" w:sz="4" w:space="0" w:color="auto"/>
            </w:tcBorders>
            <w:shd w:val="clear" w:color="000000" w:fill="FFFFFF"/>
            <w:vAlign w:val="center"/>
            <w:hideMark/>
          </w:tcPr>
          <w:p w:rsidR="009255E0" w:rsidRPr="00364F21" w:rsidRDefault="009255E0" w:rsidP="009255E0">
            <w:pPr>
              <w:spacing w:after="0" w:line="240" w:lineRule="auto"/>
              <w:jc w:val="center"/>
              <w:rPr>
                <w:rFonts w:ascii="Times New Roman" w:hAnsi="Times New Roman"/>
                <w:bCs/>
                <w:color w:val="000000"/>
              </w:rPr>
            </w:pPr>
            <w:r w:rsidRPr="00364F21">
              <w:rPr>
                <w:rFonts w:ascii="Times New Roman" w:hAnsi="Times New Roman"/>
                <w:bCs/>
                <w:color w:val="000000"/>
              </w:rPr>
              <w:t>М</w:t>
            </w:r>
          </w:p>
        </w:tc>
        <w:tc>
          <w:tcPr>
            <w:tcW w:w="5197" w:type="dxa"/>
            <w:tcBorders>
              <w:top w:val="nil"/>
              <w:left w:val="nil"/>
              <w:bottom w:val="single" w:sz="4" w:space="0" w:color="auto"/>
              <w:right w:val="single" w:sz="4" w:space="0" w:color="auto"/>
            </w:tcBorders>
            <w:shd w:val="clear" w:color="000000" w:fill="FFFFFF"/>
            <w:vAlign w:val="center"/>
            <w:hideMark/>
          </w:tcPr>
          <w:p w:rsidR="009255E0" w:rsidRPr="00364F21" w:rsidRDefault="009255E0" w:rsidP="009255E0">
            <w:pPr>
              <w:spacing w:after="0" w:line="240" w:lineRule="auto"/>
              <w:jc w:val="center"/>
              <w:rPr>
                <w:rFonts w:ascii="Times New Roman" w:hAnsi="Times New Roman"/>
                <w:color w:val="000000"/>
              </w:rPr>
            </w:pPr>
            <w:r w:rsidRPr="00364F21">
              <w:rPr>
                <w:rFonts w:ascii="Times New Roman" w:hAnsi="Times New Roman"/>
                <w:color w:val="000000"/>
              </w:rPr>
              <w:t>18,20,22,24,26,28,30,32,34</w:t>
            </w:r>
          </w:p>
        </w:tc>
        <w:tc>
          <w:tcPr>
            <w:tcW w:w="1417" w:type="dxa"/>
            <w:tcBorders>
              <w:top w:val="nil"/>
              <w:left w:val="nil"/>
              <w:bottom w:val="single" w:sz="4" w:space="0" w:color="auto"/>
              <w:right w:val="single" w:sz="4" w:space="0" w:color="auto"/>
            </w:tcBorders>
            <w:shd w:val="clear" w:color="auto" w:fill="auto"/>
            <w:noWrap/>
            <w:vAlign w:val="center"/>
            <w:hideMark/>
          </w:tcPr>
          <w:p w:rsidR="009255E0" w:rsidRPr="00A22845" w:rsidRDefault="009255E0" w:rsidP="009255E0">
            <w:pPr>
              <w:spacing w:after="0" w:line="240" w:lineRule="auto"/>
              <w:jc w:val="center"/>
              <w:rPr>
                <w:rFonts w:ascii="Times New Roman" w:hAnsi="Times New Roman"/>
                <w:color w:val="000000"/>
              </w:rPr>
            </w:pPr>
            <w:r w:rsidRPr="00A22845">
              <w:rPr>
                <w:rFonts w:ascii="Times New Roman" w:hAnsi="Times New Roman"/>
                <w:color w:val="000000"/>
              </w:rPr>
              <w:t>1 895,73</w:t>
            </w:r>
          </w:p>
        </w:tc>
        <w:tc>
          <w:tcPr>
            <w:tcW w:w="2268" w:type="dxa"/>
            <w:tcBorders>
              <w:top w:val="nil"/>
              <w:left w:val="nil"/>
              <w:bottom w:val="single" w:sz="4" w:space="0" w:color="auto"/>
              <w:right w:val="single" w:sz="4" w:space="0" w:color="auto"/>
            </w:tcBorders>
            <w:vAlign w:val="center"/>
          </w:tcPr>
          <w:p w:rsidR="009255E0" w:rsidRPr="00364F21" w:rsidRDefault="009255E0" w:rsidP="009255E0">
            <w:pPr>
              <w:spacing w:after="0" w:line="240" w:lineRule="auto"/>
              <w:jc w:val="center"/>
              <w:rPr>
                <w:rFonts w:ascii="Times New Roman" w:hAnsi="Times New Roman"/>
                <w:color w:val="000000"/>
              </w:rPr>
            </w:pPr>
            <w:r w:rsidRPr="00364F21">
              <w:rPr>
                <w:rFonts w:ascii="Times New Roman" w:hAnsi="Times New Roman"/>
                <w:color w:val="000000"/>
              </w:rPr>
              <w:t>0,940</w:t>
            </w:r>
          </w:p>
        </w:tc>
      </w:tr>
      <w:tr w:rsidR="009255E0" w:rsidRPr="00364F21" w:rsidTr="006406AA">
        <w:trPr>
          <w:trHeight w:val="300"/>
        </w:trPr>
        <w:tc>
          <w:tcPr>
            <w:tcW w:w="1324" w:type="dxa"/>
            <w:tcBorders>
              <w:top w:val="nil"/>
              <w:left w:val="single" w:sz="4" w:space="0" w:color="auto"/>
              <w:bottom w:val="single" w:sz="4" w:space="0" w:color="auto"/>
              <w:right w:val="single" w:sz="4" w:space="0" w:color="auto"/>
            </w:tcBorders>
            <w:shd w:val="clear" w:color="000000" w:fill="FFFFFF"/>
            <w:vAlign w:val="center"/>
            <w:hideMark/>
          </w:tcPr>
          <w:p w:rsidR="009255E0" w:rsidRPr="00364F21" w:rsidRDefault="009255E0" w:rsidP="009255E0">
            <w:pPr>
              <w:spacing w:after="0" w:line="240" w:lineRule="auto"/>
              <w:jc w:val="center"/>
              <w:rPr>
                <w:rFonts w:ascii="Times New Roman" w:hAnsi="Times New Roman"/>
                <w:bCs/>
                <w:color w:val="000000"/>
              </w:rPr>
            </w:pPr>
            <w:r w:rsidRPr="00364F21">
              <w:rPr>
                <w:rFonts w:ascii="Times New Roman" w:hAnsi="Times New Roman"/>
                <w:bCs/>
                <w:color w:val="000000"/>
              </w:rPr>
              <w:t>М</w:t>
            </w:r>
          </w:p>
        </w:tc>
        <w:tc>
          <w:tcPr>
            <w:tcW w:w="5197" w:type="dxa"/>
            <w:tcBorders>
              <w:top w:val="nil"/>
              <w:left w:val="nil"/>
              <w:bottom w:val="single" w:sz="4" w:space="0" w:color="auto"/>
              <w:right w:val="single" w:sz="4" w:space="0" w:color="auto"/>
            </w:tcBorders>
            <w:shd w:val="clear" w:color="000000" w:fill="FFFFFF"/>
            <w:vAlign w:val="center"/>
            <w:hideMark/>
          </w:tcPr>
          <w:p w:rsidR="009255E0" w:rsidRPr="00364F21" w:rsidRDefault="009255E0" w:rsidP="009255E0">
            <w:pPr>
              <w:spacing w:after="0" w:line="240" w:lineRule="auto"/>
              <w:jc w:val="center"/>
              <w:rPr>
                <w:rFonts w:ascii="Times New Roman" w:hAnsi="Times New Roman"/>
                <w:color w:val="000000"/>
              </w:rPr>
            </w:pPr>
            <w:r w:rsidRPr="00364F21">
              <w:rPr>
                <w:rFonts w:ascii="Times New Roman" w:hAnsi="Times New Roman"/>
                <w:color w:val="000000"/>
              </w:rPr>
              <w:t>19,21,23,25,27,29,31,33</w:t>
            </w:r>
          </w:p>
        </w:tc>
        <w:tc>
          <w:tcPr>
            <w:tcW w:w="1417" w:type="dxa"/>
            <w:tcBorders>
              <w:top w:val="nil"/>
              <w:left w:val="nil"/>
              <w:bottom w:val="single" w:sz="4" w:space="0" w:color="auto"/>
              <w:right w:val="single" w:sz="4" w:space="0" w:color="auto"/>
            </w:tcBorders>
            <w:shd w:val="clear" w:color="auto" w:fill="auto"/>
            <w:noWrap/>
            <w:vAlign w:val="center"/>
            <w:hideMark/>
          </w:tcPr>
          <w:p w:rsidR="009255E0" w:rsidRPr="00A22845" w:rsidRDefault="009255E0" w:rsidP="009255E0">
            <w:pPr>
              <w:spacing w:after="0" w:line="240" w:lineRule="auto"/>
              <w:jc w:val="center"/>
              <w:rPr>
                <w:rFonts w:ascii="Times New Roman" w:hAnsi="Times New Roman"/>
                <w:color w:val="000000"/>
              </w:rPr>
            </w:pPr>
            <w:r w:rsidRPr="00A22845">
              <w:rPr>
                <w:rFonts w:ascii="Times New Roman" w:hAnsi="Times New Roman"/>
                <w:color w:val="000000"/>
              </w:rPr>
              <w:t>1 219,98</w:t>
            </w:r>
          </w:p>
        </w:tc>
        <w:tc>
          <w:tcPr>
            <w:tcW w:w="2268" w:type="dxa"/>
            <w:tcBorders>
              <w:top w:val="nil"/>
              <w:left w:val="nil"/>
              <w:bottom w:val="single" w:sz="4" w:space="0" w:color="auto"/>
              <w:right w:val="single" w:sz="4" w:space="0" w:color="auto"/>
            </w:tcBorders>
            <w:vAlign w:val="center"/>
          </w:tcPr>
          <w:p w:rsidR="009255E0" w:rsidRPr="00364F21" w:rsidRDefault="009255E0" w:rsidP="009255E0">
            <w:pPr>
              <w:spacing w:after="0" w:line="240" w:lineRule="auto"/>
              <w:jc w:val="center"/>
              <w:rPr>
                <w:rFonts w:ascii="Times New Roman" w:hAnsi="Times New Roman"/>
                <w:color w:val="000000"/>
              </w:rPr>
            </w:pPr>
            <w:r w:rsidRPr="00364F21">
              <w:rPr>
                <w:rFonts w:ascii="Times New Roman" w:hAnsi="Times New Roman"/>
                <w:color w:val="000000"/>
              </w:rPr>
              <w:t>0,605</w:t>
            </w:r>
          </w:p>
        </w:tc>
      </w:tr>
      <w:tr w:rsidR="009255E0" w:rsidRPr="00364F21" w:rsidTr="006406AA">
        <w:trPr>
          <w:trHeight w:val="401"/>
        </w:trPr>
        <w:tc>
          <w:tcPr>
            <w:tcW w:w="1324" w:type="dxa"/>
            <w:tcBorders>
              <w:top w:val="nil"/>
              <w:left w:val="single" w:sz="4" w:space="0" w:color="auto"/>
              <w:bottom w:val="single" w:sz="4" w:space="0" w:color="auto"/>
              <w:right w:val="single" w:sz="4" w:space="0" w:color="auto"/>
            </w:tcBorders>
            <w:shd w:val="clear" w:color="000000" w:fill="FFFFFF"/>
            <w:vAlign w:val="center"/>
            <w:hideMark/>
          </w:tcPr>
          <w:p w:rsidR="009255E0" w:rsidRPr="00364F21" w:rsidRDefault="009255E0" w:rsidP="009255E0">
            <w:pPr>
              <w:spacing w:after="0" w:line="240" w:lineRule="auto"/>
              <w:jc w:val="center"/>
              <w:rPr>
                <w:rFonts w:ascii="Times New Roman" w:hAnsi="Times New Roman"/>
                <w:bCs/>
                <w:color w:val="000000"/>
              </w:rPr>
            </w:pPr>
            <w:r w:rsidRPr="00364F21">
              <w:rPr>
                <w:rFonts w:ascii="Times New Roman" w:hAnsi="Times New Roman"/>
                <w:bCs/>
                <w:color w:val="000000"/>
              </w:rPr>
              <w:t>М</w:t>
            </w:r>
          </w:p>
        </w:tc>
        <w:tc>
          <w:tcPr>
            <w:tcW w:w="5197" w:type="dxa"/>
            <w:tcBorders>
              <w:top w:val="nil"/>
              <w:left w:val="nil"/>
              <w:bottom w:val="single" w:sz="4" w:space="0" w:color="auto"/>
              <w:right w:val="single" w:sz="4" w:space="0" w:color="auto"/>
            </w:tcBorders>
            <w:shd w:val="clear" w:color="000000" w:fill="FFFFFF"/>
            <w:vAlign w:val="center"/>
            <w:hideMark/>
          </w:tcPr>
          <w:p w:rsidR="009255E0" w:rsidRPr="00364F21" w:rsidRDefault="009255E0" w:rsidP="009255E0">
            <w:pPr>
              <w:spacing w:after="0" w:line="240" w:lineRule="auto"/>
              <w:jc w:val="center"/>
              <w:rPr>
                <w:rFonts w:ascii="Times New Roman" w:hAnsi="Times New Roman"/>
                <w:color w:val="000000"/>
              </w:rPr>
            </w:pPr>
            <w:r w:rsidRPr="00364F21">
              <w:rPr>
                <w:rFonts w:ascii="Times New Roman" w:hAnsi="Times New Roman"/>
                <w:color w:val="000000"/>
              </w:rPr>
              <w:t>35,37,39</w:t>
            </w:r>
          </w:p>
        </w:tc>
        <w:tc>
          <w:tcPr>
            <w:tcW w:w="1417" w:type="dxa"/>
            <w:tcBorders>
              <w:top w:val="nil"/>
              <w:left w:val="nil"/>
              <w:bottom w:val="single" w:sz="4" w:space="0" w:color="auto"/>
              <w:right w:val="single" w:sz="4" w:space="0" w:color="auto"/>
            </w:tcBorders>
            <w:shd w:val="clear" w:color="auto" w:fill="auto"/>
            <w:noWrap/>
            <w:vAlign w:val="center"/>
            <w:hideMark/>
          </w:tcPr>
          <w:p w:rsidR="009255E0" w:rsidRPr="00A22845" w:rsidRDefault="009255E0" w:rsidP="009255E0">
            <w:pPr>
              <w:spacing w:after="0" w:line="240" w:lineRule="auto"/>
              <w:jc w:val="center"/>
              <w:rPr>
                <w:rFonts w:ascii="Times New Roman" w:hAnsi="Times New Roman"/>
                <w:color w:val="000000"/>
              </w:rPr>
            </w:pPr>
            <w:r w:rsidRPr="00A22845">
              <w:rPr>
                <w:rFonts w:ascii="Times New Roman" w:hAnsi="Times New Roman"/>
                <w:color w:val="000000"/>
              </w:rPr>
              <w:t>1 573,22</w:t>
            </w:r>
          </w:p>
        </w:tc>
        <w:tc>
          <w:tcPr>
            <w:tcW w:w="2268" w:type="dxa"/>
            <w:tcBorders>
              <w:top w:val="nil"/>
              <w:left w:val="nil"/>
              <w:bottom w:val="single" w:sz="4" w:space="0" w:color="auto"/>
              <w:right w:val="single" w:sz="4" w:space="0" w:color="auto"/>
            </w:tcBorders>
            <w:vAlign w:val="center"/>
          </w:tcPr>
          <w:p w:rsidR="009255E0" w:rsidRPr="00364F21" w:rsidRDefault="009255E0" w:rsidP="009255E0">
            <w:pPr>
              <w:spacing w:after="0" w:line="240" w:lineRule="auto"/>
              <w:jc w:val="center"/>
              <w:rPr>
                <w:rFonts w:ascii="Times New Roman" w:hAnsi="Times New Roman"/>
                <w:color w:val="000000"/>
              </w:rPr>
            </w:pPr>
            <w:r w:rsidRPr="00364F21">
              <w:rPr>
                <w:rFonts w:ascii="Times New Roman" w:hAnsi="Times New Roman"/>
                <w:color w:val="000000"/>
              </w:rPr>
              <w:t>0,780</w:t>
            </w:r>
          </w:p>
        </w:tc>
      </w:tr>
      <w:tr w:rsidR="009255E0" w:rsidRPr="00364F21" w:rsidTr="006406AA">
        <w:trPr>
          <w:trHeight w:val="195"/>
        </w:trPr>
        <w:tc>
          <w:tcPr>
            <w:tcW w:w="1324" w:type="dxa"/>
            <w:tcBorders>
              <w:top w:val="nil"/>
              <w:left w:val="single" w:sz="4" w:space="0" w:color="auto"/>
              <w:bottom w:val="single" w:sz="4" w:space="0" w:color="auto"/>
              <w:right w:val="single" w:sz="4" w:space="0" w:color="auto"/>
            </w:tcBorders>
            <w:shd w:val="clear" w:color="000000" w:fill="FFFFFF"/>
            <w:vAlign w:val="center"/>
            <w:hideMark/>
          </w:tcPr>
          <w:p w:rsidR="009255E0" w:rsidRPr="00364F21" w:rsidRDefault="009255E0" w:rsidP="009255E0">
            <w:pPr>
              <w:spacing w:after="0" w:line="240" w:lineRule="auto"/>
              <w:jc w:val="center"/>
              <w:rPr>
                <w:rFonts w:ascii="Times New Roman" w:hAnsi="Times New Roman"/>
                <w:bCs/>
                <w:color w:val="000000"/>
              </w:rPr>
            </w:pPr>
            <w:r w:rsidRPr="00364F21">
              <w:rPr>
                <w:rFonts w:ascii="Times New Roman" w:hAnsi="Times New Roman"/>
                <w:bCs/>
                <w:color w:val="000000"/>
              </w:rPr>
              <w:t>М</w:t>
            </w:r>
          </w:p>
        </w:tc>
        <w:tc>
          <w:tcPr>
            <w:tcW w:w="5197" w:type="dxa"/>
            <w:tcBorders>
              <w:top w:val="nil"/>
              <w:left w:val="nil"/>
              <w:bottom w:val="single" w:sz="4" w:space="0" w:color="auto"/>
              <w:right w:val="single" w:sz="4" w:space="0" w:color="auto"/>
            </w:tcBorders>
            <w:shd w:val="clear" w:color="000000" w:fill="FFFFFF"/>
            <w:vAlign w:val="center"/>
            <w:hideMark/>
          </w:tcPr>
          <w:p w:rsidR="009255E0" w:rsidRPr="00364F21" w:rsidRDefault="009255E0" w:rsidP="009255E0">
            <w:pPr>
              <w:spacing w:after="0" w:line="240" w:lineRule="auto"/>
              <w:jc w:val="center"/>
              <w:rPr>
                <w:rFonts w:ascii="Times New Roman" w:hAnsi="Times New Roman"/>
                <w:color w:val="000000"/>
              </w:rPr>
            </w:pPr>
            <w:r w:rsidRPr="00364F21">
              <w:rPr>
                <w:rFonts w:ascii="Times New Roman" w:hAnsi="Times New Roman"/>
                <w:color w:val="000000"/>
              </w:rPr>
              <w:t>36,38</w:t>
            </w:r>
          </w:p>
        </w:tc>
        <w:tc>
          <w:tcPr>
            <w:tcW w:w="1417" w:type="dxa"/>
            <w:tcBorders>
              <w:top w:val="nil"/>
              <w:left w:val="nil"/>
              <w:bottom w:val="single" w:sz="4" w:space="0" w:color="auto"/>
              <w:right w:val="single" w:sz="4" w:space="0" w:color="auto"/>
            </w:tcBorders>
            <w:shd w:val="clear" w:color="auto" w:fill="auto"/>
            <w:noWrap/>
            <w:vAlign w:val="center"/>
            <w:hideMark/>
          </w:tcPr>
          <w:p w:rsidR="009255E0" w:rsidRPr="00A22845" w:rsidRDefault="009255E0" w:rsidP="009255E0">
            <w:pPr>
              <w:spacing w:after="0" w:line="240" w:lineRule="auto"/>
              <w:jc w:val="center"/>
              <w:rPr>
                <w:rFonts w:ascii="Times New Roman" w:hAnsi="Times New Roman"/>
                <w:color w:val="000000"/>
              </w:rPr>
            </w:pPr>
            <w:r w:rsidRPr="00A22845">
              <w:rPr>
                <w:rFonts w:ascii="Times New Roman" w:hAnsi="Times New Roman"/>
                <w:color w:val="000000"/>
              </w:rPr>
              <w:t>2 248,99</w:t>
            </w:r>
          </w:p>
        </w:tc>
        <w:tc>
          <w:tcPr>
            <w:tcW w:w="2268" w:type="dxa"/>
            <w:tcBorders>
              <w:top w:val="nil"/>
              <w:left w:val="nil"/>
              <w:bottom w:val="single" w:sz="4" w:space="0" w:color="auto"/>
              <w:right w:val="single" w:sz="4" w:space="0" w:color="auto"/>
            </w:tcBorders>
            <w:vAlign w:val="center"/>
          </w:tcPr>
          <w:p w:rsidR="009255E0" w:rsidRPr="00364F21" w:rsidRDefault="009255E0" w:rsidP="009255E0">
            <w:pPr>
              <w:spacing w:after="0" w:line="240" w:lineRule="auto"/>
              <w:jc w:val="center"/>
              <w:rPr>
                <w:rFonts w:ascii="Times New Roman" w:hAnsi="Times New Roman"/>
                <w:color w:val="000000"/>
              </w:rPr>
            </w:pPr>
            <w:r w:rsidRPr="00364F21">
              <w:rPr>
                <w:rFonts w:ascii="Times New Roman" w:hAnsi="Times New Roman"/>
                <w:color w:val="000000"/>
              </w:rPr>
              <w:t>1,116</w:t>
            </w:r>
          </w:p>
        </w:tc>
      </w:tr>
      <w:tr w:rsidR="009255E0" w:rsidRPr="00364F21" w:rsidTr="006406AA">
        <w:trPr>
          <w:trHeight w:val="300"/>
        </w:trPr>
        <w:tc>
          <w:tcPr>
            <w:tcW w:w="1324" w:type="dxa"/>
            <w:tcBorders>
              <w:top w:val="nil"/>
              <w:left w:val="single" w:sz="4" w:space="0" w:color="auto"/>
              <w:bottom w:val="single" w:sz="4" w:space="0" w:color="auto"/>
              <w:right w:val="single" w:sz="4" w:space="0" w:color="auto"/>
            </w:tcBorders>
            <w:shd w:val="clear" w:color="000000" w:fill="FFFFFF"/>
            <w:vAlign w:val="center"/>
            <w:hideMark/>
          </w:tcPr>
          <w:p w:rsidR="009255E0" w:rsidRPr="00364F21" w:rsidRDefault="009255E0" w:rsidP="009255E0">
            <w:pPr>
              <w:spacing w:after="0" w:line="240" w:lineRule="auto"/>
              <w:jc w:val="center"/>
              <w:rPr>
                <w:rFonts w:ascii="Times New Roman" w:hAnsi="Times New Roman"/>
                <w:bCs/>
                <w:color w:val="000000"/>
              </w:rPr>
            </w:pPr>
            <w:r w:rsidRPr="00364F21">
              <w:rPr>
                <w:rFonts w:ascii="Times New Roman" w:hAnsi="Times New Roman"/>
                <w:bCs/>
                <w:color w:val="000000"/>
              </w:rPr>
              <w:t>М</w:t>
            </w:r>
          </w:p>
        </w:tc>
        <w:tc>
          <w:tcPr>
            <w:tcW w:w="5197" w:type="dxa"/>
            <w:tcBorders>
              <w:top w:val="nil"/>
              <w:left w:val="nil"/>
              <w:bottom w:val="single" w:sz="4" w:space="0" w:color="auto"/>
              <w:right w:val="single" w:sz="4" w:space="0" w:color="auto"/>
            </w:tcBorders>
            <w:shd w:val="clear" w:color="000000" w:fill="FFFFFF"/>
            <w:vAlign w:val="center"/>
            <w:hideMark/>
          </w:tcPr>
          <w:p w:rsidR="009255E0" w:rsidRPr="00364F21" w:rsidRDefault="009255E0" w:rsidP="009255E0">
            <w:pPr>
              <w:spacing w:after="0" w:line="240" w:lineRule="auto"/>
              <w:jc w:val="center"/>
              <w:rPr>
                <w:rFonts w:ascii="Times New Roman" w:hAnsi="Times New Roman"/>
                <w:color w:val="000000"/>
              </w:rPr>
            </w:pPr>
            <w:r w:rsidRPr="00364F21">
              <w:rPr>
                <w:rFonts w:ascii="Times New Roman" w:hAnsi="Times New Roman"/>
                <w:color w:val="000000"/>
              </w:rPr>
              <w:t>40,42,44,46,48,50,52,54,56,58,60,62,64</w:t>
            </w:r>
          </w:p>
        </w:tc>
        <w:tc>
          <w:tcPr>
            <w:tcW w:w="1417" w:type="dxa"/>
            <w:tcBorders>
              <w:top w:val="nil"/>
              <w:left w:val="nil"/>
              <w:bottom w:val="single" w:sz="4" w:space="0" w:color="auto"/>
              <w:right w:val="single" w:sz="4" w:space="0" w:color="auto"/>
            </w:tcBorders>
            <w:shd w:val="clear" w:color="auto" w:fill="auto"/>
            <w:noWrap/>
            <w:vAlign w:val="center"/>
            <w:hideMark/>
          </w:tcPr>
          <w:p w:rsidR="009255E0" w:rsidRPr="00A22845" w:rsidRDefault="009255E0" w:rsidP="009255E0">
            <w:pPr>
              <w:spacing w:after="0" w:line="240" w:lineRule="auto"/>
              <w:jc w:val="center"/>
              <w:rPr>
                <w:rFonts w:ascii="Times New Roman" w:hAnsi="Times New Roman"/>
                <w:color w:val="000000"/>
              </w:rPr>
            </w:pPr>
            <w:r w:rsidRPr="00A22845">
              <w:rPr>
                <w:rFonts w:ascii="Times New Roman" w:hAnsi="Times New Roman"/>
                <w:color w:val="000000"/>
              </w:rPr>
              <w:t>2 514,47</w:t>
            </w:r>
          </w:p>
        </w:tc>
        <w:tc>
          <w:tcPr>
            <w:tcW w:w="2268" w:type="dxa"/>
            <w:tcBorders>
              <w:top w:val="nil"/>
              <w:left w:val="nil"/>
              <w:bottom w:val="single" w:sz="4" w:space="0" w:color="auto"/>
              <w:right w:val="single" w:sz="4" w:space="0" w:color="auto"/>
            </w:tcBorders>
            <w:vAlign w:val="center"/>
          </w:tcPr>
          <w:p w:rsidR="009255E0" w:rsidRPr="00364F21" w:rsidRDefault="009255E0" w:rsidP="009255E0">
            <w:pPr>
              <w:spacing w:after="0" w:line="240" w:lineRule="auto"/>
              <w:jc w:val="center"/>
              <w:rPr>
                <w:rFonts w:ascii="Times New Roman" w:hAnsi="Times New Roman"/>
                <w:color w:val="000000"/>
              </w:rPr>
            </w:pPr>
            <w:r w:rsidRPr="00364F21">
              <w:rPr>
                <w:rFonts w:ascii="Times New Roman" w:hAnsi="Times New Roman"/>
                <w:color w:val="000000"/>
              </w:rPr>
              <w:t>1,247</w:t>
            </w:r>
          </w:p>
        </w:tc>
      </w:tr>
      <w:tr w:rsidR="009255E0" w:rsidRPr="00364F21" w:rsidTr="006406AA">
        <w:trPr>
          <w:trHeight w:val="300"/>
        </w:trPr>
        <w:tc>
          <w:tcPr>
            <w:tcW w:w="1324" w:type="dxa"/>
            <w:tcBorders>
              <w:top w:val="nil"/>
              <w:left w:val="single" w:sz="4" w:space="0" w:color="auto"/>
              <w:bottom w:val="single" w:sz="4" w:space="0" w:color="auto"/>
              <w:right w:val="single" w:sz="4" w:space="0" w:color="auto"/>
            </w:tcBorders>
            <w:shd w:val="clear" w:color="000000" w:fill="FFFFFF"/>
            <w:vAlign w:val="center"/>
            <w:hideMark/>
          </w:tcPr>
          <w:p w:rsidR="009255E0" w:rsidRPr="00364F21" w:rsidRDefault="009255E0" w:rsidP="009255E0">
            <w:pPr>
              <w:spacing w:after="0" w:line="240" w:lineRule="auto"/>
              <w:jc w:val="center"/>
              <w:rPr>
                <w:rFonts w:ascii="Times New Roman" w:hAnsi="Times New Roman"/>
                <w:bCs/>
                <w:color w:val="000000"/>
              </w:rPr>
            </w:pPr>
            <w:r w:rsidRPr="00364F21">
              <w:rPr>
                <w:rFonts w:ascii="Times New Roman" w:hAnsi="Times New Roman"/>
                <w:bCs/>
                <w:color w:val="000000"/>
              </w:rPr>
              <w:t>М</w:t>
            </w:r>
          </w:p>
        </w:tc>
        <w:tc>
          <w:tcPr>
            <w:tcW w:w="5197" w:type="dxa"/>
            <w:tcBorders>
              <w:top w:val="nil"/>
              <w:left w:val="nil"/>
              <w:bottom w:val="single" w:sz="4" w:space="0" w:color="auto"/>
              <w:right w:val="single" w:sz="4" w:space="0" w:color="auto"/>
            </w:tcBorders>
            <w:shd w:val="clear" w:color="000000" w:fill="FFFFFF"/>
            <w:vAlign w:val="center"/>
            <w:hideMark/>
          </w:tcPr>
          <w:p w:rsidR="009255E0" w:rsidRPr="00364F21" w:rsidRDefault="009255E0" w:rsidP="009255E0">
            <w:pPr>
              <w:spacing w:after="0" w:line="240" w:lineRule="auto"/>
              <w:jc w:val="center"/>
              <w:rPr>
                <w:rFonts w:ascii="Times New Roman" w:hAnsi="Times New Roman"/>
                <w:color w:val="000000"/>
              </w:rPr>
            </w:pPr>
            <w:r w:rsidRPr="00364F21">
              <w:rPr>
                <w:rFonts w:ascii="Times New Roman" w:hAnsi="Times New Roman"/>
                <w:color w:val="000000"/>
              </w:rPr>
              <w:t>41,43,45,47,49,51,53,55,57,59,61,63</w:t>
            </w:r>
          </w:p>
        </w:tc>
        <w:tc>
          <w:tcPr>
            <w:tcW w:w="1417" w:type="dxa"/>
            <w:tcBorders>
              <w:top w:val="nil"/>
              <w:left w:val="nil"/>
              <w:bottom w:val="single" w:sz="4" w:space="0" w:color="auto"/>
              <w:right w:val="single" w:sz="4" w:space="0" w:color="auto"/>
            </w:tcBorders>
            <w:shd w:val="clear" w:color="auto" w:fill="auto"/>
            <w:noWrap/>
            <w:vAlign w:val="center"/>
            <w:hideMark/>
          </w:tcPr>
          <w:p w:rsidR="009255E0" w:rsidRPr="00A22845" w:rsidRDefault="009255E0" w:rsidP="009255E0">
            <w:pPr>
              <w:spacing w:after="0" w:line="240" w:lineRule="auto"/>
              <w:jc w:val="center"/>
              <w:rPr>
                <w:rFonts w:ascii="Times New Roman" w:hAnsi="Times New Roman"/>
                <w:color w:val="000000"/>
              </w:rPr>
            </w:pPr>
            <w:r w:rsidRPr="00A22845">
              <w:rPr>
                <w:rFonts w:ascii="Times New Roman" w:hAnsi="Times New Roman"/>
                <w:color w:val="000000"/>
              </w:rPr>
              <w:t>1 838,72</w:t>
            </w:r>
          </w:p>
        </w:tc>
        <w:tc>
          <w:tcPr>
            <w:tcW w:w="2268" w:type="dxa"/>
            <w:tcBorders>
              <w:top w:val="nil"/>
              <w:left w:val="nil"/>
              <w:bottom w:val="single" w:sz="4" w:space="0" w:color="auto"/>
              <w:right w:val="single" w:sz="4" w:space="0" w:color="auto"/>
            </w:tcBorders>
            <w:vAlign w:val="center"/>
          </w:tcPr>
          <w:p w:rsidR="009255E0" w:rsidRPr="00364F21" w:rsidRDefault="009255E0" w:rsidP="009255E0">
            <w:pPr>
              <w:spacing w:after="0" w:line="240" w:lineRule="auto"/>
              <w:jc w:val="center"/>
              <w:rPr>
                <w:rFonts w:ascii="Times New Roman" w:hAnsi="Times New Roman"/>
                <w:color w:val="000000"/>
              </w:rPr>
            </w:pPr>
            <w:r w:rsidRPr="00364F21">
              <w:rPr>
                <w:rFonts w:ascii="Times New Roman" w:hAnsi="Times New Roman"/>
                <w:color w:val="000000"/>
              </w:rPr>
              <w:t>0,912</w:t>
            </w:r>
          </w:p>
        </w:tc>
      </w:tr>
      <w:tr w:rsidR="009255E0" w:rsidRPr="00364F21" w:rsidTr="006406AA">
        <w:trPr>
          <w:trHeight w:val="300"/>
        </w:trPr>
        <w:tc>
          <w:tcPr>
            <w:tcW w:w="1324" w:type="dxa"/>
            <w:tcBorders>
              <w:top w:val="nil"/>
              <w:left w:val="single" w:sz="4" w:space="0" w:color="auto"/>
              <w:bottom w:val="single" w:sz="4" w:space="0" w:color="auto"/>
              <w:right w:val="single" w:sz="4" w:space="0" w:color="auto"/>
            </w:tcBorders>
            <w:shd w:val="clear" w:color="000000" w:fill="FFFFFF"/>
            <w:vAlign w:val="center"/>
            <w:hideMark/>
          </w:tcPr>
          <w:p w:rsidR="009255E0" w:rsidRPr="00364F21" w:rsidRDefault="009255E0" w:rsidP="009255E0">
            <w:pPr>
              <w:spacing w:after="0" w:line="240" w:lineRule="auto"/>
              <w:jc w:val="center"/>
              <w:rPr>
                <w:rFonts w:ascii="Times New Roman" w:hAnsi="Times New Roman"/>
                <w:bCs/>
                <w:color w:val="000000"/>
              </w:rPr>
            </w:pPr>
            <w:r w:rsidRPr="00364F21">
              <w:rPr>
                <w:rFonts w:ascii="Times New Roman" w:hAnsi="Times New Roman"/>
                <w:bCs/>
                <w:color w:val="000000"/>
              </w:rPr>
              <w:t>М</w:t>
            </w:r>
          </w:p>
        </w:tc>
        <w:tc>
          <w:tcPr>
            <w:tcW w:w="5197" w:type="dxa"/>
            <w:tcBorders>
              <w:top w:val="nil"/>
              <w:left w:val="nil"/>
              <w:bottom w:val="single" w:sz="4" w:space="0" w:color="auto"/>
              <w:right w:val="single" w:sz="4" w:space="0" w:color="auto"/>
            </w:tcBorders>
            <w:shd w:val="clear" w:color="000000" w:fill="FFFFFF"/>
            <w:vAlign w:val="center"/>
            <w:hideMark/>
          </w:tcPr>
          <w:p w:rsidR="009255E0" w:rsidRPr="00364F21" w:rsidRDefault="009255E0" w:rsidP="009255E0">
            <w:pPr>
              <w:spacing w:after="0" w:line="240" w:lineRule="auto"/>
              <w:jc w:val="center"/>
              <w:rPr>
                <w:rFonts w:ascii="Times New Roman" w:hAnsi="Times New Roman"/>
                <w:color w:val="000000"/>
              </w:rPr>
            </w:pPr>
            <w:r w:rsidRPr="00364F21">
              <w:rPr>
                <w:rFonts w:ascii="Times New Roman" w:hAnsi="Times New Roman"/>
                <w:color w:val="000000"/>
              </w:rPr>
              <w:t>65,67,69,71,73,75,77,79,81,83,85,87,89,91,93,95,97,99</w:t>
            </w:r>
          </w:p>
        </w:tc>
        <w:tc>
          <w:tcPr>
            <w:tcW w:w="1417" w:type="dxa"/>
            <w:tcBorders>
              <w:top w:val="nil"/>
              <w:left w:val="nil"/>
              <w:bottom w:val="single" w:sz="4" w:space="0" w:color="auto"/>
              <w:right w:val="single" w:sz="4" w:space="0" w:color="auto"/>
            </w:tcBorders>
            <w:shd w:val="clear" w:color="auto" w:fill="auto"/>
            <w:noWrap/>
            <w:vAlign w:val="center"/>
            <w:hideMark/>
          </w:tcPr>
          <w:p w:rsidR="009255E0" w:rsidRPr="00A22845" w:rsidRDefault="009255E0" w:rsidP="009255E0">
            <w:pPr>
              <w:spacing w:after="0" w:line="240" w:lineRule="auto"/>
              <w:jc w:val="center"/>
              <w:rPr>
                <w:rFonts w:ascii="Times New Roman" w:hAnsi="Times New Roman"/>
                <w:color w:val="000000"/>
              </w:rPr>
            </w:pPr>
            <w:r w:rsidRPr="00A22845">
              <w:rPr>
                <w:rFonts w:ascii="Times New Roman" w:hAnsi="Times New Roman"/>
                <w:color w:val="000000"/>
              </w:rPr>
              <w:t>1 791,53</w:t>
            </w:r>
          </w:p>
        </w:tc>
        <w:tc>
          <w:tcPr>
            <w:tcW w:w="2268" w:type="dxa"/>
            <w:tcBorders>
              <w:top w:val="nil"/>
              <w:left w:val="nil"/>
              <w:bottom w:val="single" w:sz="4" w:space="0" w:color="auto"/>
              <w:right w:val="single" w:sz="4" w:space="0" w:color="auto"/>
            </w:tcBorders>
            <w:vAlign w:val="center"/>
          </w:tcPr>
          <w:p w:rsidR="009255E0" w:rsidRPr="00364F21" w:rsidRDefault="009255E0" w:rsidP="009255E0">
            <w:pPr>
              <w:spacing w:after="0" w:line="240" w:lineRule="auto"/>
              <w:jc w:val="center"/>
              <w:rPr>
                <w:rFonts w:ascii="Times New Roman" w:hAnsi="Times New Roman"/>
                <w:color w:val="000000"/>
              </w:rPr>
            </w:pPr>
            <w:r w:rsidRPr="00364F21">
              <w:rPr>
                <w:rFonts w:ascii="Times New Roman" w:hAnsi="Times New Roman"/>
                <w:color w:val="000000"/>
              </w:rPr>
              <w:t>0,889</w:t>
            </w:r>
          </w:p>
        </w:tc>
      </w:tr>
      <w:tr w:rsidR="009255E0" w:rsidRPr="00364F21" w:rsidTr="006406AA">
        <w:trPr>
          <w:trHeight w:val="300"/>
        </w:trPr>
        <w:tc>
          <w:tcPr>
            <w:tcW w:w="1324" w:type="dxa"/>
            <w:tcBorders>
              <w:top w:val="nil"/>
              <w:left w:val="single" w:sz="4" w:space="0" w:color="auto"/>
              <w:bottom w:val="single" w:sz="4" w:space="0" w:color="auto"/>
              <w:right w:val="single" w:sz="4" w:space="0" w:color="auto"/>
            </w:tcBorders>
            <w:shd w:val="clear" w:color="000000" w:fill="FFFFFF"/>
            <w:vAlign w:val="center"/>
            <w:hideMark/>
          </w:tcPr>
          <w:p w:rsidR="009255E0" w:rsidRPr="00364F21" w:rsidRDefault="009255E0" w:rsidP="009255E0">
            <w:pPr>
              <w:spacing w:after="0" w:line="240" w:lineRule="auto"/>
              <w:jc w:val="center"/>
              <w:rPr>
                <w:rFonts w:ascii="Times New Roman" w:hAnsi="Times New Roman"/>
                <w:bCs/>
                <w:color w:val="000000"/>
              </w:rPr>
            </w:pPr>
            <w:r w:rsidRPr="00364F21">
              <w:rPr>
                <w:rFonts w:ascii="Times New Roman" w:hAnsi="Times New Roman"/>
                <w:bCs/>
                <w:color w:val="000000"/>
              </w:rPr>
              <w:t>М</w:t>
            </w:r>
          </w:p>
        </w:tc>
        <w:tc>
          <w:tcPr>
            <w:tcW w:w="5197" w:type="dxa"/>
            <w:tcBorders>
              <w:top w:val="nil"/>
              <w:left w:val="nil"/>
              <w:bottom w:val="single" w:sz="4" w:space="0" w:color="auto"/>
              <w:right w:val="single" w:sz="4" w:space="0" w:color="auto"/>
            </w:tcBorders>
            <w:shd w:val="clear" w:color="000000" w:fill="FFFFFF"/>
            <w:vAlign w:val="center"/>
            <w:hideMark/>
          </w:tcPr>
          <w:p w:rsidR="009255E0" w:rsidRPr="00364F21" w:rsidRDefault="009255E0" w:rsidP="009255E0">
            <w:pPr>
              <w:spacing w:after="0" w:line="240" w:lineRule="auto"/>
              <w:jc w:val="center"/>
              <w:rPr>
                <w:rFonts w:ascii="Times New Roman" w:hAnsi="Times New Roman"/>
                <w:color w:val="000000"/>
              </w:rPr>
            </w:pPr>
            <w:r w:rsidRPr="00364F21">
              <w:rPr>
                <w:rFonts w:ascii="Times New Roman" w:hAnsi="Times New Roman"/>
                <w:color w:val="000000"/>
              </w:rPr>
              <w:t>66,68,70,72,74,76,78,80,82,84,86,88,90,92,94,96,98</w:t>
            </w:r>
          </w:p>
        </w:tc>
        <w:tc>
          <w:tcPr>
            <w:tcW w:w="1417" w:type="dxa"/>
            <w:tcBorders>
              <w:top w:val="nil"/>
              <w:left w:val="nil"/>
              <w:bottom w:val="single" w:sz="4" w:space="0" w:color="auto"/>
              <w:right w:val="single" w:sz="4" w:space="0" w:color="auto"/>
            </w:tcBorders>
            <w:shd w:val="clear" w:color="auto" w:fill="auto"/>
            <w:noWrap/>
            <w:vAlign w:val="center"/>
            <w:hideMark/>
          </w:tcPr>
          <w:p w:rsidR="009255E0" w:rsidRPr="00A22845" w:rsidRDefault="009255E0" w:rsidP="009255E0">
            <w:pPr>
              <w:spacing w:after="0" w:line="240" w:lineRule="auto"/>
              <w:jc w:val="center"/>
              <w:rPr>
                <w:rFonts w:ascii="Times New Roman" w:hAnsi="Times New Roman"/>
                <w:color w:val="000000"/>
              </w:rPr>
            </w:pPr>
            <w:r w:rsidRPr="00A22845">
              <w:rPr>
                <w:rFonts w:ascii="Times New Roman" w:hAnsi="Times New Roman"/>
                <w:color w:val="000000"/>
              </w:rPr>
              <w:t>2 467,29</w:t>
            </w:r>
          </w:p>
        </w:tc>
        <w:tc>
          <w:tcPr>
            <w:tcW w:w="2268" w:type="dxa"/>
            <w:tcBorders>
              <w:top w:val="nil"/>
              <w:left w:val="nil"/>
              <w:bottom w:val="single" w:sz="4" w:space="0" w:color="auto"/>
              <w:right w:val="single" w:sz="4" w:space="0" w:color="auto"/>
            </w:tcBorders>
            <w:vAlign w:val="center"/>
          </w:tcPr>
          <w:p w:rsidR="009255E0" w:rsidRPr="00364F21" w:rsidRDefault="009255E0" w:rsidP="009255E0">
            <w:pPr>
              <w:spacing w:after="0" w:line="240" w:lineRule="auto"/>
              <w:jc w:val="center"/>
              <w:rPr>
                <w:rFonts w:ascii="Times New Roman" w:hAnsi="Times New Roman"/>
                <w:color w:val="000000"/>
              </w:rPr>
            </w:pPr>
            <w:r w:rsidRPr="00364F21">
              <w:rPr>
                <w:rFonts w:ascii="Times New Roman" w:hAnsi="Times New Roman"/>
                <w:color w:val="000000"/>
              </w:rPr>
              <w:t>1,224</w:t>
            </w:r>
          </w:p>
        </w:tc>
      </w:tr>
    </w:tbl>
    <w:p w:rsidR="009255E0" w:rsidRPr="00364F21" w:rsidRDefault="009255E0" w:rsidP="009255E0">
      <w:pPr>
        <w:spacing w:after="0" w:line="240" w:lineRule="auto"/>
        <w:rPr>
          <w:rFonts w:ascii="Times New Roman" w:hAnsi="Times New Roman"/>
        </w:rPr>
      </w:pPr>
    </w:p>
    <w:tbl>
      <w:tblPr>
        <w:tblW w:w="0" w:type="auto"/>
        <w:tblInd w:w="108" w:type="dxa"/>
        <w:tblLayout w:type="fixed"/>
        <w:tblLook w:val="04A0"/>
      </w:tblPr>
      <w:tblGrid>
        <w:gridCol w:w="1276"/>
        <w:gridCol w:w="5245"/>
        <w:gridCol w:w="1417"/>
        <w:gridCol w:w="2268"/>
      </w:tblGrid>
      <w:tr w:rsidR="009255E0" w:rsidRPr="00364F21" w:rsidTr="006406AA">
        <w:trPr>
          <w:trHeight w:val="263"/>
        </w:trPr>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255E0" w:rsidRPr="00364F21" w:rsidRDefault="009255E0" w:rsidP="009255E0">
            <w:pPr>
              <w:spacing w:after="0" w:line="240" w:lineRule="auto"/>
              <w:jc w:val="center"/>
              <w:rPr>
                <w:rFonts w:ascii="Times New Roman" w:hAnsi="Times New Roman"/>
                <w:b/>
                <w:bCs/>
                <w:color w:val="000000"/>
              </w:rPr>
            </w:pPr>
            <w:r w:rsidRPr="00364F21">
              <w:rPr>
                <w:rFonts w:ascii="Times New Roman" w:hAnsi="Times New Roman"/>
                <w:b/>
                <w:bCs/>
                <w:color w:val="000000"/>
              </w:rPr>
              <w:t>Пол</w:t>
            </w:r>
          </w:p>
        </w:tc>
        <w:tc>
          <w:tcPr>
            <w:tcW w:w="5245" w:type="dxa"/>
            <w:tcBorders>
              <w:top w:val="single" w:sz="4" w:space="0" w:color="auto"/>
              <w:left w:val="nil"/>
              <w:bottom w:val="single" w:sz="4" w:space="0" w:color="auto"/>
              <w:right w:val="single" w:sz="4" w:space="0" w:color="auto"/>
            </w:tcBorders>
            <w:shd w:val="clear" w:color="auto" w:fill="auto"/>
            <w:vAlign w:val="center"/>
            <w:hideMark/>
          </w:tcPr>
          <w:p w:rsidR="009255E0" w:rsidRPr="00364F21" w:rsidRDefault="009255E0" w:rsidP="009255E0">
            <w:pPr>
              <w:spacing w:after="0" w:line="240" w:lineRule="auto"/>
              <w:jc w:val="center"/>
              <w:rPr>
                <w:rFonts w:ascii="Times New Roman" w:hAnsi="Times New Roman"/>
                <w:b/>
                <w:bCs/>
                <w:color w:val="000000"/>
              </w:rPr>
            </w:pPr>
            <w:r w:rsidRPr="00364F21">
              <w:rPr>
                <w:rFonts w:ascii="Times New Roman" w:hAnsi="Times New Roman"/>
                <w:b/>
                <w:bCs/>
                <w:color w:val="000000"/>
              </w:rPr>
              <w:t>Возраст</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9255E0" w:rsidRPr="00364F21" w:rsidRDefault="009255E0" w:rsidP="009255E0">
            <w:pPr>
              <w:spacing w:after="0" w:line="240" w:lineRule="auto"/>
              <w:jc w:val="center"/>
              <w:rPr>
                <w:rFonts w:ascii="Times New Roman" w:hAnsi="Times New Roman"/>
                <w:b/>
                <w:bCs/>
                <w:color w:val="000000"/>
              </w:rPr>
            </w:pPr>
            <w:r w:rsidRPr="00364F21">
              <w:rPr>
                <w:rFonts w:ascii="Times New Roman" w:hAnsi="Times New Roman"/>
                <w:b/>
                <w:bCs/>
                <w:color w:val="000000"/>
              </w:rPr>
              <w:t>Стоимость, руб.</w:t>
            </w:r>
          </w:p>
        </w:tc>
        <w:tc>
          <w:tcPr>
            <w:tcW w:w="2268" w:type="dxa"/>
            <w:tcBorders>
              <w:top w:val="single" w:sz="4" w:space="0" w:color="auto"/>
              <w:left w:val="nil"/>
              <w:bottom w:val="single" w:sz="4" w:space="0" w:color="auto"/>
              <w:right w:val="single" w:sz="4" w:space="0" w:color="auto"/>
            </w:tcBorders>
            <w:vAlign w:val="center"/>
          </w:tcPr>
          <w:p w:rsidR="009255E0" w:rsidRPr="00364F21" w:rsidRDefault="009255E0" w:rsidP="009255E0">
            <w:pPr>
              <w:spacing w:after="0" w:line="240" w:lineRule="auto"/>
              <w:jc w:val="center"/>
              <w:rPr>
                <w:rFonts w:ascii="Times New Roman" w:hAnsi="Times New Roman"/>
                <w:b/>
                <w:bCs/>
                <w:color w:val="000000"/>
              </w:rPr>
            </w:pPr>
            <w:r w:rsidRPr="00364F21">
              <w:rPr>
                <w:rFonts w:ascii="Times New Roman" w:hAnsi="Times New Roman"/>
                <w:b/>
                <w:bCs/>
                <w:color w:val="000000"/>
              </w:rPr>
              <w:t xml:space="preserve">Коэффициенты, применяемые </w:t>
            </w:r>
            <w:r w:rsidRPr="00364F21">
              <w:rPr>
                <w:rFonts w:ascii="Times New Roman" w:hAnsi="Times New Roman"/>
                <w:b/>
                <w:bCs/>
                <w:color w:val="000000"/>
              </w:rPr>
              <w:br/>
              <w:t>для определения стоимости единицы объема</w:t>
            </w:r>
          </w:p>
        </w:tc>
      </w:tr>
      <w:tr w:rsidR="009255E0" w:rsidRPr="00364F21" w:rsidTr="006406AA">
        <w:trPr>
          <w:trHeight w:val="300"/>
        </w:trPr>
        <w:tc>
          <w:tcPr>
            <w:tcW w:w="1276" w:type="dxa"/>
            <w:tcBorders>
              <w:top w:val="nil"/>
              <w:left w:val="single" w:sz="4" w:space="0" w:color="auto"/>
              <w:bottom w:val="single" w:sz="4" w:space="0" w:color="auto"/>
              <w:right w:val="single" w:sz="4" w:space="0" w:color="auto"/>
            </w:tcBorders>
            <w:shd w:val="clear" w:color="000000" w:fill="FFFFFF"/>
            <w:vAlign w:val="bottom"/>
            <w:hideMark/>
          </w:tcPr>
          <w:p w:rsidR="009255E0" w:rsidRPr="00364F21" w:rsidRDefault="009255E0" w:rsidP="009255E0">
            <w:pPr>
              <w:spacing w:after="0" w:line="240" w:lineRule="auto"/>
              <w:jc w:val="center"/>
              <w:rPr>
                <w:rFonts w:ascii="Times New Roman" w:hAnsi="Times New Roman"/>
                <w:bCs/>
                <w:color w:val="000000"/>
              </w:rPr>
            </w:pPr>
            <w:r w:rsidRPr="00364F21">
              <w:rPr>
                <w:rFonts w:ascii="Times New Roman" w:hAnsi="Times New Roman"/>
                <w:bCs/>
                <w:color w:val="000000"/>
              </w:rPr>
              <w:t>Ж</w:t>
            </w:r>
          </w:p>
        </w:tc>
        <w:tc>
          <w:tcPr>
            <w:tcW w:w="5245" w:type="dxa"/>
            <w:tcBorders>
              <w:top w:val="nil"/>
              <w:left w:val="nil"/>
              <w:bottom w:val="single" w:sz="4" w:space="0" w:color="auto"/>
              <w:right w:val="single" w:sz="4" w:space="0" w:color="auto"/>
            </w:tcBorders>
            <w:shd w:val="clear" w:color="000000" w:fill="FFFFFF"/>
            <w:vAlign w:val="bottom"/>
            <w:hideMark/>
          </w:tcPr>
          <w:p w:rsidR="009255E0" w:rsidRPr="00364F21" w:rsidRDefault="009255E0" w:rsidP="009255E0">
            <w:pPr>
              <w:spacing w:after="0" w:line="240" w:lineRule="auto"/>
              <w:jc w:val="center"/>
              <w:rPr>
                <w:rFonts w:ascii="Times New Roman" w:hAnsi="Times New Roman"/>
                <w:color w:val="000000"/>
              </w:rPr>
            </w:pPr>
            <w:r w:rsidRPr="00364F21">
              <w:rPr>
                <w:rFonts w:ascii="Times New Roman" w:hAnsi="Times New Roman"/>
                <w:color w:val="000000"/>
              </w:rPr>
              <w:t>18,20,22,24,26,28,30,32,34</w:t>
            </w:r>
          </w:p>
        </w:tc>
        <w:tc>
          <w:tcPr>
            <w:tcW w:w="1417" w:type="dxa"/>
            <w:tcBorders>
              <w:top w:val="nil"/>
              <w:left w:val="nil"/>
              <w:bottom w:val="single" w:sz="4" w:space="0" w:color="auto"/>
              <w:right w:val="single" w:sz="4" w:space="0" w:color="auto"/>
            </w:tcBorders>
            <w:shd w:val="clear" w:color="auto" w:fill="auto"/>
            <w:noWrap/>
            <w:vAlign w:val="bottom"/>
            <w:hideMark/>
          </w:tcPr>
          <w:p w:rsidR="009255E0" w:rsidRPr="00431F90" w:rsidRDefault="009255E0" w:rsidP="009255E0">
            <w:pPr>
              <w:spacing w:after="0" w:line="240" w:lineRule="auto"/>
              <w:jc w:val="center"/>
              <w:rPr>
                <w:rFonts w:ascii="Times New Roman" w:hAnsi="Times New Roman"/>
                <w:color w:val="000000"/>
              </w:rPr>
            </w:pPr>
            <w:r w:rsidRPr="00431F90">
              <w:rPr>
                <w:rFonts w:ascii="Times New Roman" w:hAnsi="Times New Roman"/>
                <w:color w:val="000000"/>
              </w:rPr>
              <w:t>2 426,07</w:t>
            </w:r>
          </w:p>
        </w:tc>
        <w:tc>
          <w:tcPr>
            <w:tcW w:w="2268" w:type="dxa"/>
            <w:tcBorders>
              <w:top w:val="nil"/>
              <w:left w:val="nil"/>
              <w:bottom w:val="single" w:sz="4" w:space="0" w:color="auto"/>
              <w:right w:val="single" w:sz="4" w:space="0" w:color="auto"/>
            </w:tcBorders>
          </w:tcPr>
          <w:p w:rsidR="009255E0" w:rsidRPr="00364F21" w:rsidRDefault="009255E0" w:rsidP="009255E0">
            <w:pPr>
              <w:spacing w:after="0" w:line="240" w:lineRule="auto"/>
              <w:jc w:val="center"/>
              <w:rPr>
                <w:rFonts w:ascii="Times New Roman" w:hAnsi="Times New Roman"/>
                <w:color w:val="000000"/>
              </w:rPr>
            </w:pPr>
            <w:r w:rsidRPr="00364F21">
              <w:rPr>
                <w:rFonts w:ascii="Times New Roman" w:hAnsi="Times New Roman"/>
                <w:color w:val="000000"/>
              </w:rPr>
              <w:t>1,203</w:t>
            </w:r>
          </w:p>
        </w:tc>
      </w:tr>
      <w:tr w:rsidR="009255E0" w:rsidRPr="00364F21" w:rsidTr="006406AA">
        <w:trPr>
          <w:trHeight w:val="300"/>
        </w:trPr>
        <w:tc>
          <w:tcPr>
            <w:tcW w:w="1276" w:type="dxa"/>
            <w:tcBorders>
              <w:top w:val="nil"/>
              <w:left w:val="single" w:sz="4" w:space="0" w:color="auto"/>
              <w:bottom w:val="single" w:sz="4" w:space="0" w:color="auto"/>
              <w:right w:val="single" w:sz="4" w:space="0" w:color="auto"/>
            </w:tcBorders>
            <w:shd w:val="clear" w:color="000000" w:fill="FFFFFF"/>
            <w:vAlign w:val="bottom"/>
            <w:hideMark/>
          </w:tcPr>
          <w:p w:rsidR="009255E0" w:rsidRPr="00364F21" w:rsidRDefault="009255E0" w:rsidP="009255E0">
            <w:pPr>
              <w:spacing w:after="0" w:line="240" w:lineRule="auto"/>
              <w:jc w:val="center"/>
              <w:rPr>
                <w:rFonts w:ascii="Times New Roman" w:hAnsi="Times New Roman"/>
                <w:bCs/>
                <w:color w:val="000000"/>
              </w:rPr>
            </w:pPr>
            <w:r w:rsidRPr="00364F21">
              <w:rPr>
                <w:rFonts w:ascii="Times New Roman" w:hAnsi="Times New Roman"/>
                <w:bCs/>
                <w:color w:val="000000"/>
              </w:rPr>
              <w:t>Ж</w:t>
            </w:r>
          </w:p>
        </w:tc>
        <w:tc>
          <w:tcPr>
            <w:tcW w:w="5245" w:type="dxa"/>
            <w:tcBorders>
              <w:top w:val="nil"/>
              <w:left w:val="nil"/>
              <w:bottom w:val="single" w:sz="4" w:space="0" w:color="auto"/>
              <w:right w:val="single" w:sz="4" w:space="0" w:color="auto"/>
            </w:tcBorders>
            <w:shd w:val="clear" w:color="000000" w:fill="FFFFFF"/>
            <w:vAlign w:val="bottom"/>
            <w:hideMark/>
          </w:tcPr>
          <w:p w:rsidR="009255E0" w:rsidRPr="00364F21" w:rsidRDefault="009255E0" w:rsidP="009255E0">
            <w:pPr>
              <w:spacing w:after="0" w:line="240" w:lineRule="auto"/>
              <w:jc w:val="center"/>
              <w:rPr>
                <w:rFonts w:ascii="Times New Roman" w:hAnsi="Times New Roman"/>
                <w:color w:val="000000"/>
              </w:rPr>
            </w:pPr>
            <w:r w:rsidRPr="00364F21">
              <w:rPr>
                <w:rFonts w:ascii="Times New Roman" w:hAnsi="Times New Roman"/>
                <w:color w:val="000000"/>
              </w:rPr>
              <w:t>19,21,23,25,27,29,31,33</w:t>
            </w:r>
          </w:p>
        </w:tc>
        <w:tc>
          <w:tcPr>
            <w:tcW w:w="1417" w:type="dxa"/>
            <w:tcBorders>
              <w:top w:val="nil"/>
              <w:left w:val="nil"/>
              <w:bottom w:val="single" w:sz="4" w:space="0" w:color="auto"/>
              <w:right w:val="single" w:sz="4" w:space="0" w:color="auto"/>
            </w:tcBorders>
            <w:shd w:val="clear" w:color="auto" w:fill="auto"/>
            <w:noWrap/>
            <w:vAlign w:val="bottom"/>
            <w:hideMark/>
          </w:tcPr>
          <w:p w:rsidR="009255E0" w:rsidRPr="00431F90" w:rsidRDefault="009255E0" w:rsidP="009255E0">
            <w:pPr>
              <w:spacing w:after="0" w:line="240" w:lineRule="auto"/>
              <w:jc w:val="center"/>
              <w:rPr>
                <w:rFonts w:ascii="Times New Roman" w:hAnsi="Times New Roman"/>
                <w:color w:val="000000"/>
              </w:rPr>
            </w:pPr>
            <w:r w:rsidRPr="00431F90">
              <w:rPr>
                <w:rFonts w:ascii="Times New Roman" w:hAnsi="Times New Roman"/>
                <w:color w:val="000000"/>
              </w:rPr>
              <w:t>1 750,32</w:t>
            </w:r>
          </w:p>
        </w:tc>
        <w:tc>
          <w:tcPr>
            <w:tcW w:w="2268" w:type="dxa"/>
            <w:tcBorders>
              <w:top w:val="nil"/>
              <w:left w:val="nil"/>
              <w:bottom w:val="single" w:sz="4" w:space="0" w:color="auto"/>
              <w:right w:val="single" w:sz="4" w:space="0" w:color="auto"/>
            </w:tcBorders>
          </w:tcPr>
          <w:p w:rsidR="009255E0" w:rsidRPr="00364F21" w:rsidRDefault="009255E0" w:rsidP="009255E0">
            <w:pPr>
              <w:spacing w:after="0" w:line="240" w:lineRule="auto"/>
              <w:jc w:val="center"/>
              <w:rPr>
                <w:rFonts w:ascii="Times New Roman" w:hAnsi="Times New Roman"/>
                <w:color w:val="000000"/>
              </w:rPr>
            </w:pPr>
            <w:r w:rsidRPr="00364F21">
              <w:rPr>
                <w:rFonts w:ascii="Times New Roman" w:hAnsi="Times New Roman"/>
                <w:color w:val="000000"/>
              </w:rPr>
              <w:t>0,868</w:t>
            </w:r>
          </w:p>
        </w:tc>
      </w:tr>
      <w:tr w:rsidR="009255E0" w:rsidRPr="00364F21" w:rsidTr="006406AA">
        <w:trPr>
          <w:trHeight w:val="300"/>
        </w:trPr>
        <w:tc>
          <w:tcPr>
            <w:tcW w:w="1276" w:type="dxa"/>
            <w:tcBorders>
              <w:top w:val="nil"/>
              <w:left w:val="single" w:sz="4" w:space="0" w:color="auto"/>
              <w:bottom w:val="single" w:sz="4" w:space="0" w:color="auto"/>
              <w:right w:val="single" w:sz="4" w:space="0" w:color="auto"/>
            </w:tcBorders>
            <w:shd w:val="clear" w:color="000000" w:fill="FFFFFF"/>
            <w:vAlign w:val="bottom"/>
            <w:hideMark/>
          </w:tcPr>
          <w:p w:rsidR="009255E0" w:rsidRPr="00364F21" w:rsidRDefault="009255E0" w:rsidP="009255E0">
            <w:pPr>
              <w:spacing w:after="0" w:line="240" w:lineRule="auto"/>
              <w:jc w:val="center"/>
              <w:rPr>
                <w:rFonts w:ascii="Times New Roman" w:hAnsi="Times New Roman"/>
                <w:bCs/>
                <w:color w:val="000000"/>
              </w:rPr>
            </w:pPr>
            <w:r w:rsidRPr="00364F21">
              <w:rPr>
                <w:rFonts w:ascii="Times New Roman" w:hAnsi="Times New Roman"/>
                <w:bCs/>
                <w:color w:val="000000"/>
              </w:rPr>
              <w:t>Ж</w:t>
            </w:r>
          </w:p>
        </w:tc>
        <w:tc>
          <w:tcPr>
            <w:tcW w:w="5245" w:type="dxa"/>
            <w:tcBorders>
              <w:top w:val="nil"/>
              <w:left w:val="nil"/>
              <w:bottom w:val="single" w:sz="4" w:space="0" w:color="auto"/>
              <w:right w:val="single" w:sz="4" w:space="0" w:color="auto"/>
            </w:tcBorders>
            <w:shd w:val="clear" w:color="000000" w:fill="FFFFFF"/>
            <w:vAlign w:val="bottom"/>
            <w:hideMark/>
          </w:tcPr>
          <w:p w:rsidR="009255E0" w:rsidRPr="00364F21" w:rsidRDefault="009255E0" w:rsidP="009255E0">
            <w:pPr>
              <w:spacing w:after="0" w:line="240" w:lineRule="auto"/>
              <w:jc w:val="center"/>
              <w:rPr>
                <w:rFonts w:ascii="Times New Roman" w:hAnsi="Times New Roman"/>
                <w:color w:val="000000"/>
              </w:rPr>
            </w:pPr>
            <w:r w:rsidRPr="00364F21">
              <w:rPr>
                <w:rFonts w:ascii="Times New Roman" w:hAnsi="Times New Roman"/>
                <w:color w:val="000000"/>
              </w:rPr>
              <w:t>35,37,39</w:t>
            </w:r>
          </w:p>
        </w:tc>
        <w:tc>
          <w:tcPr>
            <w:tcW w:w="1417" w:type="dxa"/>
            <w:tcBorders>
              <w:top w:val="nil"/>
              <w:left w:val="nil"/>
              <w:bottom w:val="single" w:sz="4" w:space="0" w:color="auto"/>
              <w:right w:val="single" w:sz="4" w:space="0" w:color="auto"/>
            </w:tcBorders>
            <w:shd w:val="clear" w:color="auto" w:fill="auto"/>
            <w:noWrap/>
            <w:vAlign w:val="bottom"/>
            <w:hideMark/>
          </w:tcPr>
          <w:p w:rsidR="009255E0" w:rsidRPr="00431F90" w:rsidRDefault="009255E0" w:rsidP="009255E0">
            <w:pPr>
              <w:spacing w:after="0" w:line="240" w:lineRule="auto"/>
              <w:jc w:val="center"/>
              <w:rPr>
                <w:rFonts w:ascii="Times New Roman" w:hAnsi="Times New Roman"/>
                <w:color w:val="000000"/>
              </w:rPr>
            </w:pPr>
            <w:r w:rsidRPr="00431F90">
              <w:rPr>
                <w:rFonts w:ascii="Times New Roman" w:hAnsi="Times New Roman"/>
                <w:color w:val="000000"/>
              </w:rPr>
              <w:t>2 103,57</w:t>
            </w:r>
          </w:p>
        </w:tc>
        <w:tc>
          <w:tcPr>
            <w:tcW w:w="2268" w:type="dxa"/>
            <w:tcBorders>
              <w:top w:val="nil"/>
              <w:left w:val="nil"/>
              <w:bottom w:val="single" w:sz="4" w:space="0" w:color="auto"/>
              <w:right w:val="single" w:sz="4" w:space="0" w:color="auto"/>
            </w:tcBorders>
          </w:tcPr>
          <w:p w:rsidR="009255E0" w:rsidRPr="00364F21" w:rsidRDefault="009255E0" w:rsidP="009255E0">
            <w:pPr>
              <w:spacing w:after="0" w:line="240" w:lineRule="auto"/>
              <w:jc w:val="center"/>
              <w:rPr>
                <w:rFonts w:ascii="Times New Roman" w:hAnsi="Times New Roman"/>
                <w:color w:val="000000"/>
              </w:rPr>
            </w:pPr>
            <w:r w:rsidRPr="00364F21">
              <w:rPr>
                <w:rFonts w:ascii="Times New Roman" w:hAnsi="Times New Roman"/>
                <w:color w:val="000000"/>
              </w:rPr>
              <w:t>1,043</w:t>
            </w:r>
          </w:p>
        </w:tc>
      </w:tr>
      <w:tr w:rsidR="009255E0" w:rsidRPr="00364F21" w:rsidTr="006406AA">
        <w:trPr>
          <w:trHeight w:val="300"/>
        </w:trPr>
        <w:tc>
          <w:tcPr>
            <w:tcW w:w="1276" w:type="dxa"/>
            <w:tcBorders>
              <w:top w:val="nil"/>
              <w:left w:val="single" w:sz="4" w:space="0" w:color="auto"/>
              <w:bottom w:val="single" w:sz="4" w:space="0" w:color="auto"/>
              <w:right w:val="single" w:sz="4" w:space="0" w:color="auto"/>
            </w:tcBorders>
            <w:shd w:val="clear" w:color="000000" w:fill="FFFFFF"/>
            <w:vAlign w:val="bottom"/>
            <w:hideMark/>
          </w:tcPr>
          <w:p w:rsidR="009255E0" w:rsidRPr="00364F21" w:rsidRDefault="009255E0" w:rsidP="009255E0">
            <w:pPr>
              <w:spacing w:after="0" w:line="240" w:lineRule="auto"/>
              <w:jc w:val="center"/>
              <w:rPr>
                <w:rFonts w:ascii="Times New Roman" w:hAnsi="Times New Roman"/>
                <w:bCs/>
                <w:color w:val="000000"/>
              </w:rPr>
            </w:pPr>
            <w:r w:rsidRPr="00364F21">
              <w:rPr>
                <w:rFonts w:ascii="Times New Roman" w:hAnsi="Times New Roman"/>
                <w:bCs/>
                <w:color w:val="000000"/>
              </w:rPr>
              <w:t>Ж</w:t>
            </w:r>
          </w:p>
        </w:tc>
        <w:tc>
          <w:tcPr>
            <w:tcW w:w="5245" w:type="dxa"/>
            <w:tcBorders>
              <w:top w:val="nil"/>
              <w:left w:val="nil"/>
              <w:bottom w:val="single" w:sz="4" w:space="0" w:color="auto"/>
              <w:right w:val="single" w:sz="4" w:space="0" w:color="auto"/>
            </w:tcBorders>
            <w:shd w:val="clear" w:color="000000" w:fill="FFFFFF"/>
            <w:vAlign w:val="bottom"/>
            <w:hideMark/>
          </w:tcPr>
          <w:p w:rsidR="009255E0" w:rsidRPr="00364F21" w:rsidRDefault="009255E0" w:rsidP="009255E0">
            <w:pPr>
              <w:spacing w:after="0" w:line="240" w:lineRule="auto"/>
              <w:jc w:val="center"/>
              <w:rPr>
                <w:rFonts w:ascii="Times New Roman" w:hAnsi="Times New Roman"/>
                <w:color w:val="000000"/>
              </w:rPr>
            </w:pPr>
            <w:r w:rsidRPr="00364F21">
              <w:rPr>
                <w:rFonts w:ascii="Times New Roman" w:hAnsi="Times New Roman"/>
                <w:color w:val="000000"/>
              </w:rPr>
              <w:t>36,38</w:t>
            </w:r>
          </w:p>
        </w:tc>
        <w:tc>
          <w:tcPr>
            <w:tcW w:w="1417" w:type="dxa"/>
            <w:tcBorders>
              <w:top w:val="nil"/>
              <w:left w:val="nil"/>
              <w:bottom w:val="single" w:sz="4" w:space="0" w:color="auto"/>
              <w:right w:val="single" w:sz="4" w:space="0" w:color="auto"/>
            </w:tcBorders>
            <w:shd w:val="clear" w:color="auto" w:fill="auto"/>
            <w:noWrap/>
            <w:vAlign w:val="bottom"/>
            <w:hideMark/>
          </w:tcPr>
          <w:p w:rsidR="009255E0" w:rsidRPr="00431F90" w:rsidRDefault="009255E0" w:rsidP="009255E0">
            <w:pPr>
              <w:spacing w:after="0" w:line="240" w:lineRule="auto"/>
              <w:jc w:val="center"/>
              <w:rPr>
                <w:rFonts w:ascii="Times New Roman" w:hAnsi="Times New Roman"/>
                <w:color w:val="000000"/>
              </w:rPr>
            </w:pPr>
            <w:r w:rsidRPr="00431F90">
              <w:rPr>
                <w:rFonts w:ascii="Times New Roman" w:hAnsi="Times New Roman"/>
                <w:color w:val="000000"/>
              </w:rPr>
              <w:t>2 779,33</w:t>
            </w:r>
          </w:p>
        </w:tc>
        <w:tc>
          <w:tcPr>
            <w:tcW w:w="2268" w:type="dxa"/>
            <w:tcBorders>
              <w:top w:val="nil"/>
              <w:left w:val="nil"/>
              <w:bottom w:val="single" w:sz="4" w:space="0" w:color="auto"/>
              <w:right w:val="single" w:sz="4" w:space="0" w:color="auto"/>
            </w:tcBorders>
          </w:tcPr>
          <w:p w:rsidR="009255E0" w:rsidRPr="00364F21" w:rsidRDefault="009255E0" w:rsidP="009255E0">
            <w:pPr>
              <w:spacing w:after="0" w:line="240" w:lineRule="auto"/>
              <w:jc w:val="center"/>
              <w:rPr>
                <w:rFonts w:ascii="Times New Roman" w:hAnsi="Times New Roman"/>
                <w:color w:val="000000"/>
              </w:rPr>
            </w:pPr>
            <w:r w:rsidRPr="00364F21">
              <w:rPr>
                <w:rFonts w:ascii="Times New Roman" w:hAnsi="Times New Roman"/>
                <w:color w:val="000000"/>
              </w:rPr>
              <w:t>1,379</w:t>
            </w:r>
          </w:p>
        </w:tc>
      </w:tr>
      <w:tr w:rsidR="009255E0" w:rsidRPr="00364F21" w:rsidTr="006406AA">
        <w:trPr>
          <w:trHeight w:val="300"/>
        </w:trPr>
        <w:tc>
          <w:tcPr>
            <w:tcW w:w="1276" w:type="dxa"/>
            <w:tcBorders>
              <w:top w:val="nil"/>
              <w:left w:val="single" w:sz="4" w:space="0" w:color="auto"/>
              <w:bottom w:val="single" w:sz="4" w:space="0" w:color="auto"/>
              <w:right w:val="single" w:sz="4" w:space="0" w:color="auto"/>
            </w:tcBorders>
            <w:shd w:val="clear" w:color="000000" w:fill="FFFFFF"/>
            <w:vAlign w:val="bottom"/>
            <w:hideMark/>
          </w:tcPr>
          <w:p w:rsidR="009255E0" w:rsidRPr="00364F21" w:rsidRDefault="009255E0" w:rsidP="009255E0">
            <w:pPr>
              <w:spacing w:after="0" w:line="240" w:lineRule="auto"/>
              <w:jc w:val="center"/>
              <w:rPr>
                <w:rFonts w:ascii="Times New Roman" w:hAnsi="Times New Roman"/>
                <w:bCs/>
                <w:color w:val="000000"/>
              </w:rPr>
            </w:pPr>
            <w:r w:rsidRPr="00364F21">
              <w:rPr>
                <w:rFonts w:ascii="Times New Roman" w:hAnsi="Times New Roman"/>
                <w:bCs/>
                <w:color w:val="000000"/>
              </w:rPr>
              <w:t>Ж</w:t>
            </w:r>
          </w:p>
        </w:tc>
        <w:tc>
          <w:tcPr>
            <w:tcW w:w="5245" w:type="dxa"/>
            <w:tcBorders>
              <w:top w:val="nil"/>
              <w:left w:val="nil"/>
              <w:bottom w:val="single" w:sz="4" w:space="0" w:color="auto"/>
              <w:right w:val="single" w:sz="4" w:space="0" w:color="auto"/>
            </w:tcBorders>
            <w:shd w:val="clear" w:color="000000" w:fill="FFFFFF"/>
            <w:vAlign w:val="bottom"/>
            <w:hideMark/>
          </w:tcPr>
          <w:p w:rsidR="009255E0" w:rsidRPr="00364F21" w:rsidRDefault="009255E0" w:rsidP="009255E0">
            <w:pPr>
              <w:spacing w:after="0" w:line="240" w:lineRule="auto"/>
              <w:jc w:val="center"/>
              <w:rPr>
                <w:rFonts w:ascii="Times New Roman" w:hAnsi="Times New Roman"/>
                <w:color w:val="000000"/>
              </w:rPr>
            </w:pPr>
            <w:r w:rsidRPr="00364F21">
              <w:rPr>
                <w:rFonts w:ascii="Times New Roman" w:hAnsi="Times New Roman"/>
                <w:color w:val="000000"/>
              </w:rPr>
              <w:t>40,42,44,46,48,50,52,54,56,58,60,62,64</w:t>
            </w:r>
          </w:p>
        </w:tc>
        <w:tc>
          <w:tcPr>
            <w:tcW w:w="1417" w:type="dxa"/>
            <w:tcBorders>
              <w:top w:val="nil"/>
              <w:left w:val="nil"/>
              <w:bottom w:val="single" w:sz="4" w:space="0" w:color="auto"/>
              <w:right w:val="single" w:sz="4" w:space="0" w:color="auto"/>
            </w:tcBorders>
            <w:shd w:val="clear" w:color="auto" w:fill="auto"/>
            <w:noWrap/>
            <w:vAlign w:val="bottom"/>
            <w:hideMark/>
          </w:tcPr>
          <w:p w:rsidR="009255E0" w:rsidRPr="00431F90" w:rsidRDefault="009255E0" w:rsidP="009255E0">
            <w:pPr>
              <w:spacing w:after="0" w:line="240" w:lineRule="auto"/>
              <w:jc w:val="center"/>
              <w:rPr>
                <w:rFonts w:ascii="Times New Roman" w:hAnsi="Times New Roman"/>
                <w:color w:val="000000"/>
              </w:rPr>
            </w:pPr>
            <w:r w:rsidRPr="00431F90">
              <w:rPr>
                <w:rFonts w:ascii="Times New Roman" w:hAnsi="Times New Roman"/>
                <w:color w:val="000000"/>
              </w:rPr>
              <w:t>2 514,47</w:t>
            </w:r>
          </w:p>
        </w:tc>
        <w:tc>
          <w:tcPr>
            <w:tcW w:w="2268" w:type="dxa"/>
            <w:tcBorders>
              <w:top w:val="nil"/>
              <w:left w:val="nil"/>
              <w:bottom w:val="single" w:sz="4" w:space="0" w:color="auto"/>
              <w:right w:val="single" w:sz="4" w:space="0" w:color="auto"/>
            </w:tcBorders>
          </w:tcPr>
          <w:p w:rsidR="009255E0" w:rsidRPr="00364F21" w:rsidRDefault="009255E0" w:rsidP="009255E0">
            <w:pPr>
              <w:spacing w:after="0" w:line="240" w:lineRule="auto"/>
              <w:jc w:val="center"/>
              <w:rPr>
                <w:rFonts w:ascii="Times New Roman" w:hAnsi="Times New Roman"/>
                <w:color w:val="000000"/>
              </w:rPr>
            </w:pPr>
            <w:r w:rsidRPr="00364F21">
              <w:rPr>
                <w:rFonts w:ascii="Times New Roman" w:hAnsi="Times New Roman"/>
                <w:color w:val="000000"/>
              </w:rPr>
              <w:t>1,247</w:t>
            </w:r>
          </w:p>
        </w:tc>
      </w:tr>
      <w:tr w:rsidR="009255E0" w:rsidRPr="00364F21" w:rsidTr="006406AA">
        <w:trPr>
          <w:trHeight w:val="300"/>
        </w:trPr>
        <w:tc>
          <w:tcPr>
            <w:tcW w:w="1276" w:type="dxa"/>
            <w:tcBorders>
              <w:top w:val="nil"/>
              <w:left w:val="single" w:sz="4" w:space="0" w:color="auto"/>
              <w:bottom w:val="single" w:sz="4" w:space="0" w:color="auto"/>
              <w:right w:val="single" w:sz="4" w:space="0" w:color="auto"/>
            </w:tcBorders>
            <w:shd w:val="clear" w:color="000000" w:fill="FFFFFF"/>
            <w:vAlign w:val="bottom"/>
            <w:hideMark/>
          </w:tcPr>
          <w:p w:rsidR="009255E0" w:rsidRPr="00364F21" w:rsidRDefault="009255E0" w:rsidP="009255E0">
            <w:pPr>
              <w:spacing w:after="0" w:line="240" w:lineRule="auto"/>
              <w:jc w:val="center"/>
              <w:rPr>
                <w:rFonts w:ascii="Times New Roman" w:hAnsi="Times New Roman"/>
                <w:bCs/>
                <w:color w:val="000000"/>
              </w:rPr>
            </w:pPr>
            <w:r w:rsidRPr="00364F21">
              <w:rPr>
                <w:rFonts w:ascii="Times New Roman" w:hAnsi="Times New Roman"/>
                <w:bCs/>
                <w:color w:val="000000"/>
              </w:rPr>
              <w:t>Ж</w:t>
            </w:r>
          </w:p>
        </w:tc>
        <w:tc>
          <w:tcPr>
            <w:tcW w:w="5245" w:type="dxa"/>
            <w:tcBorders>
              <w:top w:val="nil"/>
              <w:left w:val="nil"/>
              <w:bottom w:val="single" w:sz="4" w:space="0" w:color="auto"/>
              <w:right w:val="single" w:sz="4" w:space="0" w:color="auto"/>
            </w:tcBorders>
            <w:shd w:val="clear" w:color="000000" w:fill="FFFFFF"/>
            <w:vAlign w:val="bottom"/>
            <w:hideMark/>
          </w:tcPr>
          <w:p w:rsidR="009255E0" w:rsidRPr="00364F21" w:rsidRDefault="009255E0" w:rsidP="009255E0">
            <w:pPr>
              <w:spacing w:after="0" w:line="240" w:lineRule="auto"/>
              <w:jc w:val="center"/>
              <w:rPr>
                <w:rFonts w:ascii="Times New Roman" w:hAnsi="Times New Roman"/>
                <w:color w:val="000000"/>
              </w:rPr>
            </w:pPr>
            <w:r w:rsidRPr="00364F21">
              <w:rPr>
                <w:rFonts w:ascii="Times New Roman" w:hAnsi="Times New Roman"/>
                <w:color w:val="000000"/>
              </w:rPr>
              <w:t>41,43,45,47,49,51,53,55,57,59,61,63</w:t>
            </w:r>
          </w:p>
        </w:tc>
        <w:tc>
          <w:tcPr>
            <w:tcW w:w="1417" w:type="dxa"/>
            <w:tcBorders>
              <w:top w:val="nil"/>
              <w:left w:val="nil"/>
              <w:bottom w:val="single" w:sz="4" w:space="0" w:color="auto"/>
              <w:right w:val="single" w:sz="4" w:space="0" w:color="auto"/>
            </w:tcBorders>
            <w:shd w:val="clear" w:color="auto" w:fill="auto"/>
            <w:noWrap/>
            <w:vAlign w:val="bottom"/>
            <w:hideMark/>
          </w:tcPr>
          <w:p w:rsidR="009255E0" w:rsidRPr="00431F90" w:rsidRDefault="009255E0" w:rsidP="009255E0">
            <w:pPr>
              <w:spacing w:after="0" w:line="240" w:lineRule="auto"/>
              <w:jc w:val="center"/>
              <w:rPr>
                <w:rFonts w:ascii="Times New Roman" w:hAnsi="Times New Roman"/>
                <w:color w:val="000000"/>
              </w:rPr>
            </w:pPr>
            <w:r w:rsidRPr="00431F90">
              <w:rPr>
                <w:rFonts w:ascii="Times New Roman" w:hAnsi="Times New Roman"/>
                <w:color w:val="000000"/>
              </w:rPr>
              <w:t>1 838,72</w:t>
            </w:r>
          </w:p>
        </w:tc>
        <w:tc>
          <w:tcPr>
            <w:tcW w:w="2268" w:type="dxa"/>
            <w:tcBorders>
              <w:top w:val="nil"/>
              <w:left w:val="nil"/>
              <w:bottom w:val="single" w:sz="4" w:space="0" w:color="auto"/>
              <w:right w:val="single" w:sz="4" w:space="0" w:color="auto"/>
            </w:tcBorders>
          </w:tcPr>
          <w:p w:rsidR="009255E0" w:rsidRPr="00364F21" w:rsidRDefault="009255E0" w:rsidP="009255E0">
            <w:pPr>
              <w:spacing w:after="0" w:line="240" w:lineRule="auto"/>
              <w:jc w:val="center"/>
              <w:rPr>
                <w:rFonts w:ascii="Times New Roman" w:hAnsi="Times New Roman"/>
                <w:color w:val="000000"/>
              </w:rPr>
            </w:pPr>
            <w:r w:rsidRPr="00364F21">
              <w:rPr>
                <w:rFonts w:ascii="Times New Roman" w:hAnsi="Times New Roman"/>
                <w:color w:val="000000"/>
              </w:rPr>
              <w:t>0,912</w:t>
            </w:r>
          </w:p>
        </w:tc>
      </w:tr>
      <w:tr w:rsidR="009255E0" w:rsidRPr="00364F21" w:rsidTr="006406AA">
        <w:trPr>
          <w:trHeight w:val="300"/>
        </w:trPr>
        <w:tc>
          <w:tcPr>
            <w:tcW w:w="1276" w:type="dxa"/>
            <w:tcBorders>
              <w:top w:val="nil"/>
              <w:left w:val="single" w:sz="4" w:space="0" w:color="auto"/>
              <w:bottom w:val="single" w:sz="4" w:space="0" w:color="auto"/>
              <w:right w:val="single" w:sz="4" w:space="0" w:color="auto"/>
            </w:tcBorders>
            <w:shd w:val="clear" w:color="000000" w:fill="FFFFFF"/>
            <w:vAlign w:val="bottom"/>
            <w:hideMark/>
          </w:tcPr>
          <w:p w:rsidR="009255E0" w:rsidRPr="00364F21" w:rsidRDefault="009255E0" w:rsidP="009255E0">
            <w:pPr>
              <w:spacing w:after="0" w:line="240" w:lineRule="auto"/>
              <w:jc w:val="center"/>
              <w:rPr>
                <w:rFonts w:ascii="Times New Roman" w:hAnsi="Times New Roman"/>
                <w:bCs/>
                <w:color w:val="000000"/>
              </w:rPr>
            </w:pPr>
            <w:r w:rsidRPr="00364F21">
              <w:rPr>
                <w:rFonts w:ascii="Times New Roman" w:hAnsi="Times New Roman"/>
                <w:bCs/>
                <w:color w:val="000000"/>
              </w:rPr>
              <w:t>Ж</w:t>
            </w:r>
          </w:p>
        </w:tc>
        <w:tc>
          <w:tcPr>
            <w:tcW w:w="5245" w:type="dxa"/>
            <w:tcBorders>
              <w:top w:val="nil"/>
              <w:left w:val="nil"/>
              <w:bottom w:val="single" w:sz="4" w:space="0" w:color="auto"/>
              <w:right w:val="single" w:sz="4" w:space="0" w:color="auto"/>
            </w:tcBorders>
            <w:shd w:val="clear" w:color="000000" w:fill="FFFFFF"/>
            <w:vAlign w:val="bottom"/>
            <w:hideMark/>
          </w:tcPr>
          <w:p w:rsidR="009255E0" w:rsidRPr="00364F21" w:rsidRDefault="009255E0" w:rsidP="009255E0">
            <w:pPr>
              <w:spacing w:after="0" w:line="240" w:lineRule="auto"/>
              <w:jc w:val="center"/>
              <w:rPr>
                <w:rFonts w:ascii="Times New Roman" w:hAnsi="Times New Roman"/>
                <w:color w:val="000000"/>
              </w:rPr>
            </w:pPr>
            <w:r w:rsidRPr="00364F21">
              <w:rPr>
                <w:rFonts w:ascii="Times New Roman" w:hAnsi="Times New Roman"/>
                <w:color w:val="000000"/>
              </w:rPr>
              <w:t>65,67,69,71,73,75,77,79,81,83,85,87,89,91,93,95,97,99</w:t>
            </w:r>
          </w:p>
        </w:tc>
        <w:tc>
          <w:tcPr>
            <w:tcW w:w="1417" w:type="dxa"/>
            <w:tcBorders>
              <w:top w:val="nil"/>
              <w:left w:val="nil"/>
              <w:bottom w:val="single" w:sz="4" w:space="0" w:color="auto"/>
              <w:right w:val="single" w:sz="4" w:space="0" w:color="auto"/>
            </w:tcBorders>
            <w:shd w:val="clear" w:color="auto" w:fill="auto"/>
            <w:noWrap/>
            <w:vAlign w:val="bottom"/>
            <w:hideMark/>
          </w:tcPr>
          <w:p w:rsidR="009255E0" w:rsidRPr="00431F90" w:rsidRDefault="009255E0" w:rsidP="009255E0">
            <w:pPr>
              <w:spacing w:after="0" w:line="240" w:lineRule="auto"/>
              <w:jc w:val="center"/>
              <w:rPr>
                <w:rFonts w:ascii="Times New Roman" w:hAnsi="Times New Roman"/>
                <w:color w:val="000000"/>
              </w:rPr>
            </w:pPr>
            <w:r w:rsidRPr="00431F90">
              <w:rPr>
                <w:rFonts w:ascii="Times New Roman" w:hAnsi="Times New Roman"/>
                <w:color w:val="000000"/>
              </w:rPr>
              <w:t>1 791,53</w:t>
            </w:r>
          </w:p>
        </w:tc>
        <w:tc>
          <w:tcPr>
            <w:tcW w:w="2268" w:type="dxa"/>
            <w:tcBorders>
              <w:top w:val="nil"/>
              <w:left w:val="nil"/>
              <w:bottom w:val="single" w:sz="4" w:space="0" w:color="auto"/>
              <w:right w:val="single" w:sz="4" w:space="0" w:color="auto"/>
            </w:tcBorders>
          </w:tcPr>
          <w:p w:rsidR="009255E0" w:rsidRPr="00364F21" w:rsidRDefault="009255E0" w:rsidP="009255E0">
            <w:pPr>
              <w:spacing w:after="0" w:line="240" w:lineRule="auto"/>
              <w:jc w:val="center"/>
              <w:rPr>
                <w:rFonts w:ascii="Times New Roman" w:hAnsi="Times New Roman"/>
                <w:color w:val="000000"/>
              </w:rPr>
            </w:pPr>
            <w:r w:rsidRPr="00364F21">
              <w:rPr>
                <w:rFonts w:ascii="Times New Roman" w:hAnsi="Times New Roman"/>
                <w:color w:val="000000"/>
              </w:rPr>
              <w:t>0,889</w:t>
            </w:r>
          </w:p>
        </w:tc>
      </w:tr>
      <w:tr w:rsidR="009255E0" w:rsidRPr="00364F21" w:rsidTr="006406AA">
        <w:trPr>
          <w:trHeight w:val="300"/>
        </w:trPr>
        <w:tc>
          <w:tcPr>
            <w:tcW w:w="1276" w:type="dxa"/>
            <w:tcBorders>
              <w:top w:val="nil"/>
              <w:left w:val="single" w:sz="4" w:space="0" w:color="auto"/>
              <w:bottom w:val="single" w:sz="4" w:space="0" w:color="auto"/>
              <w:right w:val="single" w:sz="4" w:space="0" w:color="auto"/>
            </w:tcBorders>
            <w:shd w:val="clear" w:color="000000" w:fill="FFFFFF"/>
            <w:vAlign w:val="bottom"/>
            <w:hideMark/>
          </w:tcPr>
          <w:p w:rsidR="009255E0" w:rsidRPr="00364F21" w:rsidRDefault="009255E0" w:rsidP="009255E0">
            <w:pPr>
              <w:spacing w:after="0" w:line="240" w:lineRule="auto"/>
              <w:jc w:val="center"/>
              <w:rPr>
                <w:rFonts w:ascii="Times New Roman" w:hAnsi="Times New Roman"/>
                <w:bCs/>
                <w:color w:val="000000"/>
              </w:rPr>
            </w:pPr>
            <w:r w:rsidRPr="00364F21">
              <w:rPr>
                <w:rFonts w:ascii="Times New Roman" w:hAnsi="Times New Roman"/>
                <w:bCs/>
                <w:color w:val="000000"/>
              </w:rPr>
              <w:t>Ж</w:t>
            </w:r>
          </w:p>
        </w:tc>
        <w:tc>
          <w:tcPr>
            <w:tcW w:w="5245" w:type="dxa"/>
            <w:tcBorders>
              <w:top w:val="nil"/>
              <w:left w:val="nil"/>
              <w:bottom w:val="single" w:sz="4" w:space="0" w:color="auto"/>
              <w:right w:val="single" w:sz="4" w:space="0" w:color="auto"/>
            </w:tcBorders>
            <w:shd w:val="clear" w:color="000000" w:fill="FFFFFF"/>
            <w:vAlign w:val="bottom"/>
            <w:hideMark/>
          </w:tcPr>
          <w:p w:rsidR="009255E0" w:rsidRPr="00364F21" w:rsidRDefault="009255E0" w:rsidP="009255E0">
            <w:pPr>
              <w:spacing w:after="0" w:line="240" w:lineRule="auto"/>
              <w:jc w:val="center"/>
              <w:rPr>
                <w:rFonts w:ascii="Times New Roman" w:hAnsi="Times New Roman"/>
                <w:color w:val="000000"/>
              </w:rPr>
            </w:pPr>
            <w:r w:rsidRPr="00364F21">
              <w:rPr>
                <w:rFonts w:ascii="Times New Roman" w:hAnsi="Times New Roman"/>
                <w:color w:val="000000"/>
              </w:rPr>
              <w:t>66,68,70,72,74,76,78,80,82,84,86,88,90,92,94,96,98</w:t>
            </w:r>
          </w:p>
        </w:tc>
        <w:tc>
          <w:tcPr>
            <w:tcW w:w="1417" w:type="dxa"/>
            <w:tcBorders>
              <w:top w:val="nil"/>
              <w:left w:val="nil"/>
              <w:bottom w:val="single" w:sz="4" w:space="0" w:color="auto"/>
              <w:right w:val="single" w:sz="4" w:space="0" w:color="auto"/>
            </w:tcBorders>
            <w:shd w:val="clear" w:color="auto" w:fill="auto"/>
            <w:noWrap/>
            <w:vAlign w:val="bottom"/>
            <w:hideMark/>
          </w:tcPr>
          <w:p w:rsidR="009255E0" w:rsidRPr="00431F90" w:rsidRDefault="009255E0" w:rsidP="009255E0">
            <w:pPr>
              <w:spacing w:after="0" w:line="240" w:lineRule="auto"/>
              <w:jc w:val="center"/>
              <w:rPr>
                <w:rFonts w:ascii="Times New Roman" w:hAnsi="Times New Roman"/>
                <w:color w:val="000000"/>
              </w:rPr>
            </w:pPr>
            <w:r w:rsidRPr="00431F90">
              <w:rPr>
                <w:rFonts w:ascii="Times New Roman" w:hAnsi="Times New Roman"/>
                <w:color w:val="000000"/>
              </w:rPr>
              <w:t>2 467,29</w:t>
            </w:r>
          </w:p>
        </w:tc>
        <w:tc>
          <w:tcPr>
            <w:tcW w:w="2268" w:type="dxa"/>
            <w:tcBorders>
              <w:top w:val="nil"/>
              <w:left w:val="nil"/>
              <w:bottom w:val="single" w:sz="4" w:space="0" w:color="auto"/>
              <w:right w:val="single" w:sz="4" w:space="0" w:color="auto"/>
            </w:tcBorders>
          </w:tcPr>
          <w:p w:rsidR="009255E0" w:rsidRPr="00364F21" w:rsidRDefault="009255E0" w:rsidP="009255E0">
            <w:pPr>
              <w:spacing w:after="0" w:line="240" w:lineRule="auto"/>
              <w:jc w:val="center"/>
              <w:rPr>
                <w:rFonts w:ascii="Times New Roman" w:hAnsi="Times New Roman"/>
                <w:color w:val="000000"/>
              </w:rPr>
            </w:pPr>
            <w:r w:rsidRPr="00364F21">
              <w:rPr>
                <w:rFonts w:ascii="Times New Roman" w:hAnsi="Times New Roman"/>
                <w:color w:val="000000"/>
              </w:rPr>
              <w:t>1,224</w:t>
            </w:r>
          </w:p>
        </w:tc>
      </w:tr>
    </w:tbl>
    <w:p w:rsidR="004B62C5" w:rsidRDefault="004B62C5" w:rsidP="009255E0">
      <w:pPr>
        <w:spacing w:after="0" w:line="240" w:lineRule="auto"/>
        <w:rPr>
          <w:rFonts w:ascii="Times New Roman" w:hAnsi="Times New Roman"/>
        </w:rPr>
      </w:pPr>
    </w:p>
    <w:p w:rsidR="009255E0" w:rsidRPr="00364F21" w:rsidRDefault="009255E0" w:rsidP="009255E0">
      <w:pPr>
        <w:spacing w:after="0" w:line="240" w:lineRule="auto"/>
        <w:rPr>
          <w:rFonts w:ascii="Times New Roman" w:hAnsi="Times New Roman"/>
        </w:rPr>
      </w:pPr>
      <w:r w:rsidRPr="00364F21">
        <w:rPr>
          <w:rFonts w:ascii="Times New Roman" w:hAnsi="Times New Roman"/>
        </w:rPr>
        <w:t xml:space="preserve">     *распространяется и для  передвижных мобильных бригад </w:t>
      </w:r>
    </w:p>
    <w:p w:rsidR="009255E0" w:rsidRDefault="009255E0" w:rsidP="009255E0">
      <w:pPr>
        <w:spacing w:after="0" w:line="240" w:lineRule="auto"/>
        <w:ind w:firstLine="851"/>
        <w:jc w:val="right"/>
        <w:rPr>
          <w:rFonts w:ascii="Times New Roman" w:hAnsi="Times New Roman"/>
          <w:b/>
        </w:rPr>
        <w:sectPr w:rsidR="009255E0" w:rsidSect="006406AA">
          <w:pgSz w:w="11906" w:h="16838"/>
          <w:pgMar w:top="1134" w:right="567" w:bottom="1134" w:left="1134" w:header="709" w:footer="709" w:gutter="0"/>
          <w:cols w:space="708"/>
          <w:titlePg/>
          <w:docGrid w:linePitch="360"/>
        </w:sectPr>
      </w:pPr>
    </w:p>
    <w:p w:rsidR="009255E0" w:rsidRPr="006406AA" w:rsidRDefault="009255E0" w:rsidP="00FF5529">
      <w:pPr>
        <w:spacing w:after="120" w:line="240" w:lineRule="auto"/>
        <w:ind w:firstLine="851"/>
        <w:jc w:val="right"/>
        <w:rPr>
          <w:rFonts w:ascii="Times New Roman" w:hAnsi="Times New Roman"/>
          <w:b/>
          <w:sz w:val="26"/>
          <w:szCs w:val="26"/>
        </w:rPr>
      </w:pPr>
      <w:r w:rsidRPr="006406AA">
        <w:rPr>
          <w:rFonts w:ascii="Times New Roman" w:hAnsi="Times New Roman"/>
          <w:b/>
          <w:sz w:val="26"/>
          <w:szCs w:val="26"/>
        </w:rPr>
        <w:lastRenderedPageBreak/>
        <w:t>Таблица 2</w:t>
      </w:r>
    </w:p>
    <w:p w:rsidR="009255E0" w:rsidRPr="006406AA" w:rsidRDefault="009255E0" w:rsidP="009255E0">
      <w:pPr>
        <w:spacing w:after="0" w:line="240" w:lineRule="auto"/>
        <w:jc w:val="center"/>
        <w:rPr>
          <w:rFonts w:ascii="Times New Roman" w:hAnsi="Times New Roman"/>
          <w:b/>
          <w:sz w:val="26"/>
          <w:szCs w:val="26"/>
        </w:rPr>
      </w:pPr>
      <w:r w:rsidRPr="006406AA">
        <w:rPr>
          <w:rFonts w:ascii="Times New Roman" w:hAnsi="Times New Roman"/>
          <w:b/>
          <w:sz w:val="26"/>
          <w:szCs w:val="26"/>
        </w:rPr>
        <w:t xml:space="preserve">Тарифы по I этапу диспансеризации определенных групп взрослого населения </w:t>
      </w:r>
    </w:p>
    <w:p w:rsidR="009255E0" w:rsidRPr="006406AA" w:rsidRDefault="009255E0" w:rsidP="009255E0">
      <w:pPr>
        <w:spacing w:after="0" w:line="240" w:lineRule="auto"/>
        <w:jc w:val="center"/>
        <w:rPr>
          <w:rFonts w:ascii="Times New Roman" w:hAnsi="Times New Roman"/>
          <w:sz w:val="26"/>
          <w:szCs w:val="26"/>
        </w:rPr>
      </w:pPr>
      <w:r w:rsidRPr="006406AA">
        <w:rPr>
          <w:rFonts w:ascii="Times New Roman" w:hAnsi="Times New Roman"/>
          <w:b/>
          <w:sz w:val="26"/>
          <w:szCs w:val="26"/>
        </w:rPr>
        <w:t>(</w:t>
      </w:r>
      <w:r w:rsidR="00C372DD" w:rsidRPr="006406AA">
        <w:rPr>
          <w:rFonts w:ascii="Times New Roman" w:hAnsi="Times New Roman"/>
          <w:b/>
          <w:sz w:val="26"/>
          <w:szCs w:val="26"/>
        </w:rPr>
        <w:t>Приказ М</w:t>
      </w:r>
      <w:r w:rsidR="00C372DD">
        <w:rPr>
          <w:rFonts w:ascii="Times New Roman" w:hAnsi="Times New Roman"/>
          <w:b/>
          <w:sz w:val="26"/>
          <w:szCs w:val="26"/>
        </w:rPr>
        <w:t xml:space="preserve">инздрава России </w:t>
      </w:r>
      <w:r w:rsidR="00C372DD" w:rsidRPr="004B62C5">
        <w:rPr>
          <w:rFonts w:ascii="Times New Roman" w:hAnsi="Times New Roman"/>
          <w:b/>
        </w:rPr>
        <w:t>от 27.04.2021 N 404н</w:t>
      </w:r>
      <w:r w:rsidR="00C372DD" w:rsidRPr="006406AA">
        <w:rPr>
          <w:rFonts w:ascii="Times New Roman" w:hAnsi="Times New Roman"/>
          <w:b/>
          <w:sz w:val="26"/>
          <w:szCs w:val="26"/>
        </w:rPr>
        <w:t>)</w:t>
      </w:r>
      <w:r w:rsidRPr="006406AA">
        <w:rPr>
          <w:rFonts w:ascii="Times New Roman" w:hAnsi="Times New Roman"/>
          <w:b/>
          <w:sz w:val="26"/>
          <w:szCs w:val="26"/>
        </w:rPr>
        <w:t>* (руб.)</w:t>
      </w:r>
    </w:p>
    <w:p w:rsidR="009255E0" w:rsidRPr="00364F21" w:rsidRDefault="009255E0" w:rsidP="009255E0">
      <w:pPr>
        <w:spacing w:after="0" w:line="240" w:lineRule="auto"/>
        <w:jc w:val="center"/>
        <w:rPr>
          <w:rFonts w:ascii="Times New Roman" w:hAnsi="Times New Roman"/>
        </w:rPr>
      </w:pPr>
    </w:p>
    <w:p w:rsidR="009255E0" w:rsidRPr="00364F21" w:rsidRDefault="009255E0" w:rsidP="009255E0">
      <w:pPr>
        <w:spacing w:after="0" w:line="240" w:lineRule="auto"/>
        <w:rPr>
          <w:rFonts w:ascii="Times New Roman" w:hAnsi="Times New Roman"/>
          <w:b/>
        </w:rPr>
      </w:pPr>
      <w:r w:rsidRPr="00364F21">
        <w:rPr>
          <w:rFonts w:ascii="Times New Roman" w:hAnsi="Times New Roman"/>
          <w:b/>
        </w:rPr>
        <w:t xml:space="preserve">Базовый норматив финансовых затрат на оплату медицинской помощи, </w:t>
      </w:r>
    </w:p>
    <w:p w:rsidR="009255E0" w:rsidRPr="00364F21" w:rsidRDefault="009255E0" w:rsidP="009255E0">
      <w:pPr>
        <w:spacing w:after="0" w:line="240" w:lineRule="auto"/>
        <w:rPr>
          <w:rFonts w:ascii="Times New Roman" w:hAnsi="Times New Roman"/>
          <w:b/>
        </w:rPr>
      </w:pPr>
      <w:r w:rsidRPr="00364F21">
        <w:rPr>
          <w:rFonts w:ascii="Times New Roman" w:hAnsi="Times New Roman"/>
          <w:b/>
        </w:rPr>
        <w:t xml:space="preserve">оплачиваемый за единицу объема её оказания                                                                                </w:t>
      </w:r>
      <w:r w:rsidRPr="001A3418">
        <w:rPr>
          <w:rFonts w:ascii="Times New Roman" w:hAnsi="Times New Roman"/>
          <w:b/>
        </w:rPr>
        <w:t>2 492,5</w:t>
      </w:r>
      <w:r w:rsidRPr="00364F21">
        <w:rPr>
          <w:rFonts w:ascii="Times New Roman" w:hAnsi="Times New Roman"/>
          <w:b/>
        </w:rPr>
        <w:t xml:space="preserve"> руб.</w:t>
      </w:r>
    </w:p>
    <w:tbl>
      <w:tblPr>
        <w:tblW w:w="10206" w:type="dxa"/>
        <w:tblInd w:w="108" w:type="dxa"/>
        <w:tblLook w:val="04A0"/>
      </w:tblPr>
      <w:tblGrid>
        <w:gridCol w:w="1276"/>
        <w:gridCol w:w="5245"/>
        <w:gridCol w:w="1417"/>
        <w:gridCol w:w="2268"/>
      </w:tblGrid>
      <w:tr w:rsidR="009255E0" w:rsidRPr="006406AA" w:rsidTr="006406AA">
        <w:trPr>
          <w:trHeight w:val="1575"/>
          <w:tblHeader/>
        </w:trPr>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255E0" w:rsidRPr="006406AA" w:rsidRDefault="009255E0" w:rsidP="009255E0">
            <w:pPr>
              <w:spacing w:after="0" w:line="240" w:lineRule="auto"/>
              <w:jc w:val="center"/>
              <w:rPr>
                <w:rFonts w:ascii="Times New Roman" w:hAnsi="Times New Roman"/>
                <w:b/>
                <w:bCs/>
                <w:color w:val="000000"/>
              </w:rPr>
            </w:pPr>
            <w:r w:rsidRPr="006406AA">
              <w:rPr>
                <w:rFonts w:ascii="Times New Roman" w:hAnsi="Times New Roman"/>
                <w:b/>
                <w:bCs/>
                <w:color w:val="000000"/>
              </w:rPr>
              <w:t>Пол</w:t>
            </w:r>
          </w:p>
        </w:tc>
        <w:tc>
          <w:tcPr>
            <w:tcW w:w="5245" w:type="dxa"/>
            <w:tcBorders>
              <w:top w:val="single" w:sz="4" w:space="0" w:color="auto"/>
              <w:left w:val="nil"/>
              <w:bottom w:val="single" w:sz="4" w:space="0" w:color="auto"/>
              <w:right w:val="single" w:sz="4" w:space="0" w:color="auto"/>
            </w:tcBorders>
            <w:shd w:val="clear" w:color="auto" w:fill="auto"/>
            <w:vAlign w:val="center"/>
            <w:hideMark/>
          </w:tcPr>
          <w:p w:rsidR="009255E0" w:rsidRPr="006406AA" w:rsidRDefault="009255E0" w:rsidP="009255E0">
            <w:pPr>
              <w:spacing w:after="0" w:line="240" w:lineRule="auto"/>
              <w:jc w:val="center"/>
              <w:rPr>
                <w:rFonts w:ascii="Times New Roman" w:hAnsi="Times New Roman"/>
                <w:b/>
                <w:bCs/>
                <w:color w:val="000000"/>
              </w:rPr>
            </w:pPr>
            <w:r w:rsidRPr="006406AA">
              <w:rPr>
                <w:rFonts w:ascii="Times New Roman" w:hAnsi="Times New Roman"/>
                <w:b/>
                <w:bCs/>
                <w:color w:val="000000"/>
              </w:rPr>
              <w:t>Возраст</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9255E0" w:rsidRPr="006406AA" w:rsidRDefault="009255E0" w:rsidP="009255E0">
            <w:pPr>
              <w:spacing w:after="0" w:line="240" w:lineRule="auto"/>
              <w:jc w:val="center"/>
              <w:rPr>
                <w:rFonts w:ascii="Times New Roman" w:hAnsi="Times New Roman"/>
                <w:b/>
                <w:bCs/>
                <w:color w:val="000000"/>
              </w:rPr>
            </w:pPr>
            <w:r w:rsidRPr="006406AA">
              <w:rPr>
                <w:rFonts w:ascii="Times New Roman" w:hAnsi="Times New Roman"/>
                <w:b/>
                <w:bCs/>
                <w:color w:val="000000"/>
              </w:rPr>
              <w:t>Стоимость, руб.</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rsidR="009255E0" w:rsidRPr="006406AA" w:rsidRDefault="009255E0" w:rsidP="009255E0">
            <w:pPr>
              <w:spacing w:after="0" w:line="240" w:lineRule="auto"/>
              <w:jc w:val="center"/>
              <w:rPr>
                <w:rFonts w:ascii="Times New Roman" w:hAnsi="Times New Roman"/>
                <w:b/>
                <w:bCs/>
                <w:color w:val="000000"/>
              </w:rPr>
            </w:pPr>
            <w:r w:rsidRPr="006406AA">
              <w:rPr>
                <w:rFonts w:ascii="Times New Roman" w:hAnsi="Times New Roman"/>
                <w:b/>
                <w:bCs/>
                <w:color w:val="000000"/>
              </w:rPr>
              <w:t xml:space="preserve">Коэффициенты, применяемые </w:t>
            </w:r>
            <w:r w:rsidRPr="006406AA">
              <w:rPr>
                <w:rFonts w:ascii="Times New Roman" w:hAnsi="Times New Roman"/>
                <w:b/>
                <w:bCs/>
                <w:color w:val="000000"/>
              </w:rPr>
              <w:br/>
              <w:t>для определения стоимости единицы объема</w:t>
            </w:r>
          </w:p>
        </w:tc>
      </w:tr>
      <w:tr w:rsidR="009255E0" w:rsidRPr="006406AA" w:rsidTr="006406AA">
        <w:trPr>
          <w:trHeight w:val="20"/>
        </w:trPr>
        <w:tc>
          <w:tcPr>
            <w:tcW w:w="1276" w:type="dxa"/>
            <w:tcBorders>
              <w:top w:val="nil"/>
              <w:left w:val="single" w:sz="4" w:space="0" w:color="auto"/>
              <w:bottom w:val="single" w:sz="4" w:space="0" w:color="auto"/>
              <w:right w:val="single" w:sz="4" w:space="0" w:color="auto"/>
            </w:tcBorders>
            <w:shd w:val="clear" w:color="auto" w:fill="auto"/>
            <w:noWrap/>
            <w:vAlign w:val="bottom"/>
            <w:hideMark/>
          </w:tcPr>
          <w:p w:rsidR="009255E0" w:rsidRPr="006406AA" w:rsidRDefault="009255E0" w:rsidP="009255E0">
            <w:pPr>
              <w:spacing w:after="0" w:line="240" w:lineRule="auto"/>
              <w:jc w:val="center"/>
              <w:rPr>
                <w:rFonts w:ascii="Times New Roman" w:hAnsi="Times New Roman"/>
                <w:color w:val="000000"/>
              </w:rPr>
            </w:pPr>
            <w:r w:rsidRPr="006406AA">
              <w:rPr>
                <w:rFonts w:ascii="Times New Roman" w:hAnsi="Times New Roman"/>
                <w:color w:val="000000"/>
              </w:rPr>
              <w:t>М</w:t>
            </w:r>
          </w:p>
        </w:tc>
        <w:tc>
          <w:tcPr>
            <w:tcW w:w="5245" w:type="dxa"/>
            <w:tcBorders>
              <w:top w:val="nil"/>
              <w:left w:val="nil"/>
              <w:bottom w:val="single" w:sz="4" w:space="0" w:color="auto"/>
              <w:right w:val="single" w:sz="4" w:space="0" w:color="auto"/>
            </w:tcBorders>
            <w:shd w:val="clear" w:color="000000" w:fill="FFFFFF"/>
            <w:vAlign w:val="bottom"/>
            <w:hideMark/>
          </w:tcPr>
          <w:p w:rsidR="009255E0" w:rsidRPr="006406AA" w:rsidRDefault="009255E0" w:rsidP="009255E0">
            <w:pPr>
              <w:spacing w:after="0" w:line="240" w:lineRule="auto"/>
              <w:jc w:val="center"/>
              <w:rPr>
                <w:rFonts w:ascii="Times New Roman" w:hAnsi="Times New Roman"/>
                <w:color w:val="000000"/>
              </w:rPr>
            </w:pPr>
            <w:r w:rsidRPr="006406AA">
              <w:rPr>
                <w:rFonts w:ascii="Times New Roman" w:hAnsi="Times New Roman"/>
                <w:color w:val="000000"/>
              </w:rPr>
              <w:t>18,24,30</w:t>
            </w:r>
          </w:p>
        </w:tc>
        <w:tc>
          <w:tcPr>
            <w:tcW w:w="1417" w:type="dxa"/>
            <w:tcBorders>
              <w:top w:val="nil"/>
              <w:left w:val="nil"/>
              <w:bottom w:val="single" w:sz="4" w:space="0" w:color="auto"/>
              <w:right w:val="single" w:sz="4" w:space="0" w:color="auto"/>
            </w:tcBorders>
            <w:shd w:val="clear" w:color="auto" w:fill="auto"/>
            <w:noWrap/>
            <w:vAlign w:val="bottom"/>
            <w:hideMark/>
          </w:tcPr>
          <w:p w:rsidR="009255E0" w:rsidRPr="006406AA" w:rsidRDefault="009255E0" w:rsidP="009255E0">
            <w:pPr>
              <w:spacing w:after="0" w:line="240" w:lineRule="auto"/>
              <w:jc w:val="center"/>
              <w:rPr>
                <w:rFonts w:ascii="Times New Roman" w:hAnsi="Times New Roman"/>
                <w:color w:val="000000"/>
              </w:rPr>
            </w:pPr>
            <w:r w:rsidRPr="006406AA">
              <w:rPr>
                <w:rFonts w:ascii="Times New Roman" w:hAnsi="Times New Roman"/>
                <w:color w:val="000000"/>
              </w:rPr>
              <w:t>1 299,97</w:t>
            </w:r>
          </w:p>
        </w:tc>
        <w:tc>
          <w:tcPr>
            <w:tcW w:w="2268" w:type="dxa"/>
            <w:tcBorders>
              <w:top w:val="nil"/>
              <w:left w:val="nil"/>
              <w:bottom w:val="single" w:sz="4" w:space="0" w:color="auto"/>
              <w:right w:val="single" w:sz="4" w:space="0" w:color="auto"/>
            </w:tcBorders>
            <w:shd w:val="clear" w:color="auto" w:fill="auto"/>
            <w:noWrap/>
            <w:vAlign w:val="bottom"/>
            <w:hideMark/>
          </w:tcPr>
          <w:p w:rsidR="009255E0" w:rsidRPr="006406AA" w:rsidRDefault="009255E0" w:rsidP="009255E0">
            <w:pPr>
              <w:spacing w:after="0" w:line="240" w:lineRule="auto"/>
              <w:jc w:val="center"/>
              <w:rPr>
                <w:rFonts w:ascii="Times New Roman" w:hAnsi="Times New Roman"/>
                <w:color w:val="000000"/>
              </w:rPr>
            </w:pPr>
            <w:r w:rsidRPr="006406AA">
              <w:rPr>
                <w:rFonts w:ascii="Times New Roman" w:hAnsi="Times New Roman"/>
                <w:color w:val="000000"/>
              </w:rPr>
              <w:t>0,522</w:t>
            </w:r>
          </w:p>
        </w:tc>
      </w:tr>
      <w:tr w:rsidR="009255E0" w:rsidRPr="006406AA" w:rsidTr="006406AA">
        <w:trPr>
          <w:trHeight w:val="20"/>
        </w:trPr>
        <w:tc>
          <w:tcPr>
            <w:tcW w:w="1276" w:type="dxa"/>
            <w:tcBorders>
              <w:top w:val="nil"/>
              <w:left w:val="single" w:sz="4" w:space="0" w:color="auto"/>
              <w:bottom w:val="single" w:sz="4" w:space="0" w:color="auto"/>
              <w:right w:val="single" w:sz="4" w:space="0" w:color="auto"/>
            </w:tcBorders>
            <w:shd w:val="clear" w:color="auto" w:fill="auto"/>
            <w:noWrap/>
            <w:vAlign w:val="bottom"/>
            <w:hideMark/>
          </w:tcPr>
          <w:p w:rsidR="009255E0" w:rsidRPr="006406AA" w:rsidRDefault="009255E0" w:rsidP="009255E0">
            <w:pPr>
              <w:spacing w:after="0" w:line="240" w:lineRule="auto"/>
              <w:jc w:val="center"/>
              <w:rPr>
                <w:rFonts w:ascii="Times New Roman" w:hAnsi="Times New Roman"/>
                <w:color w:val="000000"/>
              </w:rPr>
            </w:pPr>
            <w:r w:rsidRPr="006406AA">
              <w:rPr>
                <w:rFonts w:ascii="Times New Roman" w:hAnsi="Times New Roman"/>
                <w:color w:val="000000"/>
              </w:rPr>
              <w:t>М</w:t>
            </w:r>
          </w:p>
        </w:tc>
        <w:tc>
          <w:tcPr>
            <w:tcW w:w="5245" w:type="dxa"/>
            <w:tcBorders>
              <w:top w:val="nil"/>
              <w:left w:val="nil"/>
              <w:bottom w:val="single" w:sz="4" w:space="0" w:color="auto"/>
              <w:right w:val="single" w:sz="4" w:space="0" w:color="auto"/>
            </w:tcBorders>
            <w:shd w:val="clear" w:color="000000" w:fill="FFFFFF"/>
            <w:vAlign w:val="bottom"/>
            <w:hideMark/>
          </w:tcPr>
          <w:p w:rsidR="009255E0" w:rsidRPr="006406AA" w:rsidRDefault="009255E0" w:rsidP="009255E0">
            <w:pPr>
              <w:spacing w:after="0" w:line="240" w:lineRule="auto"/>
              <w:jc w:val="center"/>
              <w:rPr>
                <w:rFonts w:ascii="Times New Roman" w:hAnsi="Times New Roman"/>
                <w:color w:val="000000"/>
              </w:rPr>
            </w:pPr>
            <w:r w:rsidRPr="006406AA">
              <w:rPr>
                <w:rFonts w:ascii="Times New Roman" w:hAnsi="Times New Roman"/>
                <w:color w:val="000000"/>
              </w:rPr>
              <w:t>21,27,33</w:t>
            </w:r>
          </w:p>
        </w:tc>
        <w:tc>
          <w:tcPr>
            <w:tcW w:w="1417" w:type="dxa"/>
            <w:tcBorders>
              <w:top w:val="nil"/>
              <w:left w:val="nil"/>
              <w:bottom w:val="single" w:sz="4" w:space="0" w:color="auto"/>
              <w:right w:val="single" w:sz="4" w:space="0" w:color="auto"/>
            </w:tcBorders>
            <w:shd w:val="clear" w:color="auto" w:fill="auto"/>
            <w:noWrap/>
            <w:vAlign w:val="bottom"/>
            <w:hideMark/>
          </w:tcPr>
          <w:p w:rsidR="009255E0" w:rsidRPr="006406AA" w:rsidRDefault="009255E0" w:rsidP="009255E0">
            <w:pPr>
              <w:spacing w:after="0" w:line="240" w:lineRule="auto"/>
              <w:jc w:val="center"/>
              <w:rPr>
                <w:rFonts w:ascii="Times New Roman" w:hAnsi="Times New Roman"/>
                <w:color w:val="000000"/>
              </w:rPr>
            </w:pPr>
            <w:r w:rsidRPr="006406AA">
              <w:rPr>
                <w:rFonts w:ascii="Times New Roman" w:hAnsi="Times New Roman"/>
                <w:color w:val="000000"/>
              </w:rPr>
              <w:t>878,91</w:t>
            </w:r>
          </w:p>
        </w:tc>
        <w:tc>
          <w:tcPr>
            <w:tcW w:w="2268" w:type="dxa"/>
            <w:tcBorders>
              <w:top w:val="nil"/>
              <w:left w:val="nil"/>
              <w:bottom w:val="single" w:sz="4" w:space="0" w:color="auto"/>
              <w:right w:val="single" w:sz="4" w:space="0" w:color="auto"/>
            </w:tcBorders>
            <w:shd w:val="clear" w:color="auto" w:fill="auto"/>
            <w:noWrap/>
            <w:vAlign w:val="bottom"/>
            <w:hideMark/>
          </w:tcPr>
          <w:p w:rsidR="009255E0" w:rsidRPr="006406AA" w:rsidRDefault="009255E0" w:rsidP="009255E0">
            <w:pPr>
              <w:spacing w:after="0" w:line="240" w:lineRule="auto"/>
              <w:jc w:val="center"/>
              <w:rPr>
                <w:rFonts w:ascii="Times New Roman" w:hAnsi="Times New Roman"/>
                <w:color w:val="000000"/>
              </w:rPr>
            </w:pPr>
            <w:r w:rsidRPr="006406AA">
              <w:rPr>
                <w:rFonts w:ascii="Times New Roman" w:hAnsi="Times New Roman"/>
                <w:color w:val="000000"/>
              </w:rPr>
              <w:t>0,353</w:t>
            </w:r>
          </w:p>
        </w:tc>
      </w:tr>
      <w:tr w:rsidR="009255E0" w:rsidRPr="006406AA" w:rsidTr="006406AA">
        <w:trPr>
          <w:trHeight w:val="20"/>
        </w:trPr>
        <w:tc>
          <w:tcPr>
            <w:tcW w:w="1276" w:type="dxa"/>
            <w:tcBorders>
              <w:top w:val="nil"/>
              <w:left w:val="single" w:sz="4" w:space="0" w:color="auto"/>
              <w:bottom w:val="single" w:sz="4" w:space="0" w:color="auto"/>
              <w:right w:val="single" w:sz="4" w:space="0" w:color="auto"/>
            </w:tcBorders>
            <w:shd w:val="clear" w:color="auto" w:fill="auto"/>
            <w:noWrap/>
            <w:vAlign w:val="bottom"/>
            <w:hideMark/>
          </w:tcPr>
          <w:p w:rsidR="009255E0" w:rsidRPr="006406AA" w:rsidRDefault="009255E0" w:rsidP="009255E0">
            <w:pPr>
              <w:spacing w:after="0" w:line="240" w:lineRule="auto"/>
              <w:jc w:val="center"/>
              <w:rPr>
                <w:rFonts w:ascii="Times New Roman" w:hAnsi="Times New Roman"/>
                <w:color w:val="000000"/>
              </w:rPr>
            </w:pPr>
            <w:r w:rsidRPr="006406AA">
              <w:rPr>
                <w:rFonts w:ascii="Times New Roman" w:hAnsi="Times New Roman"/>
                <w:color w:val="000000"/>
              </w:rPr>
              <w:t>М</w:t>
            </w:r>
          </w:p>
        </w:tc>
        <w:tc>
          <w:tcPr>
            <w:tcW w:w="5245" w:type="dxa"/>
            <w:tcBorders>
              <w:top w:val="nil"/>
              <w:left w:val="nil"/>
              <w:bottom w:val="single" w:sz="4" w:space="0" w:color="auto"/>
              <w:right w:val="single" w:sz="4" w:space="0" w:color="auto"/>
            </w:tcBorders>
            <w:shd w:val="clear" w:color="000000" w:fill="FFFFFF"/>
            <w:vAlign w:val="bottom"/>
            <w:hideMark/>
          </w:tcPr>
          <w:p w:rsidR="009255E0" w:rsidRPr="006406AA" w:rsidRDefault="009255E0" w:rsidP="009255E0">
            <w:pPr>
              <w:spacing w:after="0" w:line="240" w:lineRule="auto"/>
              <w:jc w:val="center"/>
              <w:rPr>
                <w:rFonts w:ascii="Times New Roman" w:hAnsi="Times New Roman"/>
                <w:color w:val="000000"/>
              </w:rPr>
            </w:pPr>
            <w:r w:rsidRPr="006406AA">
              <w:rPr>
                <w:rFonts w:ascii="Times New Roman" w:hAnsi="Times New Roman"/>
                <w:color w:val="000000"/>
              </w:rPr>
              <w:t>36</w:t>
            </w:r>
          </w:p>
        </w:tc>
        <w:tc>
          <w:tcPr>
            <w:tcW w:w="1417" w:type="dxa"/>
            <w:tcBorders>
              <w:top w:val="nil"/>
              <w:left w:val="nil"/>
              <w:bottom w:val="single" w:sz="4" w:space="0" w:color="auto"/>
              <w:right w:val="single" w:sz="4" w:space="0" w:color="auto"/>
            </w:tcBorders>
            <w:shd w:val="clear" w:color="auto" w:fill="auto"/>
            <w:noWrap/>
            <w:vAlign w:val="bottom"/>
            <w:hideMark/>
          </w:tcPr>
          <w:p w:rsidR="009255E0" w:rsidRPr="006406AA" w:rsidRDefault="009255E0" w:rsidP="009255E0">
            <w:pPr>
              <w:spacing w:after="0" w:line="240" w:lineRule="auto"/>
              <w:jc w:val="center"/>
              <w:rPr>
                <w:rFonts w:ascii="Times New Roman" w:hAnsi="Times New Roman"/>
                <w:color w:val="000000"/>
              </w:rPr>
            </w:pPr>
            <w:r w:rsidRPr="006406AA">
              <w:rPr>
                <w:rFonts w:ascii="Times New Roman" w:hAnsi="Times New Roman"/>
                <w:color w:val="000000"/>
              </w:rPr>
              <w:t>1 520,09</w:t>
            </w:r>
          </w:p>
        </w:tc>
        <w:tc>
          <w:tcPr>
            <w:tcW w:w="2268" w:type="dxa"/>
            <w:tcBorders>
              <w:top w:val="nil"/>
              <w:left w:val="nil"/>
              <w:bottom w:val="single" w:sz="4" w:space="0" w:color="auto"/>
              <w:right w:val="single" w:sz="4" w:space="0" w:color="auto"/>
            </w:tcBorders>
            <w:shd w:val="clear" w:color="auto" w:fill="auto"/>
            <w:noWrap/>
            <w:vAlign w:val="bottom"/>
            <w:hideMark/>
          </w:tcPr>
          <w:p w:rsidR="009255E0" w:rsidRPr="006406AA" w:rsidRDefault="009255E0" w:rsidP="009255E0">
            <w:pPr>
              <w:spacing w:after="0" w:line="240" w:lineRule="auto"/>
              <w:jc w:val="center"/>
              <w:rPr>
                <w:rFonts w:ascii="Times New Roman" w:hAnsi="Times New Roman"/>
                <w:color w:val="000000"/>
              </w:rPr>
            </w:pPr>
            <w:r w:rsidRPr="006406AA">
              <w:rPr>
                <w:rFonts w:ascii="Times New Roman" w:hAnsi="Times New Roman"/>
                <w:color w:val="000000"/>
              </w:rPr>
              <w:t>0,610</w:t>
            </w:r>
          </w:p>
        </w:tc>
      </w:tr>
      <w:tr w:rsidR="009255E0" w:rsidRPr="006406AA" w:rsidTr="006406AA">
        <w:trPr>
          <w:trHeight w:val="20"/>
        </w:trPr>
        <w:tc>
          <w:tcPr>
            <w:tcW w:w="1276" w:type="dxa"/>
            <w:tcBorders>
              <w:top w:val="nil"/>
              <w:left w:val="single" w:sz="4" w:space="0" w:color="auto"/>
              <w:bottom w:val="single" w:sz="4" w:space="0" w:color="auto"/>
              <w:right w:val="single" w:sz="4" w:space="0" w:color="auto"/>
            </w:tcBorders>
            <w:shd w:val="clear" w:color="auto" w:fill="auto"/>
            <w:noWrap/>
            <w:vAlign w:val="bottom"/>
            <w:hideMark/>
          </w:tcPr>
          <w:p w:rsidR="009255E0" w:rsidRPr="006406AA" w:rsidRDefault="009255E0" w:rsidP="009255E0">
            <w:pPr>
              <w:spacing w:after="0" w:line="240" w:lineRule="auto"/>
              <w:jc w:val="center"/>
              <w:rPr>
                <w:rFonts w:ascii="Times New Roman" w:hAnsi="Times New Roman"/>
                <w:color w:val="000000"/>
              </w:rPr>
            </w:pPr>
            <w:r w:rsidRPr="006406AA">
              <w:rPr>
                <w:rFonts w:ascii="Times New Roman" w:hAnsi="Times New Roman"/>
                <w:color w:val="000000"/>
              </w:rPr>
              <w:t>М</w:t>
            </w:r>
          </w:p>
        </w:tc>
        <w:tc>
          <w:tcPr>
            <w:tcW w:w="5245" w:type="dxa"/>
            <w:tcBorders>
              <w:top w:val="nil"/>
              <w:left w:val="nil"/>
              <w:bottom w:val="single" w:sz="4" w:space="0" w:color="auto"/>
              <w:right w:val="single" w:sz="4" w:space="0" w:color="auto"/>
            </w:tcBorders>
            <w:shd w:val="clear" w:color="000000" w:fill="FFFFFF"/>
            <w:vAlign w:val="bottom"/>
            <w:hideMark/>
          </w:tcPr>
          <w:p w:rsidR="009255E0" w:rsidRPr="006406AA" w:rsidRDefault="009255E0" w:rsidP="009255E0">
            <w:pPr>
              <w:spacing w:after="0" w:line="240" w:lineRule="auto"/>
              <w:jc w:val="center"/>
              <w:rPr>
                <w:rFonts w:ascii="Times New Roman" w:hAnsi="Times New Roman"/>
                <w:color w:val="000000"/>
              </w:rPr>
            </w:pPr>
            <w:r w:rsidRPr="006406AA">
              <w:rPr>
                <w:rFonts w:ascii="Times New Roman" w:hAnsi="Times New Roman"/>
                <w:color w:val="000000"/>
              </w:rPr>
              <w:t>39</w:t>
            </w:r>
          </w:p>
        </w:tc>
        <w:tc>
          <w:tcPr>
            <w:tcW w:w="1417" w:type="dxa"/>
            <w:tcBorders>
              <w:top w:val="nil"/>
              <w:left w:val="nil"/>
              <w:bottom w:val="single" w:sz="4" w:space="0" w:color="auto"/>
              <w:right w:val="single" w:sz="4" w:space="0" w:color="auto"/>
            </w:tcBorders>
            <w:shd w:val="clear" w:color="auto" w:fill="auto"/>
            <w:noWrap/>
            <w:vAlign w:val="bottom"/>
            <w:hideMark/>
          </w:tcPr>
          <w:p w:rsidR="009255E0" w:rsidRPr="006406AA" w:rsidRDefault="009255E0" w:rsidP="009255E0">
            <w:pPr>
              <w:spacing w:after="0" w:line="240" w:lineRule="auto"/>
              <w:jc w:val="center"/>
              <w:rPr>
                <w:rFonts w:ascii="Times New Roman" w:hAnsi="Times New Roman"/>
                <w:color w:val="000000"/>
              </w:rPr>
            </w:pPr>
            <w:r w:rsidRPr="006406AA">
              <w:rPr>
                <w:rFonts w:ascii="Times New Roman" w:hAnsi="Times New Roman"/>
                <w:color w:val="000000"/>
              </w:rPr>
              <w:t>1 099,03</w:t>
            </w:r>
          </w:p>
        </w:tc>
        <w:tc>
          <w:tcPr>
            <w:tcW w:w="2268" w:type="dxa"/>
            <w:tcBorders>
              <w:top w:val="nil"/>
              <w:left w:val="nil"/>
              <w:bottom w:val="single" w:sz="4" w:space="0" w:color="auto"/>
              <w:right w:val="single" w:sz="4" w:space="0" w:color="auto"/>
            </w:tcBorders>
            <w:shd w:val="clear" w:color="auto" w:fill="auto"/>
            <w:noWrap/>
            <w:vAlign w:val="bottom"/>
            <w:hideMark/>
          </w:tcPr>
          <w:p w:rsidR="009255E0" w:rsidRPr="006406AA" w:rsidRDefault="009255E0" w:rsidP="009255E0">
            <w:pPr>
              <w:spacing w:after="0" w:line="240" w:lineRule="auto"/>
              <w:jc w:val="center"/>
              <w:rPr>
                <w:rFonts w:ascii="Times New Roman" w:hAnsi="Times New Roman"/>
                <w:color w:val="000000"/>
              </w:rPr>
            </w:pPr>
            <w:r w:rsidRPr="006406AA">
              <w:rPr>
                <w:rFonts w:ascii="Times New Roman" w:hAnsi="Times New Roman"/>
                <w:color w:val="000000"/>
              </w:rPr>
              <w:t>0,441</w:t>
            </w:r>
          </w:p>
        </w:tc>
      </w:tr>
      <w:tr w:rsidR="009255E0" w:rsidRPr="006406AA" w:rsidTr="006406AA">
        <w:trPr>
          <w:trHeight w:val="20"/>
        </w:trPr>
        <w:tc>
          <w:tcPr>
            <w:tcW w:w="1276" w:type="dxa"/>
            <w:tcBorders>
              <w:top w:val="nil"/>
              <w:left w:val="single" w:sz="4" w:space="0" w:color="auto"/>
              <w:bottom w:val="single" w:sz="4" w:space="0" w:color="auto"/>
              <w:right w:val="single" w:sz="4" w:space="0" w:color="auto"/>
            </w:tcBorders>
            <w:shd w:val="clear" w:color="auto" w:fill="auto"/>
            <w:noWrap/>
            <w:vAlign w:val="bottom"/>
            <w:hideMark/>
          </w:tcPr>
          <w:p w:rsidR="009255E0" w:rsidRPr="006406AA" w:rsidRDefault="009255E0" w:rsidP="009255E0">
            <w:pPr>
              <w:spacing w:after="0" w:line="240" w:lineRule="auto"/>
              <w:jc w:val="center"/>
              <w:rPr>
                <w:rFonts w:ascii="Times New Roman" w:hAnsi="Times New Roman"/>
                <w:color w:val="000000"/>
              </w:rPr>
            </w:pPr>
            <w:r w:rsidRPr="006406AA">
              <w:rPr>
                <w:rFonts w:ascii="Times New Roman" w:hAnsi="Times New Roman"/>
                <w:color w:val="000000"/>
              </w:rPr>
              <w:t>М</w:t>
            </w:r>
          </w:p>
        </w:tc>
        <w:tc>
          <w:tcPr>
            <w:tcW w:w="5245" w:type="dxa"/>
            <w:tcBorders>
              <w:top w:val="nil"/>
              <w:left w:val="nil"/>
              <w:bottom w:val="single" w:sz="4" w:space="0" w:color="auto"/>
              <w:right w:val="single" w:sz="4" w:space="0" w:color="auto"/>
            </w:tcBorders>
            <w:shd w:val="clear" w:color="000000" w:fill="FFFFFF"/>
            <w:vAlign w:val="bottom"/>
            <w:hideMark/>
          </w:tcPr>
          <w:p w:rsidR="009255E0" w:rsidRPr="006406AA" w:rsidRDefault="009255E0" w:rsidP="009255E0">
            <w:pPr>
              <w:spacing w:after="0" w:line="240" w:lineRule="auto"/>
              <w:jc w:val="center"/>
              <w:rPr>
                <w:rFonts w:ascii="Times New Roman" w:hAnsi="Times New Roman"/>
                <w:color w:val="000000"/>
              </w:rPr>
            </w:pPr>
            <w:r w:rsidRPr="006406AA">
              <w:rPr>
                <w:rFonts w:ascii="Times New Roman" w:hAnsi="Times New Roman"/>
                <w:color w:val="000000"/>
              </w:rPr>
              <w:t>40,44,46,52,56,58,62</w:t>
            </w:r>
          </w:p>
        </w:tc>
        <w:tc>
          <w:tcPr>
            <w:tcW w:w="1417" w:type="dxa"/>
            <w:tcBorders>
              <w:top w:val="nil"/>
              <w:left w:val="nil"/>
              <w:bottom w:val="single" w:sz="4" w:space="0" w:color="auto"/>
              <w:right w:val="single" w:sz="4" w:space="0" w:color="auto"/>
            </w:tcBorders>
            <w:shd w:val="clear" w:color="auto" w:fill="auto"/>
            <w:noWrap/>
            <w:vAlign w:val="bottom"/>
            <w:hideMark/>
          </w:tcPr>
          <w:p w:rsidR="009255E0" w:rsidRPr="006406AA" w:rsidRDefault="009255E0" w:rsidP="009255E0">
            <w:pPr>
              <w:spacing w:after="0" w:line="240" w:lineRule="auto"/>
              <w:jc w:val="center"/>
              <w:rPr>
                <w:rFonts w:ascii="Times New Roman" w:hAnsi="Times New Roman"/>
                <w:color w:val="000000"/>
              </w:rPr>
            </w:pPr>
            <w:r w:rsidRPr="006406AA">
              <w:rPr>
                <w:rFonts w:ascii="Times New Roman" w:hAnsi="Times New Roman"/>
                <w:color w:val="000000"/>
              </w:rPr>
              <w:t>2 452,30</w:t>
            </w:r>
          </w:p>
        </w:tc>
        <w:tc>
          <w:tcPr>
            <w:tcW w:w="2268" w:type="dxa"/>
            <w:tcBorders>
              <w:top w:val="nil"/>
              <w:left w:val="nil"/>
              <w:bottom w:val="single" w:sz="4" w:space="0" w:color="auto"/>
              <w:right w:val="single" w:sz="4" w:space="0" w:color="auto"/>
            </w:tcBorders>
            <w:shd w:val="clear" w:color="auto" w:fill="auto"/>
            <w:noWrap/>
            <w:vAlign w:val="bottom"/>
            <w:hideMark/>
          </w:tcPr>
          <w:p w:rsidR="009255E0" w:rsidRPr="006406AA" w:rsidRDefault="009255E0" w:rsidP="009255E0">
            <w:pPr>
              <w:spacing w:after="0" w:line="240" w:lineRule="auto"/>
              <w:jc w:val="center"/>
              <w:rPr>
                <w:rFonts w:ascii="Times New Roman" w:hAnsi="Times New Roman"/>
                <w:color w:val="000000"/>
              </w:rPr>
            </w:pPr>
            <w:r w:rsidRPr="006406AA">
              <w:rPr>
                <w:rFonts w:ascii="Times New Roman" w:hAnsi="Times New Roman"/>
                <w:color w:val="000000"/>
              </w:rPr>
              <w:t>0,984</w:t>
            </w:r>
          </w:p>
        </w:tc>
      </w:tr>
      <w:tr w:rsidR="009255E0" w:rsidRPr="006406AA" w:rsidTr="006406AA">
        <w:trPr>
          <w:trHeight w:val="20"/>
        </w:trPr>
        <w:tc>
          <w:tcPr>
            <w:tcW w:w="1276" w:type="dxa"/>
            <w:tcBorders>
              <w:top w:val="nil"/>
              <w:left w:val="single" w:sz="4" w:space="0" w:color="auto"/>
              <w:bottom w:val="single" w:sz="4" w:space="0" w:color="auto"/>
              <w:right w:val="single" w:sz="4" w:space="0" w:color="auto"/>
            </w:tcBorders>
            <w:shd w:val="clear" w:color="auto" w:fill="auto"/>
            <w:noWrap/>
            <w:vAlign w:val="bottom"/>
            <w:hideMark/>
          </w:tcPr>
          <w:p w:rsidR="009255E0" w:rsidRPr="006406AA" w:rsidRDefault="009255E0" w:rsidP="009255E0">
            <w:pPr>
              <w:spacing w:after="0" w:line="240" w:lineRule="auto"/>
              <w:jc w:val="center"/>
              <w:rPr>
                <w:rFonts w:ascii="Times New Roman" w:hAnsi="Times New Roman"/>
                <w:color w:val="000000"/>
              </w:rPr>
            </w:pPr>
            <w:r w:rsidRPr="006406AA">
              <w:rPr>
                <w:rFonts w:ascii="Times New Roman" w:hAnsi="Times New Roman"/>
                <w:color w:val="000000"/>
              </w:rPr>
              <w:t>М</w:t>
            </w:r>
          </w:p>
        </w:tc>
        <w:tc>
          <w:tcPr>
            <w:tcW w:w="5245" w:type="dxa"/>
            <w:tcBorders>
              <w:top w:val="nil"/>
              <w:left w:val="nil"/>
              <w:bottom w:val="single" w:sz="4" w:space="0" w:color="auto"/>
              <w:right w:val="single" w:sz="4" w:space="0" w:color="auto"/>
            </w:tcBorders>
            <w:shd w:val="clear" w:color="000000" w:fill="FFFFFF"/>
            <w:vAlign w:val="bottom"/>
            <w:hideMark/>
          </w:tcPr>
          <w:p w:rsidR="009255E0" w:rsidRPr="006406AA" w:rsidRDefault="009255E0" w:rsidP="009255E0">
            <w:pPr>
              <w:spacing w:after="0" w:line="240" w:lineRule="auto"/>
              <w:jc w:val="center"/>
              <w:rPr>
                <w:rFonts w:ascii="Times New Roman" w:hAnsi="Times New Roman"/>
                <w:color w:val="000000"/>
              </w:rPr>
            </w:pPr>
            <w:r w:rsidRPr="006406AA">
              <w:rPr>
                <w:rFonts w:ascii="Times New Roman" w:hAnsi="Times New Roman"/>
                <w:color w:val="000000"/>
              </w:rPr>
              <w:t>41,43,47,49,53,59,61</w:t>
            </w:r>
          </w:p>
        </w:tc>
        <w:tc>
          <w:tcPr>
            <w:tcW w:w="1417" w:type="dxa"/>
            <w:tcBorders>
              <w:top w:val="nil"/>
              <w:left w:val="nil"/>
              <w:bottom w:val="single" w:sz="4" w:space="0" w:color="auto"/>
              <w:right w:val="single" w:sz="4" w:space="0" w:color="auto"/>
            </w:tcBorders>
            <w:shd w:val="clear" w:color="auto" w:fill="auto"/>
            <w:noWrap/>
            <w:vAlign w:val="bottom"/>
            <w:hideMark/>
          </w:tcPr>
          <w:p w:rsidR="009255E0" w:rsidRPr="006406AA" w:rsidRDefault="009255E0" w:rsidP="009255E0">
            <w:pPr>
              <w:spacing w:after="0" w:line="240" w:lineRule="auto"/>
              <w:jc w:val="center"/>
              <w:rPr>
                <w:rFonts w:ascii="Times New Roman" w:hAnsi="Times New Roman"/>
                <w:color w:val="000000"/>
              </w:rPr>
            </w:pPr>
            <w:r w:rsidRPr="006406AA">
              <w:rPr>
                <w:rFonts w:ascii="Times New Roman" w:hAnsi="Times New Roman"/>
                <w:color w:val="000000"/>
              </w:rPr>
              <w:t>1 333,28</w:t>
            </w:r>
          </w:p>
        </w:tc>
        <w:tc>
          <w:tcPr>
            <w:tcW w:w="2268" w:type="dxa"/>
            <w:tcBorders>
              <w:top w:val="nil"/>
              <w:left w:val="nil"/>
              <w:bottom w:val="single" w:sz="4" w:space="0" w:color="auto"/>
              <w:right w:val="single" w:sz="4" w:space="0" w:color="auto"/>
            </w:tcBorders>
            <w:shd w:val="clear" w:color="auto" w:fill="auto"/>
            <w:noWrap/>
            <w:vAlign w:val="bottom"/>
            <w:hideMark/>
          </w:tcPr>
          <w:p w:rsidR="009255E0" w:rsidRPr="006406AA" w:rsidRDefault="009255E0" w:rsidP="009255E0">
            <w:pPr>
              <w:spacing w:after="0" w:line="240" w:lineRule="auto"/>
              <w:jc w:val="center"/>
              <w:rPr>
                <w:rFonts w:ascii="Times New Roman" w:hAnsi="Times New Roman"/>
                <w:color w:val="000000"/>
              </w:rPr>
            </w:pPr>
            <w:r w:rsidRPr="006406AA">
              <w:rPr>
                <w:rFonts w:ascii="Times New Roman" w:hAnsi="Times New Roman"/>
                <w:color w:val="000000"/>
              </w:rPr>
              <w:t>0,535</w:t>
            </w:r>
          </w:p>
        </w:tc>
      </w:tr>
      <w:tr w:rsidR="009255E0" w:rsidRPr="006406AA" w:rsidTr="006406AA">
        <w:trPr>
          <w:trHeight w:val="20"/>
        </w:trPr>
        <w:tc>
          <w:tcPr>
            <w:tcW w:w="1276" w:type="dxa"/>
            <w:tcBorders>
              <w:top w:val="nil"/>
              <w:left w:val="single" w:sz="4" w:space="0" w:color="auto"/>
              <w:bottom w:val="single" w:sz="4" w:space="0" w:color="auto"/>
              <w:right w:val="single" w:sz="4" w:space="0" w:color="auto"/>
            </w:tcBorders>
            <w:shd w:val="clear" w:color="auto" w:fill="auto"/>
            <w:noWrap/>
            <w:vAlign w:val="bottom"/>
            <w:hideMark/>
          </w:tcPr>
          <w:p w:rsidR="009255E0" w:rsidRPr="006406AA" w:rsidRDefault="009255E0" w:rsidP="009255E0">
            <w:pPr>
              <w:spacing w:after="0" w:line="240" w:lineRule="auto"/>
              <w:jc w:val="center"/>
              <w:rPr>
                <w:rFonts w:ascii="Times New Roman" w:hAnsi="Times New Roman"/>
                <w:color w:val="000000"/>
              </w:rPr>
            </w:pPr>
            <w:r w:rsidRPr="006406AA">
              <w:rPr>
                <w:rFonts w:ascii="Times New Roman" w:hAnsi="Times New Roman"/>
                <w:color w:val="000000"/>
              </w:rPr>
              <w:t>М</w:t>
            </w:r>
          </w:p>
        </w:tc>
        <w:tc>
          <w:tcPr>
            <w:tcW w:w="5245" w:type="dxa"/>
            <w:tcBorders>
              <w:top w:val="nil"/>
              <w:left w:val="nil"/>
              <w:bottom w:val="single" w:sz="4" w:space="0" w:color="auto"/>
              <w:right w:val="single" w:sz="4" w:space="0" w:color="auto"/>
            </w:tcBorders>
            <w:shd w:val="clear" w:color="000000" w:fill="FFFFFF"/>
            <w:vAlign w:val="bottom"/>
            <w:hideMark/>
          </w:tcPr>
          <w:p w:rsidR="009255E0" w:rsidRPr="006406AA" w:rsidRDefault="009255E0" w:rsidP="009255E0">
            <w:pPr>
              <w:spacing w:after="0" w:line="240" w:lineRule="auto"/>
              <w:jc w:val="center"/>
              <w:rPr>
                <w:rFonts w:ascii="Times New Roman" w:hAnsi="Times New Roman"/>
                <w:color w:val="000000"/>
              </w:rPr>
            </w:pPr>
            <w:r w:rsidRPr="006406AA">
              <w:rPr>
                <w:rFonts w:ascii="Times New Roman" w:hAnsi="Times New Roman"/>
                <w:color w:val="000000"/>
              </w:rPr>
              <w:t>42,48,54</w:t>
            </w:r>
          </w:p>
        </w:tc>
        <w:tc>
          <w:tcPr>
            <w:tcW w:w="1417" w:type="dxa"/>
            <w:tcBorders>
              <w:top w:val="nil"/>
              <w:left w:val="nil"/>
              <w:bottom w:val="single" w:sz="4" w:space="0" w:color="auto"/>
              <w:right w:val="single" w:sz="4" w:space="0" w:color="auto"/>
            </w:tcBorders>
            <w:shd w:val="clear" w:color="auto" w:fill="auto"/>
            <w:noWrap/>
            <w:vAlign w:val="bottom"/>
            <w:hideMark/>
          </w:tcPr>
          <w:p w:rsidR="009255E0" w:rsidRPr="006406AA" w:rsidRDefault="009255E0" w:rsidP="009255E0">
            <w:pPr>
              <w:spacing w:after="0" w:line="240" w:lineRule="auto"/>
              <w:jc w:val="center"/>
              <w:rPr>
                <w:rFonts w:ascii="Times New Roman" w:hAnsi="Times New Roman"/>
                <w:color w:val="000000"/>
              </w:rPr>
            </w:pPr>
            <w:r w:rsidRPr="006406AA">
              <w:rPr>
                <w:rFonts w:ascii="Times New Roman" w:hAnsi="Times New Roman"/>
                <w:color w:val="000000"/>
              </w:rPr>
              <w:t>2 571,03</w:t>
            </w:r>
          </w:p>
        </w:tc>
        <w:tc>
          <w:tcPr>
            <w:tcW w:w="2268" w:type="dxa"/>
            <w:tcBorders>
              <w:top w:val="nil"/>
              <w:left w:val="nil"/>
              <w:bottom w:val="single" w:sz="4" w:space="0" w:color="auto"/>
              <w:right w:val="single" w:sz="4" w:space="0" w:color="auto"/>
            </w:tcBorders>
            <w:shd w:val="clear" w:color="auto" w:fill="auto"/>
            <w:noWrap/>
            <w:vAlign w:val="bottom"/>
            <w:hideMark/>
          </w:tcPr>
          <w:p w:rsidR="009255E0" w:rsidRPr="006406AA" w:rsidRDefault="009255E0" w:rsidP="009255E0">
            <w:pPr>
              <w:spacing w:after="0" w:line="240" w:lineRule="auto"/>
              <w:jc w:val="center"/>
              <w:rPr>
                <w:rFonts w:ascii="Times New Roman" w:hAnsi="Times New Roman"/>
                <w:color w:val="000000"/>
              </w:rPr>
            </w:pPr>
            <w:r w:rsidRPr="006406AA">
              <w:rPr>
                <w:rFonts w:ascii="Times New Roman" w:hAnsi="Times New Roman"/>
                <w:color w:val="000000"/>
              </w:rPr>
              <w:t>1,032</w:t>
            </w:r>
          </w:p>
        </w:tc>
      </w:tr>
      <w:tr w:rsidR="009255E0" w:rsidRPr="006406AA" w:rsidTr="006406AA">
        <w:trPr>
          <w:trHeight w:val="20"/>
        </w:trPr>
        <w:tc>
          <w:tcPr>
            <w:tcW w:w="1276" w:type="dxa"/>
            <w:tcBorders>
              <w:top w:val="nil"/>
              <w:left w:val="single" w:sz="4" w:space="0" w:color="auto"/>
              <w:bottom w:val="single" w:sz="4" w:space="0" w:color="auto"/>
              <w:right w:val="single" w:sz="4" w:space="0" w:color="auto"/>
            </w:tcBorders>
            <w:shd w:val="clear" w:color="auto" w:fill="auto"/>
            <w:noWrap/>
            <w:vAlign w:val="bottom"/>
            <w:hideMark/>
          </w:tcPr>
          <w:p w:rsidR="009255E0" w:rsidRPr="006406AA" w:rsidRDefault="009255E0" w:rsidP="009255E0">
            <w:pPr>
              <w:spacing w:after="0" w:line="240" w:lineRule="auto"/>
              <w:jc w:val="center"/>
              <w:rPr>
                <w:rFonts w:ascii="Times New Roman" w:hAnsi="Times New Roman"/>
                <w:color w:val="000000"/>
              </w:rPr>
            </w:pPr>
            <w:r w:rsidRPr="006406AA">
              <w:rPr>
                <w:rFonts w:ascii="Times New Roman" w:hAnsi="Times New Roman"/>
                <w:color w:val="000000"/>
              </w:rPr>
              <w:t>М</w:t>
            </w:r>
          </w:p>
        </w:tc>
        <w:tc>
          <w:tcPr>
            <w:tcW w:w="5245" w:type="dxa"/>
            <w:tcBorders>
              <w:top w:val="nil"/>
              <w:left w:val="nil"/>
              <w:bottom w:val="single" w:sz="4" w:space="0" w:color="auto"/>
              <w:right w:val="single" w:sz="4" w:space="0" w:color="auto"/>
            </w:tcBorders>
            <w:shd w:val="clear" w:color="000000" w:fill="FFFFFF"/>
            <w:vAlign w:val="bottom"/>
            <w:hideMark/>
          </w:tcPr>
          <w:p w:rsidR="009255E0" w:rsidRPr="006406AA" w:rsidRDefault="009255E0" w:rsidP="009255E0">
            <w:pPr>
              <w:spacing w:after="0" w:line="240" w:lineRule="auto"/>
              <w:jc w:val="center"/>
              <w:rPr>
                <w:rFonts w:ascii="Times New Roman" w:hAnsi="Times New Roman"/>
                <w:color w:val="000000"/>
              </w:rPr>
            </w:pPr>
            <w:r w:rsidRPr="006406AA">
              <w:rPr>
                <w:rFonts w:ascii="Times New Roman" w:hAnsi="Times New Roman"/>
                <w:color w:val="000000"/>
              </w:rPr>
              <w:t>45</w:t>
            </w:r>
          </w:p>
        </w:tc>
        <w:tc>
          <w:tcPr>
            <w:tcW w:w="1417" w:type="dxa"/>
            <w:tcBorders>
              <w:top w:val="nil"/>
              <w:left w:val="nil"/>
              <w:bottom w:val="single" w:sz="4" w:space="0" w:color="auto"/>
              <w:right w:val="single" w:sz="4" w:space="0" w:color="auto"/>
            </w:tcBorders>
            <w:shd w:val="clear" w:color="auto" w:fill="auto"/>
            <w:noWrap/>
            <w:vAlign w:val="bottom"/>
            <w:hideMark/>
          </w:tcPr>
          <w:p w:rsidR="009255E0" w:rsidRPr="006406AA" w:rsidRDefault="009255E0" w:rsidP="009255E0">
            <w:pPr>
              <w:spacing w:after="0" w:line="240" w:lineRule="auto"/>
              <w:jc w:val="center"/>
              <w:rPr>
                <w:rFonts w:ascii="Times New Roman" w:hAnsi="Times New Roman"/>
                <w:color w:val="000000"/>
              </w:rPr>
            </w:pPr>
            <w:r w:rsidRPr="006406AA">
              <w:rPr>
                <w:rFonts w:ascii="Times New Roman" w:hAnsi="Times New Roman"/>
                <w:color w:val="000000"/>
              </w:rPr>
              <w:t>3 226,14</w:t>
            </w:r>
          </w:p>
        </w:tc>
        <w:tc>
          <w:tcPr>
            <w:tcW w:w="2268" w:type="dxa"/>
            <w:tcBorders>
              <w:top w:val="nil"/>
              <w:left w:val="nil"/>
              <w:bottom w:val="single" w:sz="4" w:space="0" w:color="auto"/>
              <w:right w:val="single" w:sz="4" w:space="0" w:color="auto"/>
            </w:tcBorders>
            <w:shd w:val="clear" w:color="auto" w:fill="auto"/>
            <w:noWrap/>
            <w:vAlign w:val="bottom"/>
            <w:hideMark/>
          </w:tcPr>
          <w:p w:rsidR="009255E0" w:rsidRPr="006406AA" w:rsidRDefault="009255E0" w:rsidP="009255E0">
            <w:pPr>
              <w:spacing w:after="0" w:line="240" w:lineRule="auto"/>
              <w:jc w:val="center"/>
              <w:rPr>
                <w:rFonts w:ascii="Times New Roman" w:hAnsi="Times New Roman"/>
                <w:color w:val="000000"/>
              </w:rPr>
            </w:pPr>
            <w:r w:rsidRPr="006406AA">
              <w:rPr>
                <w:rFonts w:ascii="Times New Roman" w:hAnsi="Times New Roman"/>
                <w:color w:val="000000"/>
              </w:rPr>
              <w:t>1,294</w:t>
            </w:r>
          </w:p>
        </w:tc>
      </w:tr>
      <w:tr w:rsidR="009255E0" w:rsidRPr="006406AA" w:rsidTr="006406AA">
        <w:trPr>
          <w:trHeight w:val="20"/>
        </w:trPr>
        <w:tc>
          <w:tcPr>
            <w:tcW w:w="1276" w:type="dxa"/>
            <w:tcBorders>
              <w:top w:val="nil"/>
              <w:left w:val="single" w:sz="4" w:space="0" w:color="auto"/>
              <w:bottom w:val="single" w:sz="4" w:space="0" w:color="auto"/>
              <w:right w:val="single" w:sz="4" w:space="0" w:color="auto"/>
            </w:tcBorders>
            <w:shd w:val="clear" w:color="auto" w:fill="auto"/>
            <w:noWrap/>
            <w:vAlign w:val="bottom"/>
            <w:hideMark/>
          </w:tcPr>
          <w:p w:rsidR="009255E0" w:rsidRPr="006406AA" w:rsidRDefault="009255E0" w:rsidP="009255E0">
            <w:pPr>
              <w:spacing w:after="0" w:line="240" w:lineRule="auto"/>
              <w:jc w:val="center"/>
              <w:rPr>
                <w:rFonts w:ascii="Times New Roman" w:hAnsi="Times New Roman"/>
                <w:color w:val="000000"/>
              </w:rPr>
            </w:pPr>
            <w:r w:rsidRPr="006406AA">
              <w:rPr>
                <w:rFonts w:ascii="Times New Roman" w:hAnsi="Times New Roman"/>
                <w:color w:val="000000"/>
              </w:rPr>
              <w:t>М</w:t>
            </w:r>
          </w:p>
        </w:tc>
        <w:tc>
          <w:tcPr>
            <w:tcW w:w="5245" w:type="dxa"/>
            <w:tcBorders>
              <w:top w:val="nil"/>
              <w:left w:val="nil"/>
              <w:bottom w:val="single" w:sz="4" w:space="0" w:color="auto"/>
              <w:right w:val="single" w:sz="4" w:space="0" w:color="auto"/>
            </w:tcBorders>
            <w:shd w:val="clear" w:color="000000" w:fill="FFFFFF"/>
            <w:vAlign w:val="bottom"/>
            <w:hideMark/>
          </w:tcPr>
          <w:p w:rsidR="009255E0" w:rsidRPr="006406AA" w:rsidRDefault="009255E0" w:rsidP="009255E0">
            <w:pPr>
              <w:spacing w:after="0" w:line="240" w:lineRule="auto"/>
              <w:jc w:val="center"/>
              <w:rPr>
                <w:rFonts w:ascii="Times New Roman" w:hAnsi="Times New Roman"/>
                <w:color w:val="000000"/>
              </w:rPr>
            </w:pPr>
            <w:r w:rsidRPr="006406AA">
              <w:rPr>
                <w:rFonts w:ascii="Times New Roman" w:hAnsi="Times New Roman"/>
                <w:color w:val="000000"/>
              </w:rPr>
              <w:t>50,64</w:t>
            </w:r>
          </w:p>
        </w:tc>
        <w:tc>
          <w:tcPr>
            <w:tcW w:w="1417" w:type="dxa"/>
            <w:tcBorders>
              <w:top w:val="nil"/>
              <w:left w:val="nil"/>
              <w:bottom w:val="single" w:sz="4" w:space="0" w:color="auto"/>
              <w:right w:val="single" w:sz="4" w:space="0" w:color="auto"/>
            </w:tcBorders>
            <w:shd w:val="clear" w:color="auto" w:fill="auto"/>
            <w:noWrap/>
            <w:vAlign w:val="bottom"/>
            <w:hideMark/>
          </w:tcPr>
          <w:p w:rsidR="009255E0" w:rsidRPr="006406AA" w:rsidRDefault="009255E0" w:rsidP="009255E0">
            <w:pPr>
              <w:spacing w:after="0" w:line="240" w:lineRule="auto"/>
              <w:jc w:val="center"/>
              <w:rPr>
                <w:rFonts w:ascii="Times New Roman" w:hAnsi="Times New Roman"/>
                <w:color w:val="000000"/>
              </w:rPr>
            </w:pPr>
            <w:r w:rsidRPr="006406AA">
              <w:rPr>
                <w:rFonts w:ascii="Times New Roman" w:hAnsi="Times New Roman"/>
                <w:color w:val="000000"/>
              </w:rPr>
              <w:t>3 205,49</w:t>
            </w:r>
          </w:p>
        </w:tc>
        <w:tc>
          <w:tcPr>
            <w:tcW w:w="2268" w:type="dxa"/>
            <w:tcBorders>
              <w:top w:val="nil"/>
              <w:left w:val="nil"/>
              <w:bottom w:val="single" w:sz="4" w:space="0" w:color="auto"/>
              <w:right w:val="single" w:sz="4" w:space="0" w:color="auto"/>
            </w:tcBorders>
            <w:shd w:val="clear" w:color="auto" w:fill="auto"/>
            <w:noWrap/>
            <w:vAlign w:val="bottom"/>
            <w:hideMark/>
          </w:tcPr>
          <w:p w:rsidR="009255E0" w:rsidRPr="006406AA" w:rsidRDefault="009255E0" w:rsidP="009255E0">
            <w:pPr>
              <w:spacing w:after="0" w:line="240" w:lineRule="auto"/>
              <w:jc w:val="center"/>
              <w:rPr>
                <w:rFonts w:ascii="Times New Roman" w:hAnsi="Times New Roman"/>
                <w:color w:val="000000"/>
              </w:rPr>
            </w:pPr>
            <w:r w:rsidRPr="006406AA">
              <w:rPr>
                <w:rFonts w:ascii="Times New Roman" w:hAnsi="Times New Roman"/>
                <w:color w:val="000000"/>
              </w:rPr>
              <w:t>1,286</w:t>
            </w:r>
          </w:p>
        </w:tc>
      </w:tr>
      <w:tr w:rsidR="009255E0" w:rsidRPr="006406AA" w:rsidTr="006406AA">
        <w:trPr>
          <w:trHeight w:val="20"/>
        </w:trPr>
        <w:tc>
          <w:tcPr>
            <w:tcW w:w="1276" w:type="dxa"/>
            <w:tcBorders>
              <w:top w:val="nil"/>
              <w:left w:val="single" w:sz="4" w:space="0" w:color="auto"/>
              <w:bottom w:val="single" w:sz="4" w:space="0" w:color="auto"/>
              <w:right w:val="single" w:sz="4" w:space="0" w:color="auto"/>
            </w:tcBorders>
            <w:shd w:val="clear" w:color="auto" w:fill="auto"/>
            <w:noWrap/>
            <w:vAlign w:val="bottom"/>
            <w:hideMark/>
          </w:tcPr>
          <w:p w:rsidR="009255E0" w:rsidRPr="006406AA" w:rsidRDefault="009255E0" w:rsidP="009255E0">
            <w:pPr>
              <w:spacing w:after="0" w:line="240" w:lineRule="auto"/>
              <w:jc w:val="center"/>
              <w:rPr>
                <w:rFonts w:ascii="Times New Roman" w:hAnsi="Times New Roman"/>
                <w:color w:val="000000"/>
              </w:rPr>
            </w:pPr>
            <w:r w:rsidRPr="006406AA">
              <w:rPr>
                <w:rFonts w:ascii="Times New Roman" w:hAnsi="Times New Roman"/>
                <w:color w:val="000000"/>
              </w:rPr>
              <w:t>М</w:t>
            </w:r>
          </w:p>
        </w:tc>
        <w:tc>
          <w:tcPr>
            <w:tcW w:w="5245" w:type="dxa"/>
            <w:tcBorders>
              <w:top w:val="nil"/>
              <w:left w:val="nil"/>
              <w:bottom w:val="single" w:sz="4" w:space="0" w:color="auto"/>
              <w:right w:val="single" w:sz="4" w:space="0" w:color="auto"/>
            </w:tcBorders>
            <w:shd w:val="clear" w:color="000000" w:fill="FFFFFF"/>
            <w:vAlign w:val="bottom"/>
            <w:hideMark/>
          </w:tcPr>
          <w:p w:rsidR="009255E0" w:rsidRPr="006406AA" w:rsidRDefault="009255E0" w:rsidP="009255E0">
            <w:pPr>
              <w:spacing w:after="0" w:line="240" w:lineRule="auto"/>
              <w:jc w:val="center"/>
              <w:rPr>
                <w:rFonts w:ascii="Times New Roman" w:hAnsi="Times New Roman"/>
                <w:color w:val="000000"/>
              </w:rPr>
            </w:pPr>
            <w:r w:rsidRPr="006406AA">
              <w:rPr>
                <w:rFonts w:ascii="Times New Roman" w:hAnsi="Times New Roman"/>
                <w:color w:val="000000"/>
              </w:rPr>
              <w:t>51,57,63</w:t>
            </w:r>
          </w:p>
        </w:tc>
        <w:tc>
          <w:tcPr>
            <w:tcW w:w="1417" w:type="dxa"/>
            <w:tcBorders>
              <w:top w:val="nil"/>
              <w:left w:val="nil"/>
              <w:bottom w:val="single" w:sz="4" w:space="0" w:color="auto"/>
              <w:right w:val="single" w:sz="4" w:space="0" w:color="auto"/>
            </w:tcBorders>
            <w:shd w:val="clear" w:color="auto" w:fill="auto"/>
            <w:noWrap/>
            <w:vAlign w:val="bottom"/>
            <w:hideMark/>
          </w:tcPr>
          <w:p w:rsidR="009255E0" w:rsidRPr="006406AA" w:rsidRDefault="009255E0" w:rsidP="009255E0">
            <w:pPr>
              <w:spacing w:after="0" w:line="240" w:lineRule="auto"/>
              <w:jc w:val="center"/>
              <w:rPr>
                <w:rFonts w:ascii="Times New Roman" w:hAnsi="Times New Roman"/>
                <w:color w:val="000000"/>
              </w:rPr>
            </w:pPr>
            <w:r w:rsidRPr="006406AA">
              <w:rPr>
                <w:rFonts w:ascii="Times New Roman" w:hAnsi="Times New Roman"/>
                <w:color w:val="000000"/>
              </w:rPr>
              <w:t>1 452,01</w:t>
            </w:r>
          </w:p>
        </w:tc>
        <w:tc>
          <w:tcPr>
            <w:tcW w:w="2268" w:type="dxa"/>
            <w:tcBorders>
              <w:top w:val="nil"/>
              <w:left w:val="nil"/>
              <w:bottom w:val="single" w:sz="4" w:space="0" w:color="auto"/>
              <w:right w:val="single" w:sz="4" w:space="0" w:color="auto"/>
            </w:tcBorders>
            <w:shd w:val="clear" w:color="auto" w:fill="auto"/>
            <w:noWrap/>
            <w:vAlign w:val="bottom"/>
            <w:hideMark/>
          </w:tcPr>
          <w:p w:rsidR="009255E0" w:rsidRPr="006406AA" w:rsidRDefault="009255E0" w:rsidP="009255E0">
            <w:pPr>
              <w:spacing w:after="0" w:line="240" w:lineRule="auto"/>
              <w:jc w:val="center"/>
              <w:rPr>
                <w:rFonts w:ascii="Times New Roman" w:hAnsi="Times New Roman"/>
                <w:color w:val="000000"/>
              </w:rPr>
            </w:pPr>
            <w:r w:rsidRPr="006406AA">
              <w:rPr>
                <w:rFonts w:ascii="Times New Roman" w:hAnsi="Times New Roman"/>
                <w:color w:val="000000"/>
              </w:rPr>
              <w:t>0,583</w:t>
            </w:r>
          </w:p>
        </w:tc>
      </w:tr>
      <w:tr w:rsidR="009255E0" w:rsidRPr="006406AA" w:rsidTr="006406AA">
        <w:trPr>
          <w:trHeight w:val="20"/>
        </w:trPr>
        <w:tc>
          <w:tcPr>
            <w:tcW w:w="1276" w:type="dxa"/>
            <w:tcBorders>
              <w:top w:val="nil"/>
              <w:left w:val="single" w:sz="4" w:space="0" w:color="auto"/>
              <w:bottom w:val="single" w:sz="4" w:space="0" w:color="auto"/>
              <w:right w:val="single" w:sz="4" w:space="0" w:color="auto"/>
            </w:tcBorders>
            <w:shd w:val="clear" w:color="auto" w:fill="auto"/>
            <w:noWrap/>
            <w:vAlign w:val="bottom"/>
            <w:hideMark/>
          </w:tcPr>
          <w:p w:rsidR="009255E0" w:rsidRPr="006406AA" w:rsidRDefault="009255E0" w:rsidP="009255E0">
            <w:pPr>
              <w:spacing w:after="0" w:line="240" w:lineRule="auto"/>
              <w:jc w:val="center"/>
              <w:rPr>
                <w:rFonts w:ascii="Times New Roman" w:hAnsi="Times New Roman"/>
                <w:color w:val="000000"/>
              </w:rPr>
            </w:pPr>
            <w:r w:rsidRPr="006406AA">
              <w:rPr>
                <w:rFonts w:ascii="Times New Roman" w:hAnsi="Times New Roman"/>
                <w:color w:val="000000"/>
              </w:rPr>
              <w:t>М</w:t>
            </w:r>
          </w:p>
        </w:tc>
        <w:tc>
          <w:tcPr>
            <w:tcW w:w="5245" w:type="dxa"/>
            <w:tcBorders>
              <w:top w:val="nil"/>
              <w:left w:val="nil"/>
              <w:bottom w:val="single" w:sz="4" w:space="0" w:color="auto"/>
              <w:right w:val="single" w:sz="4" w:space="0" w:color="auto"/>
            </w:tcBorders>
            <w:shd w:val="clear" w:color="000000" w:fill="FFFFFF"/>
            <w:vAlign w:val="bottom"/>
            <w:hideMark/>
          </w:tcPr>
          <w:p w:rsidR="009255E0" w:rsidRPr="006406AA" w:rsidRDefault="009255E0" w:rsidP="009255E0">
            <w:pPr>
              <w:spacing w:after="0" w:line="240" w:lineRule="auto"/>
              <w:jc w:val="center"/>
              <w:rPr>
                <w:rFonts w:ascii="Times New Roman" w:hAnsi="Times New Roman"/>
                <w:color w:val="000000"/>
              </w:rPr>
            </w:pPr>
            <w:r w:rsidRPr="006406AA">
              <w:rPr>
                <w:rFonts w:ascii="Times New Roman" w:hAnsi="Times New Roman"/>
                <w:color w:val="000000"/>
              </w:rPr>
              <w:t>55</w:t>
            </w:r>
          </w:p>
        </w:tc>
        <w:tc>
          <w:tcPr>
            <w:tcW w:w="1417" w:type="dxa"/>
            <w:tcBorders>
              <w:top w:val="nil"/>
              <w:left w:val="nil"/>
              <w:bottom w:val="single" w:sz="4" w:space="0" w:color="auto"/>
              <w:right w:val="single" w:sz="4" w:space="0" w:color="auto"/>
            </w:tcBorders>
            <w:shd w:val="clear" w:color="auto" w:fill="auto"/>
            <w:noWrap/>
            <w:vAlign w:val="bottom"/>
            <w:hideMark/>
          </w:tcPr>
          <w:p w:rsidR="009255E0" w:rsidRPr="006406AA" w:rsidRDefault="009255E0" w:rsidP="009255E0">
            <w:pPr>
              <w:spacing w:after="0" w:line="240" w:lineRule="auto"/>
              <w:jc w:val="center"/>
              <w:rPr>
                <w:rFonts w:ascii="Times New Roman" w:hAnsi="Times New Roman"/>
                <w:color w:val="000000"/>
              </w:rPr>
            </w:pPr>
            <w:r w:rsidRPr="006406AA">
              <w:rPr>
                <w:rFonts w:ascii="Times New Roman" w:hAnsi="Times New Roman"/>
                <w:color w:val="000000"/>
              </w:rPr>
              <w:t>2 086,46</w:t>
            </w:r>
          </w:p>
        </w:tc>
        <w:tc>
          <w:tcPr>
            <w:tcW w:w="2268" w:type="dxa"/>
            <w:tcBorders>
              <w:top w:val="nil"/>
              <w:left w:val="nil"/>
              <w:bottom w:val="single" w:sz="4" w:space="0" w:color="auto"/>
              <w:right w:val="single" w:sz="4" w:space="0" w:color="auto"/>
            </w:tcBorders>
            <w:shd w:val="clear" w:color="auto" w:fill="auto"/>
            <w:noWrap/>
            <w:vAlign w:val="bottom"/>
            <w:hideMark/>
          </w:tcPr>
          <w:p w:rsidR="009255E0" w:rsidRPr="006406AA" w:rsidRDefault="009255E0" w:rsidP="009255E0">
            <w:pPr>
              <w:spacing w:after="0" w:line="240" w:lineRule="auto"/>
              <w:jc w:val="center"/>
              <w:rPr>
                <w:rFonts w:ascii="Times New Roman" w:hAnsi="Times New Roman"/>
                <w:color w:val="000000"/>
              </w:rPr>
            </w:pPr>
            <w:r w:rsidRPr="006406AA">
              <w:rPr>
                <w:rFonts w:ascii="Times New Roman" w:hAnsi="Times New Roman"/>
                <w:color w:val="000000"/>
              </w:rPr>
              <w:t>0,837</w:t>
            </w:r>
          </w:p>
        </w:tc>
      </w:tr>
      <w:tr w:rsidR="009255E0" w:rsidRPr="006406AA" w:rsidTr="006406AA">
        <w:trPr>
          <w:trHeight w:val="20"/>
        </w:trPr>
        <w:tc>
          <w:tcPr>
            <w:tcW w:w="1276" w:type="dxa"/>
            <w:tcBorders>
              <w:top w:val="nil"/>
              <w:left w:val="single" w:sz="4" w:space="0" w:color="auto"/>
              <w:bottom w:val="single" w:sz="4" w:space="0" w:color="auto"/>
              <w:right w:val="single" w:sz="4" w:space="0" w:color="auto"/>
            </w:tcBorders>
            <w:shd w:val="clear" w:color="auto" w:fill="auto"/>
            <w:noWrap/>
            <w:vAlign w:val="bottom"/>
            <w:hideMark/>
          </w:tcPr>
          <w:p w:rsidR="009255E0" w:rsidRPr="006406AA" w:rsidRDefault="009255E0" w:rsidP="009255E0">
            <w:pPr>
              <w:spacing w:after="0" w:line="240" w:lineRule="auto"/>
              <w:jc w:val="center"/>
              <w:rPr>
                <w:rFonts w:ascii="Times New Roman" w:hAnsi="Times New Roman"/>
                <w:color w:val="000000"/>
              </w:rPr>
            </w:pPr>
            <w:r w:rsidRPr="006406AA">
              <w:rPr>
                <w:rFonts w:ascii="Times New Roman" w:hAnsi="Times New Roman"/>
                <w:color w:val="000000"/>
              </w:rPr>
              <w:t>М</w:t>
            </w:r>
          </w:p>
        </w:tc>
        <w:tc>
          <w:tcPr>
            <w:tcW w:w="5245" w:type="dxa"/>
            <w:tcBorders>
              <w:top w:val="nil"/>
              <w:left w:val="nil"/>
              <w:bottom w:val="single" w:sz="4" w:space="0" w:color="auto"/>
              <w:right w:val="single" w:sz="4" w:space="0" w:color="auto"/>
            </w:tcBorders>
            <w:shd w:val="clear" w:color="000000" w:fill="FFFFFF"/>
            <w:vAlign w:val="bottom"/>
            <w:hideMark/>
          </w:tcPr>
          <w:p w:rsidR="009255E0" w:rsidRPr="006406AA" w:rsidRDefault="009255E0" w:rsidP="009255E0">
            <w:pPr>
              <w:spacing w:after="0" w:line="240" w:lineRule="auto"/>
              <w:jc w:val="center"/>
              <w:rPr>
                <w:rFonts w:ascii="Times New Roman" w:hAnsi="Times New Roman"/>
                <w:color w:val="000000"/>
              </w:rPr>
            </w:pPr>
            <w:r w:rsidRPr="006406AA">
              <w:rPr>
                <w:rFonts w:ascii="Times New Roman" w:hAnsi="Times New Roman"/>
                <w:color w:val="000000"/>
              </w:rPr>
              <w:t>60</w:t>
            </w:r>
          </w:p>
        </w:tc>
        <w:tc>
          <w:tcPr>
            <w:tcW w:w="1417" w:type="dxa"/>
            <w:tcBorders>
              <w:top w:val="nil"/>
              <w:left w:val="nil"/>
              <w:bottom w:val="single" w:sz="4" w:space="0" w:color="auto"/>
              <w:right w:val="single" w:sz="4" w:space="0" w:color="auto"/>
            </w:tcBorders>
            <w:shd w:val="clear" w:color="auto" w:fill="auto"/>
            <w:noWrap/>
            <w:vAlign w:val="bottom"/>
            <w:hideMark/>
          </w:tcPr>
          <w:p w:rsidR="009255E0" w:rsidRPr="006406AA" w:rsidRDefault="009255E0" w:rsidP="009255E0">
            <w:pPr>
              <w:spacing w:after="0" w:line="240" w:lineRule="auto"/>
              <w:jc w:val="center"/>
              <w:rPr>
                <w:rFonts w:ascii="Times New Roman" w:hAnsi="Times New Roman"/>
                <w:color w:val="000000"/>
              </w:rPr>
            </w:pPr>
            <w:r w:rsidRPr="006406AA">
              <w:rPr>
                <w:rFonts w:ascii="Times New Roman" w:hAnsi="Times New Roman"/>
                <w:color w:val="000000"/>
              </w:rPr>
              <w:t>3 324,21</w:t>
            </w:r>
          </w:p>
        </w:tc>
        <w:tc>
          <w:tcPr>
            <w:tcW w:w="2268" w:type="dxa"/>
            <w:tcBorders>
              <w:top w:val="nil"/>
              <w:left w:val="nil"/>
              <w:bottom w:val="single" w:sz="4" w:space="0" w:color="auto"/>
              <w:right w:val="single" w:sz="4" w:space="0" w:color="auto"/>
            </w:tcBorders>
            <w:shd w:val="clear" w:color="auto" w:fill="auto"/>
            <w:noWrap/>
            <w:vAlign w:val="bottom"/>
            <w:hideMark/>
          </w:tcPr>
          <w:p w:rsidR="009255E0" w:rsidRPr="006406AA" w:rsidRDefault="009255E0" w:rsidP="009255E0">
            <w:pPr>
              <w:spacing w:after="0" w:line="240" w:lineRule="auto"/>
              <w:jc w:val="center"/>
              <w:rPr>
                <w:rFonts w:ascii="Times New Roman" w:hAnsi="Times New Roman"/>
                <w:color w:val="000000"/>
              </w:rPr>
            </w:pPr>
            <w:r w:rsidRPr="006406AA">
              <w:rPr>
                <w:rFonts w:ascii="Times New Roman" w:hAnsi="Times New Roman"/>
                <w:color w:val="000000"/>
              </w:rPr>
              <w:t>1,334</w:t>
            </w:r>
          </w:p>
        </w:tc>
      </w:tr>
      <w:tr w:rsidR="009255E0" w:rsidRPr="006406AA" w:rsidTr="006406AA">
        <w:trPr>
          <w:trHeight w:val="20"/>
        </w:trPr>
        <w:tc>
          <w:tcPr>
            <w:tcW w:w="1276" w:type="dxa"/>
            <w:tcBorders>
              <w:top w:val="nil"/>
              <w:left w:val="single" w:sz="4" w:space="0" w:color="auto"/>
              <w:bottom w:val="single" w:sz="4" w:space="0" w:color="auto"/>
              <w:right w:val="single" w:sz="4" w:space="0" w:color="auto"/>
            </w:tcBorders>
            <w:shd w:val="clear" w:color="auto" w:fill="auto"/>
            <w:noWrap/>
            <w:vAlign w:val="bottom"/>
            <w:hideMark/>
          </w:tcPr>
          <w:p w:rsidR="009255E0" w:rsidRPr="006406AA" w:rsidRDefault="009255E0" w:rsidP="009255E0">
            <w:pPr>
              <w:spacing w:after="0" w:line="240" w:lineRule="auto"/>
              <w:jc w:val="center"/>
              <w:rPr>
                <w:rFonts w:ascii="Times New Roman" w:hAnsi="Times New Roman"/>
                <w:color w:val="000000"/>
              </w:rPr>
            </w:pPr>
            <w:r w:rsidRPr="006406AA">
              <w:rPr>
                <w:rFonts w:ascii="Times New Roman" w:hAnsi="Times New Roman"/>
                <w:color w:val="000000"/>
              </w:rPr>
              <w:t>М</w:t>
            </w:r>
          </w:p>
        </w:tc>
        <w:tc>
          <w:tcPr>
            <w:tcW w:w="5245" w:type="dxa"/>
            <w:tcBorders>
              <w:top w:val="nil"/>
              <w:left w:val="nil"/>
              <w:bottom w:val="single" w:sz="4" w:space="0" w:color="auto"/>
              <w:right w:val="single" w:sz="4" w:space="0" w:color="auto"/>
            </w:tcBorders>
            <w:shd w:val="clear" w:color="000000" w:fill="FFFFFF"/>
            <w:vAlign w:val="bottom"/>
            <w:hideMark/>
          </w:tcPr>
          <w:p w:rsidR="009255E0" w:rsidRPr="006406AA" w:rsidRDefault="009255E0" w:rsidP="009255E0">
            <w:pPr>
              <w:spacing w:after="0" w:line="240" w:lineRule="auto"/>
              <w:jc w:val="center"/>
              <w:rPr>
                <w:rFonts w:ascii="Times New Roman" w:hAnsi="Times New Roman"/>
                <w:color w:val="000000"/>
              </w:rPr>
            </w:pPr>
            <w:r w:rsidRPr="006406AA">
              <w:rPr>
                <w:rFonts w:ascii="Times New Roman" w:hAnsi="Times New Roman"/>
                <w:color w:val="000000"/>
              </w:rPr>
              <w:t>65,71</w:t>
            </w:r>
          </w:p>
        </w:tc>
        <w:tc>
          <w:tcPr>
            <w:tcW w:w="1417" w:type="dxa"/>
            <w:tcBorders>
              <w:top w:val="nil"/>
              <w:left w:val="nil"/>
              <w:bottom w:val="single" w:sz="4" w:space="0" w:color="auto"/>
              <w:right w:val="single" w:sz="4" w:space="0" w:color="auto"/>
            </w:tcBorders>
            <w:shd w:val="clear" w:color="auto" w:fill="auto"/>
            <w:noWrap/>
            <w:vAlign w:val="bottom"/>
            <w:hideMark/>
          </w:tcPr>
          <w:p w:rsidR="009255E0" w:rsidRPr="006406AA" w:rsidRDefault="009255E0" w:rsidP="009255E0">
            <w:pPr>
              <w:spacing w:after="0" w:line="240" w:lineRule="auto"/>
              <w:jc w:val="center"/>
              <w:rPr>
                <w:rFonts w:ascii="Times New Roman" w:hAnsi="Times New Roman"/>
                <w:color w:val="000000"/>
              </w:rPr>
            </w:pPr>
            <w:r w:rsidRPr="006406AA">
              <w:rPr>
                <w:rFonts w:ascii="Times New Roman" w:hAnsi="Times New Roman"/>
                <w:color w:val="000000"/>
              </w:rPr>
              <w:t>2 120,54</w:t>
            </w:r>
          </w:p>
        </w:tc>
        <w:tc>
          <w:tcPr>
            <w:tcW w:w="2268" w:type="dxa"/>
            <w:tcBorders>
              <w:top w:val="nil"/>
              <w:left w:val="nil"/>
              <w:bottom w:val="single" w:sz="4" w:space="0" w:color="auto"/>
              <w:right w:val="single" w:sz="4" w:space="0" w:color="auto"/>
            </w:tcBorders>
            <w:shd w:val="clear" w:color="auto" w:fill="auto"/>
            <w:noWrap/>
            <w:vAlign w:val="bottom"/>
            <w:hideMark/>
          </w:tcPr>
          <w:p w:rsidR="009255E0" w:rsidRPr="006406AA" w:rsidRDefault="009255E0" w:rsidP="009255E0">
            <w:pPr>
              <w:spacing w:after="0" w:line="240" w:lineRule="auto"/>
              <w:jc w:val="center"/>
              <w:rPr>
                <w:rFonts w:ascii="Times New Roman" w:hAnsi="Times New Roman"/>
                <w:color w:val="000000"/>
              </w:rPr>
            </w:pPr>
            <w:r w:rsidRPr="006406AA">
              <w:rPr>
                <w:rFonts w:ascii="Times New Roman" w:hAnsi="Times New Roman"/>
                <w:color w:val="000000"/>
              </w:rPr>
              <w:t>0,851</w:t>
            </w:r>
          </w:p>
        </w:tc>
      </w:tr>
      <w:tr w:rsidR="009255E0" w:rsidRPr="006406AA" w:rsidTr="006406AA">
        <w:trPr>
          <w:trHeight w:val="20"/>
        </w:trPr>
        <w:tc>
          <w:tcPr>
            <w:tcW w:w="1276" w:type="dxa"/>
            <w:tcBorders>
              <w:top w:val="nil"/>
              <w:left w:val="single" w:sz="4" w:space="0" w:color="auto"/>
              <w:bottom w:val="single" w:sz="4" w:space="0" w:color="auto"/>
              <w:right w:val="single" w:sz="4" w:space="0" w:color="auto"/>
            </w:tcBorders>
            <w:shd w:val="clear" w:color="auto" w:fill="auto"/>
            <w:noWrap/>
            <w:vAlign w:val="bottom"/>
            <w:hideMark/>
          </w:tcPr>
          <w:p w:rsidR="009255E0" w:rsidRPr="006406AA" w:rsidRDefault="009255E0" w:rsidP="009255E0">
            <w:pPr>
              <w:spacing w:after="0" w:line="240" w:lineRule="auto"/>
              <w:jc w:val="center"/>
              <w:rPr>
                <w:rFonts w:ascii="Times New Roman" w:hAnsi="Times New Roman"/>
                <w:color w:val="000000"/>
              </w:rPr>
            </w:pPr>
            <w:r w:rsidRPr="006406AA">
              <w:rPr>
                <w:rFonts w:ascii="Times New Roman" w:hAnsi="Times New Roman"/>
                <w:color w:val="000000"/>
              </w:rPr>
              <w:t>М</w:t>
            </w:r>
          </w:p>
        </w:tc>
        <w:tc>
          <w:tcPr>
            <w:tcW w:w="5245" w:type="dxa"/>
            <w:tcBorders>
              <w:top w:val="nil"/>
              <w:left w:val="nil"/>
              <w:bottom w:val="single" w:sz="4" w:space="0" w:color="auto"/>
              <w:right w:val="single" w:sz="4" w:space="0" w:color="auto"/>
            </w:tcBorders>
            <w:shd w:val="clear" w:color="000000" w:fill="FFFFFF"/>
            <w:vAlign w:val="bottom"/>
            <w:hideMark/>
          </w:tcPr>
          <w:p w:rsidR="009255E0" w:rsidRPr="006406AA" w:rsidRDefault="009255E0" w:rsidP="009255E0">
            <w:pPr>
              <w:spacing w:after="0" w:line="240" w:lineRule="auto"/>
              <w:jc w:val="center"/>
              <w:rPr>
                <w:rFonts w:ascii="Times New Roman" w:hAnsi="Times New Roman"/>
                <w:color w:val="000000"/>
              </w:rPr>
            </w:pPr>
            <w:r w:rsidRPr="006406AA">
              <w:rPr>
                <w:rFonts w:ascii="Times New Roman" w:hAnsi="Times New Roman"/>
                <w:color w:val="000000"/>
              </w:rPr>
              <w:t>66,70,72</w:t>
            </w:r>
          </w:p>
        </w:tc>
        <w:tc>
          <w:tcPr>
            <w:tcW w:w="1417" w:type="dxa"/>
            <w:tcBorders>
              <w:top w:val="nil"/>
              <w:left w:val="nil"/>
              <w:bottom w:val="single" w:sz="4" w:space="0" w:color="auto"/>
              <w:right w:val="single" w:sz="4" w:space="0" w:color="auto"/>
            </w:tcBorders>
            <w:shd w:val="clear" w:color="auto" w:fill="auto"/>
            <w:noWrap/>
            <w:vAlign w:val="bottom"/>
            <w:hideMark/>
          </w:tcPr>
          <w:p w:rsidR="009255E0" w:rsidRPr="006406AA" w:rsidRDefault="009255E0" w:rsidP="009255E0">
            <w:pPr>
              <w:spacing w:after="0" w:line="240" w:lineRule="auto"/>
              <w:jc w:val="center"/>
              <w:rPr>
                <w:rFonts w:ascii="Times New Roman" w:hAnsi="Times New Roman"/>
                <w:color w:val="000000"/>
              </w:rPr>
            </w:pPr>
            <w:r w:rsidRPr="006406AA">
              <w:rPr>
                <w:rFonts w:ascii="Times New Roman" w:hAnsi="Times New Roman"/>
                <w:color w:val="000000"/>
              </w:rPr>
              <w:t>2 422,91</w:t>
            </w:r>
          </w:p>
        </w:tc>
        <w:tc>
          <w:tcPr>
            <w:tcW w:w="2268" w:type="dxa"/>
            <w:tcBorders>
              <w:top w:val="nil"/>
              <w:left w:val="nil"/>
              <w:bottom w:val="single" w:sz="4" w:space="0" w:color="auto"/>
              <w:right w:val="single" w:sz="4" w:space="0" w:color="auto"/>
            </w:tcBorders>
            <w:shd w:val="clear" w:color="auto" w:fill="auto"/>
            <w:noWrap/>
            <w:vAlign w:val="bottom"/>
            <w:hideMark/>
          </w:tcPr>
          <w:p w:rsidR="009255E0" w:rsidRPr="006406AA" w:rsidRDefault="009255E0" w:rsidP="009255E0">
            <w:pPr>
              <w:spacing w:after="0" w:line="240" w:lineRule="auto"/>
              <w:jc w:val="center"/>
              <w:rPr>
                <w:rFonts w:ascii="Times New Roman" w:hAnsi="Times New Roman"/>
                <w:color w:val="000000"/>
              </w:rPr>
            </w:pPr>
            <w:r w:rsidRPr="006406AA">
              <w:rPr>
                <w:rFonts w:ascii="Times New Roman" w:hAnsi="Times New Roman"/>
                <w:color w:val="000000"/>
              </w:rPr>
              <w:t>0,972</w:t>
            </w:r>
          </w:p>
        </w:tc>
      </w:tr>
      <w:tr w:rsidR="009255E0" w:rsidRPr="006406AA" w:rsidTr="006406AA">
        <w:trPr>
          <w:trHeight w:val="20"/>
        </w:trPr>
        <w:tc>
          <w:tcPr>
            <w:tcW w:w="1276" w:type="dxa"/>
            <w:tcBorders>
              <w:top w:val="nil"/>
              <w:left w:val="single" w:sz="4" w:space="0" w:color="auto"/>
              <w:bottom w:val="single" w:sz="4" w:space="0" w:color="auto"/>
              <w:right w:val="single" w:sz="4" w:space="0" w:color="auto"/>
            </w:tcBorders>
            <w:shd w:val="clear" w:color="auto" w:fill="auto"/>
            <w:noWrap/>
            <w:vAlign w:val="bottom"/>
            <w:hideMark/>
          </w:tcPr>
          <w:p w:rsidR="009255E0" w:rsidRPr="006406AA" w:rsidRDefault="009255E0" w:rsidP="009255E0">
            <w:pPr>
              <w:spacing w:after="0" w:line="240" w:lineRule="auto"/>
              <w:jc w:val="center"/>
              <w:rPr>
                <w:rFonts w:ascii="Times New Roman" w:hAnsi="Times New Roman"/>
                <w:color w:val="000000"/>
              </w:rPr>
            </w:pPr>
            <w:r w:rsidRPr="006406AA">
              <w:rPr>
                <w:rFonts w:ascii="Times New Roman" w:hAnsi="Times New Roman"/>
                <w:color w:val="000000"/>
              </w:rPr>
              <w:t>М</w:t>
            </w:r>
          </w:p>
        </w:tc>
        <w:tc>
          <w:tcPr>
            <w:tcW w:w="5245" w:type="dxa"/>
            <w:tcBorders>
              <w:top w:val="nil"/>
              <w:left w:val="nil"/>
              <w:bottom w:val="single" w:sz="4" w:space="0" w:color="auto"/>
              <w:right w:val="single" w:sz="4" w:space="0" w:color="auto"/>
            </w:tcBorders>
            <w:shd w:val="clear" w:color="000000" w:fill="FFFFFF"/>
            <w:vAlign w:val="bottom"/>
            <w:hideMark/>
          </w:tcPr>
          <w:p w:rsidR="009255E0" w:rsidRPr="006406AA" w:rsidRDefault="009255E0" w:rsidP="009255E0">
            <w:pPr>
              <w:spacing w:after="0" w:line="240" w:lineRule="auto"/>
              <w:jc w:val="center"/>
              <w:rPr>
                <w:rFonts w:ascii="Times New Roman" w:hAnsi="Times New Roman"/>
                <w:color w:val="000000"/>
              </w:rPr>
            </w:pPr>
            <w:r w:rsidRPr="006406AA">
              <w:rPr>
                <w:rFonts w:ascii="Times New Roman" w:hAnsi="Times New Roman"/>
                <w:color w:val="000000"/>
              </w:rPr>
              <w:t>67,69,73,75</w:t>
            </w:r>
          </w:p>
        </w:tc>
        <w:tc>
          <w:tcPr>
            <w:tcW w:w="1417" w:type="dxa"/>
            <w:tcBorders>
              <w:top w:val="nil"/>
              <w:left w:val="nil"/>
              <w:bottom w:val="single" w:sz="4" w:space="0" w:color="auto"/>
              <w:right w:val="single" w:sz="4" w:space="0" w:color="auto"/>
            </w:tcBorders>
            <w:shd w:val="clear" w:color="auto" w:fill="auto"/>
            <w:noWrap/>
            <w:vAlign w:val="bottom"/>
            <w:hideMark/>
          </w:tcPr>
          <w:p w:rsidR="009255E0" w:rsidRPr="006406AA" w:rsidRDefault="009255E0" w:rsidP="009255E0">
            <w:pPr>
              <w:spacing w:after="0" w:line="240" w:lineRule="auto"/>
              <w:jc w:val="center"/>
              <w:rPr>
                <w:rFonts w:ascii="Times New Roman" w:hAnsi="Times New Roman"/>
                <w:color w:val="000000"/>
              </w:rPr>
            </w:pPr>
            <w:r w:rsidRPr="006406AA">
              <w:rPr>
                <w:rFonts w:ascii="Times New Roman" w:hAnsi="Times New Roman"/>
                <w:color w:val="000000"/>
              </w:rPr>
              <w:t>2 001,81</w:t>
            </w:r>
          </w:p>
        </w:tc>
        <w:tc>
          <w:tcPr>
            <w:tcW w:w="2268" w:type="dxa"/>
            <w:tcBorders>
              <w:top w:val="nil"/>
              <w:left w:val="nil"/>
              <w:bottom w:val="single" w:sz="4" w:space="0" w:color="auto"/>
              <w:right w:val="single" w:sz="4" w:space="0" w:color="auto"/>
            </w:tcBorders>
            <w:shd w:val="clear" w:color="auto" w:fill="auto"/>
            <w:noWrap/>
            <w:vAlign w:val="bottom"/>
            <w:hideMark/>
          </w:tcPr>
          <w:p w:rsidR="009255E0" w:rsidRPr="006406AA" w:rsidRDefault="009255E0" w:rsidP="009255E0">
            <w:pPr>
              <w:spacing w:after="0" w:line="240" w:lineRule="auto"/>
              <w:jc w:val="center"/>
              <w:rPr>
                <w:rFonts w:ascii="Times New Roman" w:hAnsi="Times New Roman"/>
                <w:color w:val="000000"/>
              </w:rPr>
            </w:pPr>
            <w:r w:rsidRPr="006406AA">
              <w:rPr>
                <w:rFonts w:ascii="Times New Roman" w:hAnsi="Times New Roman"/>
                <w:color w:val="000000"/>
              </w:rPr>
              <w:t>0,803</w:t>
            </w:r>
          </w:p>
        </w:tc>
      </w:tr>
      <w:tr w:rsidR="009255E0" w:rsidRPr="006406AA" w:rsidTr="006406AA">
        <w:trPr>
          <w:trHeight w:val="20"/>
        </w:trPr>
        <w:tc>
          <w:tcPr>
            <w:tcW w:w="1276" w:type="dxa"/>
            <w:tcBorders>
              <w:top w:val="nil"/>
              <w:left w:val="single" w:sz="4" w:space="0" w:color="auto"/>
              <w:bottom w:val="single" w:sz="4" w:space="0" w:color="auto"/>
              <w:right w:val="single" w:sz="4" w:space="0" w:color="auto"/>
            </w:tcBorders>
            <w:shd w:val="clear" w:color="auto" w:fill="auto"/>
            <w:noWrap/>
            <w:vAlign w:val="bottom"/>
            <w:hideMark/>
          </w:tcPr>
          <w:p w:rsidR="009255E0" w:rsidRPr="006406AA" w:rsidRDefault="009255E0" w:rsidP="009255E0">
            <w:pPr>
              <w:spacing w:after="0" w:line="240" w:lineRule="auto"/>
              <w:jc w:val="center"/>
              <w:rPr>
                <w:rFonts w:ascii="Times New Roman" w:hAnsi="Times New Roman"/>
                <w:color w:val="000000"/>
              </w:rPr>
            </w:pPr>
            <w:r w:rsidRPr="006406AA">
              <w:rPr>
                <w:rFonts w:ascii="Times New Roman" w:hAnsi="Times New Roman"/>
                <w:color w:val="000000"/>
              </w:rPr>
              <w:t>М</w:t>
            </w:r>
          </w:p>
        </w:tc>
        <w:tc>
          <w:tcPr>
            <w:tcW w:w="5245" w:type="dxa"/>
            <w:tcBorders>
              <w:top w:val="nil"/>
              <w:left w:val="nil"/>
              <w:bottom w:val="single" w:sz="4" w:space="0" w:color="auto"/>
              <w:right w:val="single" w:sz="4" w:space="0" w:color="auto"/>
            </w:tcBorders>
            <w:shd w:val="clear" w:color="000000" w:fill="FFFFFF"/>
            <w:vAlign w:val="bottom"/>
            <w:hideMark/>
          </w:tcPr>
          <w:p w:rsidR="009255E0" w:rsidRPr="006406AA" w:rsidRDefault="009255E0" w:rsidP="009255E0">
            <w:pPr>
              <w:spacing w:after="0" w:line="240" w:lineRule="auto"/>
              <w:jc w:val="center"/>
              <w:rPr>
                <w:rFonts w:ascii="Times New Roman" w:hAnsi="Times New Roman"/>
                <w:color w:val="000000"/>
              </w:rPr>
            </w:pPr>
            <w:r w:rsidRPr="006406AA">
              <w:rPr>
                <w:rFonts w:ascii="Times New Roman" w:hAnsi="Times New Roman"/>
                <w:color w:val="000000"/>
              </w:rPr>
              <w:t>68,74</w:t>
            </w:r>
          </w:p>
        </w:tc>
        <w:tc>
          <w:tcPr>
            <w:tcW w:w="1417" w:type="dxa"/>
            <w:tcBorders>
              <w:top w:val="nil"/>
              <w:left w:val="nil"/>
              <w:bottom w:val="single" w:sz="4" w:space="0" w:color="auto"/>
              <w:right w:val="single" w:sz="4" w:space="0" w:color="auto"/>
            </w:tcBorders>
            <w:shd w:val="clear" w:color="auto" w:fill="auto"/>
            <w:noWrap/>
            <w:vAlign w:val="bottom"/>
            <w:hideMark/>
          </w:tcPr>
          <w:p w:rsidR="009255E0" w:rsidRPr="006406AA" w:rsidRDefault="009255E0" w:rsidP="009255E0">
            <w:pPr>
              <w:spacing w:after="0" w:line="240" w:lineRule="auto"/>
              <w:jc w:val="center"/>
              <w:rPr>
                <w:rFonts w:ascii="Times New Roman" w:hAnsi="Times New Roman"/>
                <w:color w:val="000000"/>
              </w:rPr>
            </w:pPr>
            <w:r w:rsidRPr="006406AA">
              <w:rPr>
                <w:rFonts w:ascii="Times New Roman" w:hAnsi="Times New Roman"/>
                <w:color w:val="000000"/>
              </w:rPr>
              <w:t>2 541,63</w:t>
            </w:r>
          </w:p>
        </w:tc>
        <w:tc>
          <w:tcPr>
            <w:tcW w:w="2268" w:type="dxa"/>
            <w:tcBorders>
              <w:top w:val="nil"/>
              <w:left w:val="nil"/>
              <w:bottom w:val="single" w:sz="4" w:space="0" w:color="auto"/>
              <w:right w:val="single" w:sz="4" w:space="0" w:color="auto"/>
            </w:tcBorders>
            <w:shd w:val="clear" w:color="auto" w:fill="auto"/>
            <w:noWrap/>
            <w:vAlign w:val="bottom"/>
            <w:hideMark/>
          </w:tcPr>
          <w:p w:rsidR="009255E0" w:rsidRPr="006406AA" w:rsidRDefault="009255E0" w:rsidP="009255E0">
            <w:pPr>
              <w:spacing w:after="0" w:line="240" w:lineRule="auto"/>
              <w:jc w:val="center"/>
              <w:rPr>
                <w:rFonts w:ascii="Times New Roman" w:hAnsi="Times New Roman"/>
                <w:color w:val="000000"/>
              </w:rPr>
            </w:pPr>
            <w:r w:rsidRPr="006406AA">
              <w:rPr>
                <w:rFonts w:ascii="Times New Roman" w:hAnsi="Times New Roman"/>
                <w:color w:val="000000"/>
              </w:rPr>
              <w:t>1,020</w:t>
            </w:r>
          </w:p>
        </w:tc>
      </w:tr>
      <w:tr w:rsidR="009255E0" w:rsidRPr="006406AA" w:rsidTr="006406AA">
        <w:trPr>
          <w:trHeight w:val="20"/>
        </w:trPr>
        <w:tc>
          <w:tcPr>
            <w:tcW w:w="1276" w:type="dxa"/>
            <w:tcBorders>
              <w:top w:val="nil"/>
              <w:left w:val="single" w:sz="4" w:space="0" w:color="auto"/>
              <w:bottom w:val="single" w:sz="4" w:space="0" w:color="auto"/>
              <w:right w:val="single" w:sz="4" w:space="0" w:color="auto"/>
            </w:tcBorders>
            <w:shd w:val="clear" w:color="auto" w:fill="auto"/>
            <w:noWrap/>
            <w:vAlign w:val="bottom"/>
            <w:hideMark/>
          </w:tcPr>
          <w:p w:rsidR="009255E0" w:rsidRPr="006406AA" w:rsidRDefault="009255E0" w:rsidP="009255E0">
            <w:pPr>
              <w:spacing w:after="0" w:line="240" w:lineRule="auto"/>
              <w:jc w:val="center"/>
              <w:rPr>
                <w:rFonts w:ascii="Times New Roman" w:hAnsi="Times New Roman"/>
                <w:color w:val="000000"/>
              </w:rPr>
            </w:pPr>
            <w:r w:rsidRPr="006406AA">
              <w:rPr>
                <w:rFonts w:ascii="Times New Roman" w:hAnsi="Times New Roman"/>
                <w:color w:val="000000"/>
              </w:rPr>
              <w:t>М</w:t>
            </w:r>
          </w:p>
        </w:tc>
        <w:tc>
          <w:tcPr>
            <w:tcW w:w="5245" w:type="dxa"/>
            <w:tcBorders>
              <w:top w:val="nil"/>
              <w:left w:val="nil"/>
              <w:bottom w:val="single" w:sz="4" w:space="0" w:color="auto"/>
              <w:right w:val="single" w:sz="4" w:space="0" w:color="auto"/>
            </w:tcBorders>
            <w:shd w:val="clear" w:color="000000" w:fill="FFFFFF"/>
            <w:vAlign w:val="bottom"/>
            <w:hideMark/>
          </w:tcPr>
          <w:p w:rsidR="009255E0" w:rsidRPr="006406AA" w:rsidRDefault="009255E0" w:rsidP="009255E0">
            <w:pPr>
              <w:spacing w:after="0" w:line="240" w:lineRule="auto"/>
              <w:jc w:val="center"/>
              <w:rPr>
                <w:rFonts w:ascii="Times New Roman" w:hAnsi="Times New Roman"/>
                <w:color w:val="000000"/>
              </w:rPr>
            </w:pPr>
            <w:r w:rsidRPr="006406AA">
              <w:rPr>
                <w:rFonts w:ascii="Times New Roman" w:hAnsi="Times New Roman"/>
                <w:color w:val="000000"/>
              </w:rPr>
              <w:t>76,78,82,84,88,90,94,96</w:t>
            </w:r>
          </w:p>
        </w:tc>
        <w:tc>
          <w:tcPr>
            <w:tcW w:w="1417" w:type="dxa"/>
            <w:tcBorders>
              <w:top w:val="nil"/>
              <w:left w:val="nil"/>
              <w:bottom w:val="single" w:sz="4" w:space="0" w:color="auto"/>
              <w:right w:val="single" w:sz="4" w:space="0" w:color="auto"/>
            </w:tcBorders>
            <w:shd w:val="clear" w:color="auto" w:fill="auto"/>
            <w:noWrap/>
            <w:vAlign w:val="bottom"/>
            <w:hideMark/>
          </w:tcPr>
          <w:p w:rsidR="009255E0" w:rsidRPr="006406AA" w:rsidRDefault="009255E0" w:rsidP="009255E0">
            <w:pPr>
              <w:spacing w:after="0" w:line="240" w:lineRule="auto"/>
              <w:jc w:val="center"/>
              <w:rPr>
                <w:rFonts w:ascii="Times New Roman" w:hAnsi="Times New Roman"/>
                <w:color w:val="000000"/>
              </w:rPr>
            </w:pPr>
            <w:r w:rsidRPr="006406AA">
              <w:rPr>
                <w:rFonts w:ascii="Times New Roman" w:hAnsi="Times New Roman"/>
                <w:color w:val="000000"/>
              </w:rPr>
              <w:t>1 724,96</w:t>
            </w:r>
          </w:p>
        </w:tc>
        <w:tc>
          <w:tcPr>
            <w:tcW w:w="2268" w:type="dxa"/>
            <w:tcBorders>
              <w:top w:val="nil"/>
              <w:left w:val="nil"/>
              <w:bottom w:val="single" w:sz="4" w:space="0" w:color="auto"/>
              <w:right w:val="single" w:sz="4" w:space="0" w:color="auto"/>
            </w:tcBorders>
            <w:shd w:val="clear" w:color="auto" w:fill="auto"/>
            <w:noWrap/>
            <w:vAlign w:val="bottom"/>
            <w:hideMark/>
          </w:tcPr>
          <w:p w:rsidR="009255E0" w:rsidRPr="006406AA" w:rsidRDefault="009255E0" w:rsidP="009255E0">
            <w:pPr>
              <w:spacing w:after="0" w:line="240" w:lineRule="auto"/>
              <w:jc w:val="center"/>
              <w:rPr>
                <w:rFonts w:ascii="Times New Roman" w:hAnsi="Times New Roman"/>
                <w:color w:val="000000"/>
              </w:rPr>
            </w:pPr>
            <w:r w:rsidRPr="006406AA">
              <w:rPr>
                <w:rFonts w:ascii="Times New Roman" w:hAnsi="Times New Roman"/>
                <w:color w:val="000000"/>
              </w:rPr>
              <w:t>0,692</w:t>
            </w:r>
          </w:p>
        </w:tc>
      </w:tr>
      <w:tr w:rsidR="009255E0" w:rsidRPr="006406AA" w:rsidTr="006406AA">
        <w:trPr>
          <w:trHeight w:val="20"/>
        </w:trPr>
        <w:tc>
          <w:tcPr>
            <w:tcW w:w="1276" w:type="dxa"/>
            <w:tcBorders>
              <w:top w:val="nil"/>
              <w:left w:val="single" w:sz="4" w:space="0" w:color="auto"/>
              <w:bottom w:val="single" w:sz="4" w:space="0" w:color="auto"/>
              <w:right w:val="single" w:sz="4" w:space="0" w:color="auto"/>
            </w:tcBorders>
            <w:shd w:val="clear" w:color="auto" w:fill="auto"/>
            <w:noWrap/>
            <w:vAlign w:val="bottom"/>
            <w:hideMark/>
          </w:tcPr>
          <w:p w:rsidR="009255E0" w:rsidRPr="006406AA" w:rsidRDefault="009255E0" w:rsidP="009255E0">
            <w:pPr>
              <w:spacing w:after="0" w:line="240" w:lineRule="auto"/>
              <w:jc w:val="center"/>
              <w:rPr>
                <w:rFonts w:ascii="Times New Roman" w:hAnsi="Times New Roman"/>
                <w:color w:val="000000"/>
              </w:rPr>
            </w:pPr>
            <w:r w:rsidRPr="006406AA">
              <w:rPr>
                <w:rFonts w:ascii="Times New Roman" w:hAnsi="Times New Roman"/>
                <w:color w:val="000000"/>
              </w:rPr>
              <w:t>М</w:t>
            </w:r>
          </w:p>
        </w:tc>
        <w:tc>
          <w:tcPr>
            <w:tcW w:w="5245" w:type="dxa"/>
            <w:tcBorders>
              <w:top w:val="nil"/>
              <w:left w:val="nil"/>
              <w:bottom w:val="single" w:sz="4" w:space="0" w:color="auto"/>
              <w:right w:val="single" w:sz="4" w:space="0" w:color="auto"/>
            </w:tcBorders>
            <w:shd w:val="clear" w:color="000000" w:fill="FFFFFF"/>
            <w:vAlign w:val="bottom"/>
            <w:hideMark/>
          </w:tcPr>
          <w:p w:rsidR="009255E0" w:rsidRPr="006406AA" w:rsidRDefault="009255E0" w:rsidP="009255E0">
            <w:pPr>
              <w:spacing w:after="0" w:line="240" w:lineRule="auto"/>
              <w:jc w:val="center"/>
              <w:rPr>
                <w:rFonts w:ascii="Times New Roman" w:hAnsi="Times New Roman"/>
                <w:color w:val="000000"/>
              </w:rPr>
            </w:pPr>
            <w:r w:rsidRPr="006406AA">
              <w:rPr>
                <w:rFonts w:ascii="Times New Roman" w:hAnsi="Times New Roman"/>
                <w:color w:val="000000"/>
              </w:rPr>
              <w:t>77,83,89,95</w:t>
            </w:r>
          </w:p>
        </w:tc>
        <w:tc>
          <w:tcPr>
            <w:tcW w:w="1417" w:type="dxa"/>
            <w:tcBorders>
              <w:top w:val="nil"/>
              <w:left w:val="nil"/>
              <w:bottom w:val="single" w:sz="4" w:space="0" w:color="auto"/>
              <w:right w:val="single" w:sz="4" w:space="0" w:color="auto"/>
            </w:tcBorders>
            <w:shd w:val="clear" w:color="auto" w:fill="auto"/>
            <w:noWrap/>
            <w:vAlign w:val="bottom"/>
            <w:hideMark/>
          </w:tcPr>
          <w:p w:rsidR="009255E0" w:rsidRPr="006406AA" w:rsidRDefault="009255E0" w:rsidP="009255E0">
            <w:pPr>
              <w:spacing w:after="0" w:line="240" w:lineRule="auto"/>
              <w:jc w:val="center"/>
              <w:rPr>
                <w:rFonts w:ascii="Times New Roman" w:hAnsi="Times New Roman"/>
                <w:color w:val="000000"/>
              </w:rPr>
            </w:pPr>
            <w:r w:rsidRPr="006406AA">
              <w:rPr>
                <w:rFonts w:ascii="Times New Roman" w:hAnsi="Times New Roman"/>
                <w:color w:val="000000"/>
              </w:rPr>
              <w:t>1 422,60</w:t>
            </w:r>
          </w:p>
        </w:tc>
        <w:tc>
          <w:tcPr>
            <w:tcW w:w="2268" w:type="dxa"/>
            <w:tcBorders>
              <w:top w:val="nil"/>
              <w:left w:val="nil"/>
              <w:bottom w:val="single" w:sz="4" w:space="0" w:color="auto"/>
              <w:right w:val="single" w:sz="4" w:space="0" w:color="auto"/>
            </w:tcBorders>
            <w:shd w:val="clear" w:color="auto" w:fill="auto"/>
            <w:noWrap/>
            <w:vAlign w:val="bottom"/>
            <w:hideMark/>
          </w:tcPr>
          <w:p w:rsidR="009255E0" w:rsidRPr="006406AA" w:rsidRDefault="009255E0" w:rsidP="009255E0">
            <w:pPr>
              <w:spacing w:after="0" w:line="240" w:lineRule="auto"/>
              <w:jc w:val="center"/>
              <w:rPr>
                <w:rFonts w:ascii="Times New Roman" w:hAnsi="Times New Roman"/>
                <w:color w:val="000000"/>
              </w:rPr>
            </w:pPr>
            <w:r w:rsidRPr="006406AA">
              <w:rPr>
                <w:rFonts w:ascii="Times New Roman" w:hAnsi="Times New Roman"/>
                <w:color w:val="000000"/>
              </w:rPr>
              <w:t>0,571</w:t>
            </w:r>
          </w:p>
        </w:tc>
      </w:tr>
      <w:tr w:rsidR="009255E0" w:rsidRPr="006406AA" w:rsidTr="006406AA">
        <w:trPr>
          <w:trHeight w:val="20"/>
        </w:trPr>
        <w:tc>
          <w:tcPr>
            <w:tcW w:w="1276" w:type="dxa"/>
            <w:tcBorders>
              <w:top w:val="nil"/>
              <w:left w:val="single" w:sz="4" w:space="0" w:color="auto"/>
              <w:bottom w:val="single" w:sz="4" w:space="0" w:color="auto"/>
              <w:right w:val="single" w:sz="4" w:space="0" w:color="auto"/>
            </w:tcBorders>
            <w:shd w:val="clear" w:color="auto" w:fill="auto"/>
            <w:noWrap/>
            <w:vAlign w:val="bottom"/>
            <w:hideMark/>
          </w:tcPr>
          <w:p w:rsidR="009255E0" w:rsidRPr="006406AA" w:rsidRDefault="009255E0" w:rsidP="009255E0">
            <w:pPr>
              <w:spacing w:after="0" w:line="240" w:lineRule="auto"/>
              <w:jc w:val="center"/>
              <w:rPr>
                <w:rFonts w:ascii="Times New Roman" w:hAnsi="Times New Roman"/>
                <w:color w:val="000000"/>
              </w:rPr>
            </w:pPr>
            <w:r w:rsidRPr="006406AA">
              <w:rPr>
                <w:rFonts w:ascii="Times New Roman" w:hAnsi="Times New Roman"/>
                <w:color w:val="000000"/>
              </w:rPr>
              <w:t>М</w:t>
            </w:r>
          </w:p>
        </w:tc>
        <w:tc>
          <w:tcPr>
            <w:tcW w:w="5245" w:type="dxa"/>
            <w:tcBorders>
              <w:top w:val="nil"/>
              <w:left w:val="nil"/>
              <w:bottom w:val="single" w:sz="4" w:space="0" w:color="auto"/>
              <w:right w:val="single" w:sz="4" w:space="0" w:color="auto"/>
            </w:tcBorders>
            <w:shd w:val="clear" w:color="000000" w:fill="FFFFFF"/>
            <w:vAlign w:val="bottom"/>
            <w:hideMark/>
          </w:tcPr>
          <w:p w:rsidR="009255E0" w:rsidRPr="006406AA" w:rsidRDefault="009255E0" w:rsidP="009255E0">
            <w:pPr>
              <w:spacing w:after="0" w:line="240" w:lineRule="auto"/>
              <w:jc w:val="center"/>
              <w:rPr>
                <w:rFonts w:ascii="Times New Roman" w:hAnsi="Times New Roman"/>
                <w:color w:val="000000"/>
              </w:rPr>
            </w:pPr>
            <w:r w:rsidRPr="006406AA">
              <w:rPr>
                <w:rFonts w:ascii="Times New Roman" w:hAnsi="Times New Roman"/>
                <w:color w:val="000000"/>
              </w:rPr>
              <w:t>79,81,85,87,91,93,97,99</w:t>
            </w:r>
          </w:p>
        </w:tc>
        <w:tc>
          <w:tcPr>
            <w:tcW w:w="1417" w:type="dxa"/>
            <w:tcBorders>
              <w:top w:val="nil"/>
              <w:left w:val="nil"/>
              <w:bottom w:val="single" w:sz="4" w:space="0" w:color="auto"/>
              <w:right w:val="single" w:sz="4" w:space="0" w:color="auto"/>
            </w:tcBorders>
            <w:shd w:val="clear" w:color="auto" w:fill="auto"/>
            <w:noWrap/>
            <w:vAlign w:val="bottom"/>
            <w:hideMark/>
          </w:tcPr>
          <w:p w:rsidR="009255E0" w:rsidRPr="006406AA" w:rsidRDefault="009255E0" w:rsidP="009255E0">
            <w:pPr>
              <w:spacing w:after="0" w:line="240" w:lineRule="auto"/>
              <w:jc w:val="center"/>
              <w:rPr>
                <w:rFonts w:ascii="Times New Roman" w:hAnsi="Times New Roman"/>
                <w:color w:val="000000"/>
              </w:rPr>
            </w:pPr>
            <w:r w:rsidRPr="006406AA">
              <w:rPr>
                <w:rFonts w:ascii="Times New Roman" w:hAnsi="Times New Roman"/>
                <w:color w:val="000000"/>
              </w:rPr>
              <w:t>1 303,87</w:t>
            </w:r>
          </w:p>
        </w:tc>
        <w:tc>
          <w:tcPr>
            <w:tcW w:w="2268" w:type="dxa"/>
            <w:tcBorders>
              <w:top w:val="nil"/>
              <w:left w:val="nil"/>
              <w:bottom w:val="single" w:sz="4" w:space="0" w:color="auto"/>
              <w:right w:val="single" w:sz="4" w:space="0" w:color="auto"/>
            </w:tcBorders>
            <w:shd w:val="clear" w:color="auto" w:fill="auto"/>
            <w:noWrap/>
            <w:vAlign w:val="bottom"/>
            <w:hideMark/>
          </w:tcPr>
          <w:p w:rsidR="009255E0" w:rsidRPr="006406AA" w:rsidRDefault="009255E0" w:rsidP="009255E0">
            <w:pPr>
              <w:spacing w:after="0" w:line="240" w:lineRule="auto"/>
              <w:jc w:val="center"/>
              <w:rPr>
                <w:rFonts w:ascii="Times New Roman" w:hAnsi="Times New Roman"/>
                <w:color w:val="000000"/>
              </w:rPr>
            </w:pPr>
            <w:r w:rsidRPr="006406AA">
              <w:rPr>
                <w:rFonts w:ascii="Times New Roman" w:hAnsi="Times New Roman"/>
                <w:color w:val="000000"/>
              </w:rPr>
              <w:t>0,523</w:t>
            </w:r>
          </w:p>
        </w:tc>
      </w:tr>
      <w:tr w:rsidR="009255E0" w:rsidRPr="006406AA" w:rsidTr="006406AA">
        <w:trPr>
          <w:trHeight w:val="20"/>
        </w:trPr>
        <w:tc>
          <w:tcPr>
            <w:tcW w:w="1276" w:type="dxa"/>
            <w:tcBorders>
              <w:top w:val="nil"/>
              <w:left w:val="single" w:sz="4" w:space="0" w:color="auto"/>
              <w:bottom w:val="single" w:sz="4" w:space="0" w:color="auto"/>
              <w:right w:val="single" w:sz="4" w:space="0" w:color="auto"/>
            </w:tcBorders>
            <w:shd w:val="clear" w:color="auto" w:fill="auto"/>
            <w:noWrap/>
            <w:vAlign w:val="bottom"/>
            <w:hideMark/>
          </w:tcPr>
          <w:p w:rsidR="009255E0" w:rsidRPr="006406AA" w:rsidRDefault="009255E0" w:rsidP="009255E0">
            <w:pPr>
              <w:spacing w:after="0" w:line="240" w:lineRule="auto"/>
              <w:jc w:val="center"/>
              <w:rPr>
                <w:rFonts w:ascii="Times New Roman" w:hAnsi="Times New Roman"/>
                <w:color w:val="000000"/>
              </w:rPr>
            </w:pPr>
            <w:r w:rsidRPr="006406AA">
              <w:rPr>
                <w:rFonts w:ascii="Times New Roman" w:hAnsi="Times New Roman"/>
                <w:color w:val="000000"/>
              </w:rPr>
              <w:t>М</w:t>
            </w:r>
          </w:p>
        </w:tc>
        <w:tc>
          <w:tcPr>
            <w:tcW w:w="5245" w:type="dxa"/>
            <w:tcBorders>
              <w:top w:val="nil"/>
              <w:left w:val="nil"/>
              <w:bottom w:val="single" w:sz="4" w:space="0" w:color="auto"/>
              <w:right w:val="single" w:sz="4" w:space="0" w:color="auto"/>
            </w:tcBorders>
            <w:shd w:val="clear" w:color="000000" w:fill="FFFFFF"/>
            <w:vAlign w:val="bottom"/>
            <w:hideMark/>
          </w:tcPr>
          <w:p w:rsidR="009255E0" w:rsidRPr="006406AA" w:rsidRDefault="009255E0" w:rsidP="009255E0">
            <w:pPr>
              <w:spacing w:after="0" w:line="240" w:lineRule="auto"/>
              <w:jc w:val="center"/>
              <w:rPr>
                <w:rFonts w:ascii="Times New Roman" w:hAnsi="Times New Roman"/>
                <w:color w:val="000000"/>
              </w:rPr>
            </w:pPr>
            <w:r w:rsidRPr="006406AA">
              <w:rPr>
                <w:rFonts w:ascii="Times New Roman" w:hAnsi="Times New Roman"/>
                <w:color w:val="000000"/>
              </w:rPr>
              <w:t>80,86,92,98</w:t>
            </w:r>
          </w:p>
        </w:tc>
        <w:tc>
          <w:tcPr>
            <w:tcW w:w="1417" w:type="dxa"/>
            <w:tcBorders>
              <w:top w:val="nil"/>
              <w:left w:val="nil"/>
              <w:bottom w:val="single" w:sz="4" w:space="0" w:color="auto"/>
              <w:right w:val="single" w:sz="4" w:space="0" w:color="auto"/>
            </w:tcBorders>
            <w:shd w:val="clear" w:color="auto" w:fill="auto"/>
            <w:noWrap/>
            <w:vAlign w:val="bottom"/>
            <w:hideMark/>
          </w:tcPr>
          <w:p w:rsidR="009255E0" w:rsidRPr="006406AA" w:rsidRDefault="009255E0" w:rsidP="009255E0">
            <w:pPr>
              <w:spacing w:after="0" w:line="240" w:lineRule="auto"/>
              <w:jc w:val="center"/>
              <w:rPr>
                <w:rFonts w:ascii="Times New Roman" w:hAnsi="Times New Roman"/>
                <w:color w:val="000000"/>
              </w:rPr>
            </w:pPr>
            <w:r w:rsidRPr="006406AA">
              <w:rPr>
                <w:rFonts w:ascii="Times New Roman" w:hAnsi="Times New Roman"/>
                <w:color w:val="000000"/>
              </w:rPr>
              <w:t>1 843,68</w:t>
            </w:r>
          </w:p>
        </w:tc>
        <w:tc>
          <w:tcPr>
            <w:tcW w:w="2268" w:type="dxa"/>
            <w:tcBorders>
              <w:top w:val="nil"/>
              <w:left w:val="nil"/>
              <w:bottom w:val="single" w:sz="4" w:space="0" w:color="auto"/>
              <w:right w:val="single" w:sz="4" w:space="0" w:color="auto"/>
            </w:tcBorders>
            <w:shd w:val="clear" w:color="auto" w:fill="auto"/>
            <w:noWrap/>
            <w:vAlign w:val="bottom"/>
            <w:hideMark/>
          </w:tcPr>
          <w:p w:rsidR="009255E0" w:rsidRPr="006406AA" w:rsidRDefault="009255E0" w:rsidP="009255E0">
            <w:pPr>
              <w:spacing w:after="0" w:line="240" w:lineRule="auto"/>
              <w:jc w:val="center"/>
              <w:rPr>
                <w:rFonts w:ascii="Times New Roman" w:hAnsi="Times New Roman"/>
                <w:color w:val="000000"/>
              </w:rPr>
            </w:pPr>
            <w:r w:rsidRPr="006406AA">
              <w:rPr>
                <w:rFonts w:ascii="Times New Roman" w:hAnsi="Times New Roman"/>
                <w:color w:val="000000"/>
              </w:rPr>
              <w:t>0,740</w:t>
            </w:r>
          </w:p>
        </w:tc>
      </w:tr>
      <w:tr w:rsidR="009255E0" w:rsidRPr="006406AA" w:rsidTr="006406AA">
        <w:trPr>
          <w:trHeight w:val="315"/>
        </w:trPr>
        <w:tc>
          <w:tcPr>
            <w:tcW w:w="10206" w:type="dxa"/>
            <w:gridSpan w:val="4"/>
            <w:tcBorders>
              <w:top w:val="nil"/>
              <w:bottom w:val="single" w:sz="4" w:space="0" w:color="auto"/>
            </w:tcBorders>
            <w:shd w:val="clear" w:color="auto" w:fill="auto"/>
            <w:noWrap/>
            <w:vAlign w:val="bottom"/>
            <w:hideMark/>
          </w:tcPr>
          <w:p w:rsidR="009255E0" w:rsidRPr="006406AA" w:rsidRDefault="009255E0" w:rsidP="009255E0">
            <w:pPr>
              <w:spacing w:after="0" w:line="240" w:lineRule="auto"/>
              <w:jc w:val="center"/>
              <w:rPr>
                <w:rFonts w:ascii="Times New Roman" w:hAnsi="Times New Roman"/>
                <w:color w:val="000000"/>
              </w:rPr>
            </w:pPr>
          </w:p>
        </w:tc>
      </w:tr>
      <w:tr w:rsidR="009255E0" w:rsidRPr="006406AA" w:rsidTr="006406AA">
        <w:trPr>
          <w:trHeight w:val="315"/>
        </w:trPr>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9255E0" w:rsidRPr="006406AA" w:rsidRDefault="009255E0" w:rsidP="009255E0">
            <w:pPr>
              <w:spacing w:after="0" w:line="240" w:lineRule="auto"/>
              <w:jc w:val="center"/>
              <w:rPr>
                <w:rFonts w:ascii="Times New Roman" w:hAnsi="Times New Roman"/>
                <w:b/>
                <w:bCs/>
                <w:color w:val="000000"/>
              </w:rPr>
            </w:pPr>
            <w:r w:rsidRPr="006406AA">
              <w:rPr>
                <w:rFonts w:ascii="Times New Roman" w:hAnsi="Times New Roman"/>
                <w:b/>
                <w:bCs/>
                <w:color w:val="000000"/>
              </w:rPr>
              <w:t>Пол</w:t>
            </w:r>
          </w:p>
        </w:tc>
        <w:tc>
          <w:tcPr>
            <w:tcW w:w="5245" w:type="dxa"/>
            <w:tcBorders>
              <w:top w:val="nil"/>
              <w:left w:val="nil"/>
              <w:bottom w:val="single" w:sz="4" w:space="0" w:color="auto"/>
              <w:right w:val="single" w:sz="4" w:space="0" w:color="auto"/>
            </w:tcBorders>
            <w:shd w:val="clear" w:color="000000" w:fill="FFFFFF"/>
            <w:vAlign w:val="center"/>
            <w:hideMark/>
          </w:tcPr>
          <w:p w:rsidR="009255E0" w:rsidRPr="006406AA" w:rsidRDefault="009255E0" w:rsidP="009255E0">
            <w:pPr>
              <w:spacing w:after="0" w:line="240" w:lineRule="auto"/>
              <w:jc w:val="center"/>
              <w:rPr>
                <w:rFonts w:ascii="Times New Roman" w:hAnsi="Times New Roman"/>
                <w:b/>
                <w:bCs/>
                <w:color w:val="000000"/>
              </w:rPr>
            </w:pPr>
            <w:r w:rsidRPr="006406AA">
              <w:rPr>
                <w:rFonts w:ascii="Times New Roman" w:hAnsi="Times New Roman"/>
                <w:b/>
                <w:bCs/>
                <w:color w:val="000000"/>
              </w:rPr>
              <w:t>Возраст</w:t>
            </w:r>
          </w:p>
        </w:tc>
        <w:tc>
          <w:tcPr>
            <w:tcW w:w="1417" w:type="dxa"/>
            <w:tcBorders>
              <w:top w:val="nil"/>
              <w:left w:val="nil"/>
              <w:bottom w:val="single" w:sz="4" w:space="0" w:color="auto"/>
              <w:right w:val="single" w:sz="4" w:space="0" w:color="auto"/>
            </w:tcBorders>
            <w:shd w:val="clear" w:color="auto" w:fill="auto"/>
            <w:noWrap/>
            <w:vAlign w:val="center"/>
            <w:hideMark/>
          </w:tcPr>
          <w:p w:rsidR="009255E0" w:rsidRPr="006406AA" w:rsidRDefault="009255E0" w:rsidP="009255E0">
            <w:pPr>
              <w:spacing w:after="0" w:line="240" w:lineRule="auto"/>
              <w:jc w:val="center"/>
              <w:rPr>
                <w:rFonts w:ascii="Times New Roman" w:hAnsi="Times New Roman"/>
                <w:b/>
                <w:bCs/>
                <w:color w:val="000000"/>
              </w:rPr>
            </w:pPr>
            <w:r w:rsidRPr="006406AA">
              <w:rPr>
                <w:rFonts w:ascii="Times New Roman" w:hAnsi="Times New Roman"/>
                <w:b/>
                <w:bCs/>
                <w:color w:val="000000"/>
              </w:rPr>
              <w:t>Стоимость, руб.</w:t>
            </w:r>
          </w:p>
        </w:tc>
        <w:tc>
          <w:tcPr>
            <w:tcW w:w="2268" w:type="dxa"/>
            <w:tcBorders>
              <w:top w:val="nil"/>
              <w:left w:val="nil"/>
              <w:bottom w:val="single" w:sz="4" w:space="0" w:color="auto"/>
              <w:right w:val="single" w:sz="4" w:space="0" w:color="auto"/>
            </w:tcBorders>
            <w:shd w:val="clear" w:color="auto" w:fill="auto"/>
            <w:noWrap/>
            <w:vAlign w:val="center"/>
            <w:hideMark/>
          </w:tcPr>
          <w:p w:rsidR="009255E0" w:rsidRPr="006406AA" w:rsidRDefault="009255E0" w:rsidP="009255E0">
            <w:pPr>
              <w:spacing w:after="0" w:line="240" w:lineRule="auto"/>
              <w:jc w:val="center"/>
              <w:rPr>
                <w:rFonts w:ascii="Times New Roman" w:hAnsi="Times New Roman"/>
                <w:b/>
                <w:bCs/>
                <w:color w:val="000000"/>
              </w:rPr>
            </w:pPr>
            <w:r w:rsidRPr="006406AA">
              <w:rPr>
                <w:rFonts w:ascii="Times New Roman" w:hAnsi="Times New Roman"/>
                <w:b/>
                <w:bCs/>
                <w:color w:val="000000"/>
              </w:rPr>
              <w:t xml:space="preserve">Коэффициенты, применяемые </w:t>
            </w:r>
            <w:r w:rsidRPr="006406AA">
              <w:rPr>
                <w:rFonts w:ascii="Times New Roman" w:hAnsi="Times New Roman"/>
                <w:b/>
                <w:bCs/>
                <w:color w:val="000000"/>
              </w:rPr>
              <w:br/>
              <w:t>для определения стоимости единицы объема</w:t>
            </w:r>
          </w:p>
        </w:tc>
      </w:tr>
      <w:tr w:rsidR="009255E0" w:rsidRPr="006406AA" w:rsidTr="006406AA">
        <w:trPr>
          <w:trHeight w:val="315"/>
        </w:trPr>
        <w:tc>
          <w:tcPr>
            <w:tcW w:w="1276" w:type="dxa"/>
            <w:tcBorders>
              <w:top w:val="nil"/>
              <w:left w:val="single" w:sz="4" w:space="0" w:color="auto"/>
              <w:bottom w:val="single" w:sz="4" w:space="0" w:color="auto"/>
              <w:right w:val="single" w:sz="4" w:space="0" w:color="auto"/>
            </w:tcBorders>
            <w:shd w:val="clear" w:color="auto" w:fill="auto"/>
            <w:noWrap/>
            <w:vAlign w:val="bottom"/>
            <w:hideMark/>
          </w:tcPr>
          <w:p w:rsidR="009255E0" w:rsidRPr="006406AA" w:rsidRDefault="009255E0" w:rsidP="009255E0">
            <w:pPr>
              <w:spacing w:after="0" w:line="240" w:lineRule="auto"/>
              <w:jc w:val="center"/>
              <w:rPr>
                <w:rFonts w:ascii="Times New Roman" w:hAnsi="Times New Roman"/>
                <w:color w:val="000000"/>
              </w:rPr>
            </w:pPr>
            <w:r w:rsidRPr="006406AA">
              <w:rPr>
                <w:rFonts w:ascii="Times New Roman" w:hAnsi="Times New Roman"/>
                <w:color w:val="000000"/>
              </w:rPr>
              <w:t>Ж</w:t>
            </w:r>
          </w:p>
        </w:tc>
        <w:tc>
          <w:tcPr>
            <w:tcW w:w="5245" w:type="dxa"/>
            <w:tcBorders>
              <w:top w:val="nil"/>
              <w:left w:val="nil"/>
              <w:bottom w:val="single" w:sz="4" w:space="0" w:color="auto"/>
              <w:right w:val="single" w:sz="4" w:space="0" w:color="auto"/>
            </w:tcBorders>
            <w:shd w:val="clear" w:color="000000" w:fill="FFFFFF"/>
            <w:vAlign w:val="bottom"/>
            <w:hideMark/>
          </w:tcPr>
          <w:p w:rsidR="009255E0" w:rsidRPr="006406AA" w:rsidRDefault="009255E0" w:rsidP="009255E0">
            <w:pPr>
              <w:spacing w:after="0" w:line="240" w:lineRule="auto"/>
              <w:jc w:val="center"/>
              <w:rPr>
                <w:rFonts w:ascii="Times New Roman" w:hAnsi="Times New Roman"/>
                <w:color w:val="000000"/>
              </w:rPr>
            </w:pPr>
            <w:r w:rsidRPr="006406AA">
              <w:rPr>
                <w:rFonts w:ascii="Times New Roman" w:hAnsi="Times New Roman"/>
                <w:color w:val="000000"/>
              </w:rPr>
              <w:t>18,24,30</w:t>
            </w:r>
          </w:p>
        </w:tc>
        <w:tc>
          <w:tcPr>
            <w:tcW w:w="1417" w:type="dxa"/>
            <w:tcBorders>
              <w:top w:val="nil"/>
              <w:left w:val="nil"/>
              <w:bottom w:val="single" w:sz="4" w:space="0" w:color="auto"/>
              <w:right w:val="single" w:sz="4" w:space="0" w:color="auto"/>
            </w:tcBorders>
            <w:shd w:val="clear" w:color="auto" w:fill="auto"/>
            <w:noWrap/>
            <w:vAlign w:val="bottom"/>
            <w:hideMark/>
          </w:tcPr>
          <w:p w:rsidR="009255E0" w:rsidRPr="006406AA" w:rsidRDefault="009255E0" w:rsidP="009255E0">
            <w:pPr>
              <w:spacing w:after="0" w:line="240" w:lineRule="auto"/>
              <w:jc w:val="center"/>
              <w:rPr>
                <w:rFonts w:ascii="Times New Roman" w:hAnsi="Times New Roman"/>
                <w:color w:val="000000"/>
              </w:rPr>
            </w:pPr>
            <w:r w:rsidRPr="006406AA">
              <w:rPr>
                <w:rFonts w:ascii="Times New Roman" w:hAnsi="Times New Roman"/>
                <w:color w:val="000000"/>
              </w:rPr>
              <w:t>2 466,64</w:t>
            </w:r>
          </w:p>
        </w:tc>
        <w:tc>
          <w:tcPr>
            <w:tcW w:w="2268" w:type="dxa"/>
            <w:tcBorders>
              <w:top w:val="nil"/>
              <w:left w:val="nil"/>
              <w:bottom w:val="single" w:sz="4" w:space="0" w:color="auto"/>
              <w:right w:val="single" w:sz="4" w:space="0" w:color="auto"/>
            </w:tcBorders>
            <w:shd w:val="clear" w:color="auto" w:fill="auto"/>
            <w:noWrap/>
            <w:vAlign w:val="bottom"/>
            <w:hideMark/>
          </w:tcPr>
          <w:p w:rsidR="009255E0" w:rsidRPr="006406AA" w:rsidRDefault="009255E0" w:rsidP="009255E0">
            <w:pPr>
              <w:spacing w:after="0" w:line="240" w:lineRule="auto"/>
              <w:jc w:val="center"/>
              <w:rPr>
                <w:rFonts w:ascii="Times New Roman" w:hAnsi="Times New Roman"/>
                <w:color w:val="000000"/>
              </w:rPr>
            </w:pPr>
            <w:r w:rsidRPr="006406AA">
              <w:rPr>
                <w:rFonts w:ascii="Times New Roman" w:hAnsi="Times New Roman"/>
                <w:color w:val="000000"/>
              </w:rPr>
              <w:t>0,990</w:t>
            </w:r>
          </w:p>
        </w:tc>
      </w:tr>
      <w:tr w:rsidR="009255E0" w:rsidRPr="006406AA" w:rsidTr="006406AA">
        <w:trPr>
          <w:trHeight w:val="315"/>
        </w:trPr>
        <w:tc>
          <w:tcPr>
            <w:tcW w:w="1276" w:type="dxa"/>
            <w:tcBorders>
              <w:top w:val="nil"/>
              <w:left w:val="single" w:sz="4" w:space="0" w:color="auto"/>
              <w:bottom w:val="single" w:sz="4" w:space="0" w:color="auto"/>
              <w:right w:val="single" w:sz="4" w:space="0" w:color="auto"/>
            </w:tcBorders>
            <w:shd w:val="clear" w:color="auto" w:fill="auto"/>
            <w:noWrap/>
            <w:vAlign w:val="bottom"/>
            <w:hideMark/>
          </w:tcPr>
          <w:p w:rsidR="009255E0" w:rsidRPr="006406AA" w:rsidRDefault="009255E0" w:rsidP="009255E0">
            <w:pPr>
              <w:spacing w:after="0" w:line="240" w:lineRule="auto"/>
              <w:jc w:val="center"/>
              <w:rPr>
                <w:rFonts w:ascii="Times New Roman" w:hAnsi="Times New Roman"/>
                <w:color w:val="000000"/>
              </w:rPr>
            </w:pPr>
            <w:r w:rsidRPr="006406AA">
              <w:rPr>
                <w:rFonts w:ascii="Times New Roman" w:hAnsi="Times New Roman"/>
                <w:color w:val="000000"/>
              </w:rPr>
              <w:t>Ж</w:t>
            </w:r>
          </w:p>
        </w:tc>
        <w:tc>
          <w:tcPr>
            <w:tcW w:w="5245" w:type="dxa"/>
            <w:tcBorders>
              <w:top w:val="nil"/>
              <w:left w:val="nil"/>
              <w:bottom w:val="single" w:sz="4" w:space="0" w:color="auto"/>
              <w:right w:val="single" w:sz="4" w:space="0" w:color="auto"/>
            </w:tcBorders>
            <w:shd w:val="clear" w:color="000000" w:fill="FFFFFF"/>
            <w:vAlign w:val="bottom"/>
            <w:hideMark/>
          </w:tcPr>
          <w:p w:rsidR="009255E0" w:rsidRPr="006406AA" w:rsidRDefault="009255E0" w:rsidP="009255E0">
            <w:pPr>
              <w:spacing w:after="0" w:line="240" w:lineRule="auto"/>
              <w:jc w:val="center"/>
              <w:rPr>
                <w:rFonts w:ascii="Times New Roman" w:hAnsi="Times New Roman"/>
                <w:color w:val="000000"/>
              </w:rPr>
            </w:pPr>
            <w:r w:rsidRPr="006406AA">
              <w:rPr>
                <w:rFonts w:ascii="Times New Roman" w:hAnsi="Times New Roman"/>
                <w:color w:val="000000"/>
              </w:rPr>
              <w:t>21,27,33</w:t>
            </w:r>
          </w:p>
        </w:tc>
        <w:tc>
          <w:tcPr>
            <w:tcW w:w="1417" w:type="dxa"/>
            <w:tcBorders>
              <w:top w:val="nil"/>
              <w:left w:val="nil"/>
              <w:bottom w:val="single" w:sz="4" w:space="0" w:color="auto"/>
              <w:right w:val="single" w:sz="4" w:space="0" w:color="auto"/>
            </w:tcBorders>
            <w:shd w:val="clear" w:color="auto" w:fill="auto"/>
            <w:noWrap/>
            <w:vAlign w:val="bottom"/>
            <w:hideMark/>
          </w:tcPr>
          <w:p w:rsidR="009255E0" w:rsidRPr="006406AA" w:rsidRDefault="009255E0" w:rsidP="009255E0">
            <w:pPr>
              <w:spacing w:after="0" w:line="240" w:lineRule="auto"/>
              <w:jc w:val="center"/>
              <w:rPr>
                <w:rFonts w:ascii="Times New Roman" w:hAnsi="Times New Roman"/>
                <w:color w:val="000000"/>
              </w:rPr>
            </w:pPr>
            <w:r w:rsidRPr="006406AA">
              <w:rPr>
                <w:rFonts w:ascii="Times New Roman" w:hAnsi="Times New Roman"/>
                <w:color w:val="000000"/>
              </w:rPr>
              <w:t>2 054,27</w:t>
            </w:r>
          </w:p>
        </w:tc>
        <w:tc>
          <w:tcPr>
            <w:tcW w:w="2268" w:type="dxa"/>
            <w:tcBorders>
              <w:top w:val="nil"/>
              <w:left w:val="nil"/>
              <w:bottom w:val="single" w:sz="4" w:space="0" w:color="auto"/>
              <w:right w:val="single" w:sz="4" w:space="0" w:color="auto"/>
            </w:tcBorders>
            <w:shd w:val="clear" w:color="auto" w:fill="auto"/>
            <w:noWrap/>
            <w:vAlign w:val="bottom"/>
            <w:hideMark/>
          </w:tcPr>
          <w:p w:rsidR="009255E0" w:rsidRPr="006406AA" w:rsidRDefault="009255E0" w:rsidP="009255E0">
            <w:pPr>
              <w:spacing w:after="0" w:line="240" w:lineRule="auto"/>
              <w:jc w:val="center"/>
              <w:rPr>
                <w:rFonts w:ascii="Times New Roman" w:hAnsi="Times New Roman"/>
                <w:color w:val="000000"/>
              </w:rPr>
            </w:pPr>
            <w:r w:rsidRPr="006406AA">
              <w:rPr>
                <w:rFonts w:ascii="Times New Roman" w:hAnsi="Times New Roman"/>
                <w:color w:val="000000"/>
              </w:rPr>
              <w:t>0,824</w:t>
            </w:r>
          </w:p>
        </w:tc>
      </w:tr>
      <w:tr w:rsidR="009255E0" w:rsidRPr="006406AA" w:rsidTr="006406AA">
        <w:trPr>
          <w:trHeight w:val="315"/>
        </w:trPr>
        <w:tc>
          <w:tcPr>
            <w:tcW w:w="1276" w:type="dxa"/>
            <w:tcBorders>
              <w:top w:val="nil"/>
              <w:left w:val="single" w:sz="4" w:space="0" w:color="auto"/>
              <w:bottom w:val="single" w:sz="4" w:space="0" w:color="auto"/>
              <w:right w:val="single" w:sz="4" w:space="0" w:color="auto"/>
            </w:tcBorders>
            <w:shd w:val="clear" w:color="auto" w:fill="auto"/>
            <w:noWrap/>
            <w:vAlign w:val="bottom"/>
            <w:hideMark/>
          </w:tcPr>
          <w:p w:rsidR="009255E0" w:rsidRPr="006406AA" w:rsidRDefault="009255E0" w:rsidP="009255E0">
            <w:pPr>
              <w:spacing w:after="0" w:line="240" w:lineRule="auto"/>
              <w:jc w:val="center"/>
              <w:rPr>
                <w:rFonts w:ascii="Times New Roman" w:hAnsi="Times New Roman"/>
                <w:color w:val="000000"/>
              </w:rPr>
            </w:pPr>
            <w:r w:rsidRPr="006406AA">
              <w:rPr>
                <w:rFonts w:ascii="Times New Roman" w:hAnsi="Times New Roman"/>
                <w:color w:val="000000"/>
              </w:rPr>
              <w:t>Ж</w:t>
            </w:r>
          </w:p>
        </w:tc>
        <w:tc>
          <w:tcPr>
            <w:tcW w:w="5245" w:type="dxa"/>
            <w:tcBorders>
              <w:top w:val="nil"/>
              <w:left w:val="nil"/>
              <w:bottom w:val="single" w:sz="4" w:space="0" w:color="auto"/>
              <w:right w:val="single" w:sz="4" w:space="0" w:color="auto"/>
            </w:tcBorders>
            <w:shd w:val="clear" w:color="000000" w:fill="FFFFFF"/>
            <w:vAlign w:val="bottom"/>
            <w:hideMark/>
          </w:tcPr>
          <w:p w:rsidR="009255E0" w:rsidRPr="006406AA" w:rsidRDefault="009255E0" w:rsidP="009255E0">
            <w:pPr>
              <w:spacing w:after="0" w:line="240" w:lineRule="auto"/>
              <w:jc w:val="center"/>
              <w:rPr>
                <w:rFonts w:ascii="Times New Roman" w:hAnsi="Times New Roman"/>
                <w:color w:val="000000"/>
              </w:rPr>
            </w:pPr>
            <w:r w:rsidRPr="006406AA">
              <w:rPr>
                <w:rFonts w:ascii="Times New Roman" w:hAnsi="Times New Roman"/>
                <w:color w:val="000000"/>
              </w:rPr>
              <w:t>36</w:t>
            </w:r>
          </w:p>
        </w:tc>
        <w:tc>
          <w:tcPr>
            <w:tcW w:w="1417" w:type="dxa"/>
            <w:tcBorders>
              <w:top w:val="nil"/>
              <w:left w:val="nil"/>
              <w:bottom w:val="single" w:sz="4" w:space="0" w:color="auto"/>
              <w:right w:val="single" w:sz="4" w:space="0" w:color="auto"/>
            </w:tcBorders>
            <w:shd w:val="clear" w:color="auto" w:fill="auto"/>
            <w:noWrap/>
            <w:vAlign w:val="bottom"/>
            <w:hideMark/>
          </w:tcPr>
          <w:p w:rsidR="009255E0" w:rsidRPr="006406AA" w:rsidRDefault="009255E0" w:rsidP="009255E0">
            <w:pPr>
              <w:spacing w:after="0" w:line="240" w:lineRule="auto"/>
              <w:jc w:val="center"/>
              <w:rPr>
                <w:rFonts w:ascii="Times New Roman" w:hAnsi="Times New Roman"/>
                <w:color w:val="000000"/>
              </w:rPr>
            </w:pPr>
            <w:r w:rsidRPr="006406AA">
              <w:rPr>
                <w:rFonts w:ascii="Times New Roman" w:hAnsi="Times New Roman"/>
                <w:color w:val="000000"/>
              </w:rPr>
              <w:t>2 709,69</w:t>
            </w:r>
          </w:p>
        </w:tc>
        <w:tc>
          <w:tcPr>
            <w:tcW w:w="2268" w:type="dxa"/>
            <w:tcBorders>
              <w:top w:val="nil"/>
              <w:left w:val="nil"/>
              <w:bottom w:val="single" w:sz="4" w:space="0" w:color="auto"/>
              <w:right w:val="single" w:sz="4" w:space="0" w:color="auto"/>
            </w:tcBorders>
            <w:shd w:val="clear" w:color="auto" w:fill="auto"/>
            <w:noWrap/>
            <w:vAlign w:val="bottom"/>
            <w:hideMark/>
          </w:tcPr>
          <w:p w:rsidR="009255E0" w:rsidRPr="006406AA" w:rsidRDefault="009255E0" w:rsidP="009255E0">
            <w:pPr>
              <w:spacing w:after="0" w:line="240" w:lineRule="auto"/>
              <w:jc w:val="center"/>
              <w:rPr>
                <w:rFonts w:ascii="Times New Roman" w:hAnsi="Times New Roman"/>
                <w:color w:val="000000"/>
              </w:rPr>
            </w:pPr>
            <w:r w:rsidRPr="006406AA">
              <w:rPr>
                <w:rFonts w:ascii="Times New Roman" w:hAnsi="Times New Roman"/>
                <w:color w:val="000000"/>
              </w:rPr>
              <w:t>1,087</w:t>
            </w:r>
          </w:p>
        </w:tc>
      </w:tr>
      <w:tr w:rsidR="009255E0" w:rsidRPr="006406AA" w:rsidTr="006406AA">
        <w:trPr>
          <w:trHeight w:val="315"/>
        </w:trPr>
        <w:tc>
          <w:tcPr>
            <w:tcW w:w="1276" w:type="dxa"/>
            <w:tcBorders>
              <w:top w:val="nil"/>
              <w:left w:val="single" w:sz="4" w:space="0" w:color="auto"/>
              <w:bottom w:val="single" w:sz="4" w:space="0" w:color="auto"/>
              <w:right w:val="single" w:sz="4" w:space="0" w:color="auto"/>
            </w:tcBorders>
            <w:shd w:val="clear" w:color="auto" w:fill="auto"/>
            <w:noWrap/>
            <w:vAlign w:val="bottom"/>
            <w:hideMark/>
          </w:tcPr>
          <w:p w:rsidR="009255E0" w:rsidRPr="006406AA" w:rsidRDefault="009255E0" w:rsidP="009255E0">
            <w:pPr>
              <w:spacing w:after="0" w:line="240" w:lineRule="auto"/>
              <w:jc w:val="center"/>
              <w:rPr>
                <w:rFonts w:ascii="Times New Roman" w:hAnsi="Times New Roman"/>
                <w:color w:val="000000"/>
              </w:rPr>
            </w:pPr>
            <w:r w:rsidRPr="006406AA">
              <w:rPr>
                <w:rFonts w:ascii="Times New Roman" w:hAnsi="Times New Roman"/>
                <w:color w:val="000000"/>
              </w:rPr>
              <w:t>Ж</w:t>
            </w:r>
          </w:p>
        </w:tc>
        <w:tc>
          <w:tcPr>
            <w:tcW w:w="5245" w:type="dxa"/>
            <w:tcBorders>
              <w:top w:val="nil"/>
              <w:left w:val="nil"/>
              <w:bottom w:val="single" w:sz="4" w:space="0" w:color="auto"/>
              <w:right w:val="single" w:sz="4" w:space="0" w:color="auto"/>
            </w:tcBorders>
            <w:shd w:val="clear" w:color="000000" w:fill="FFFFFF"/>
            <w:vAlign w:val="bottom"/>
            <w:hideMark/>
          </w:tcPr>
          <w:p w:rsidR="009255E0" w:rsidRPr="006406AA" w:rsidRDefault="009255E0" w:rsidP="009255E0">
            <w:pPr>
              <w:spacing w:after="0" w:line="240" w:lineRule="auto"/>
              <w:jc w:val="center"/>
              <w:rPr>
                <w:rFonts w:ascii="Times New Roman" w:hAnsi="Times New Roman"/>
                <w:color w:val="000000"/>
              </w:rPr>
            </w:pPr>
            <w:r w:rsidRPr="006406AA">
              <w:rPr>
                <w:rFonts w:ascii="Times New Roman" w:hAnsi="Times New Roman"/>
                <w:color w:val="000000"/>
              </w:rPr>
              <w:t>39</w:t>
            </w:r>
          </w:p>
        </w:tc>
        <w:tc>
          <w:tcPr>
            <w:tcW w:w="1417" w:type="dxa"/>
            <w:tcBorders>
              <w:top w:val="nil"/>
              <w:left w:val="nil"/>
              <w:bottom w:val="single" w:sz="4" w:space="0" w:color="auto"/>
              <w:right w:val="single" w:sz="4" w:space="0" w:color="auto"/>
            </w:tcBorders>
            <w:shd w:val="clear" w:color="auto" w:fill="auto"/>
            <w:noWrap/>
            <w:vAlign w:val="bottom"/>
            <w:hideMark/>
          </w:tcPr>
          <w:p w:rsidR="009255E0" w:rsidRPr="006406AA" w:rsidRDefault="009255E0" w:rsidP="009255E0">
            <w:pPr>
              <w:spacing w:after="0" w:line="240" w:lineRule="auto"/>
              <w:jc w:val="center"/>
              <w:rPr>
                <w:rFonts w:ascii="Times New Roman" w:hAnsi="Times New Roman"/>
                <w:color w:val="000000"/>
              </w:rPr>
            </w:pPr>
            <w:r w:rsidRPr="006406AA">
              <w:rPr>
                <w:rFonts w:ascii="Times New Roman" w:hAnsi="Times New Roman"/>
                <w:color w:val="000000"/>
              </w:rPr>
              <w:t>2 294,29</w:t>
            </w:r>
          </w:p>
        </w:tc>
        <w:tc>
          <w:tcPr>
            <w:tcW w:w="2268" w:type="dxa"/>
            <w:tcBorders>
              <w:top w:val="nil"/>
              <w:left w:val="nil"/>
              <w:bottom w:val="single" w:sz="4" w:space="0" w:color="auto"/>
              <w:right w:val="single" w:sz="4" w:space="0" w:color="auto"/>
            </w:tcBorders>
            <w:shd w:val="clear" w:color="auto" w:fill="auto"/>
            <w:noWrap/>
            <w:vAlign w:val="bottom"/>
            <w:hideMark/>
          </w:tcPr>
          <w:p w:rsidR="009255E0" w:rsidRPr="006406AA" w:rsidRDefault="009255E0" w:rsidP="009255E0">
            <w:pPr>
              <w:spacing w:after="0" w:line="240" w:lineRule="auto"/>
              <w:jc w:val="center"/>
              <w:rPr>
                <w:rFonts w:ascii="Times New Roman" w:hAnsi="Times New Roman"/>
                <w:color w:val="000000"/>
              </w:rPr>
            </w:pPr>
            <w:r w:rsidRPr="006406AA">
              <w:rPr>
                <w:rFonts w:ascii="Times New Roman" w:hAnsi="Times New Roman"/>
                <w:color w:val="000000"/>
              </w:rPr>
              <w:t>0,920</w:t>
            </w:r>
          </w:p>
        </w:tc>
      </w:tr>
      <w:tr w:rsidR="009255E0" w:rsidRPr="006406AA" w:rsidTr="006406AA">
        <w:trPr>
          <w:trHeight w:val="315"/>
        </w:trPr>
        <w:tc>
          <w:tcPr>
            <w:tcW w:w="1276" w:type="dxa"/>
            <w:tcBorders>
              <w:top w:val="nil"/>
              <w:left w:val="single" w:sz="4" w:space="0" w:color="auto"/>
              <w:bottom w:val="single" w:sz="4" w:space="0" w:color="auto"/>
              <w:right w:val="single" w:sz="4" w:space="0" w:color="auto"/>
            </w:tcBorders>
            <w:shd w:val="clear" w:color="auto" w:fill="auto"/>
            <w:noWrap/>
            <w:vAlign w:val="bottom"/>
            <w:hideMark/>
          </w:tcPr>
          <w:p w:rsidR="009255E0" w:rsidRPr="006406AA" w:rsidRDefault="009255E0" w:rsidP="009255E0">
            <w:pPr>
              <w:spacing w:after="0" w:line="240" w:lineRule="auto"/>
              <w:jc w:val="center"/>
              <w:rPr>
                <w:rFonts w:ascii="Times New Roman" w:hAnsi="Times New Roman"/>
                <w:color w:val="000000"/>
              </w:rPr>
            </w:pPr>
            <w:r w:rsidRPr="006406AA">
              <w:rPr>
                <w:rFonts w:ascii="Times New Roman" w:hAnsi="Times New Roman"/>
                <w:color w:val="000000"/>
              </w:rPr>
              <w:t>Ж</w:t>
            </w:r>
          </w:p>
        </w:tc>
        <w:tc>
          <w:tcPr>
            <w:tcW w:w="5245" w:type="dxa"/>
            <w:tcBorders>
              <w:top w:val="nil"/>
              <w:left w:val="nil"/>
              <w:bottom w:val="single" w:sz="4" w:space="0" w:color="auto"/>
              <w:right w:val="single" w:sz="4" w:space="0" w:color="auto"/>
            </w:tcBorders>
            <w:shd w:val="clear" w:color="000000" w:fill="FFFFFF"/>
            <w:vAlign w:val="bottom"/>
            <w:hideMark/>
          </w:tcPr>
          <w:p w:rsidR="009255E0" w:rsidRPr="006406AA" w:rsidRDefault="009255E0" w:rsidP="009255E0">
            <w:pPr>
              <w:spacing w:after="0" w:line="240" w:lineRule="auto"/>
              <w:jc w:val="center"/>
              <w:rPr>
                <w:rFonts w:ascii="Times New Roman" w:hAnsi="Times New Roman"/>
                <w:color w:val="000000"/>
              </w:rPr>
            </w:pPr>
            <w:r w:rsidRPr="006406AA">
              <w:rPr>
                <w:rFonts w:ascii="Times New Roman" w:hAnsi="Times New Roman"/>
                <w:color w:val="000000"/>
              </w:rPr>
              <w:t>40,44,46,50,52,56,58,62,64</w:t>
            </w:r>
          </w:p>
        </w:tc>
        <w:tc>
          <w:tcPr>
            <w:tcW w:w="1417" w:type="dxa"/>
            <w:tcBorders>
              <w:top w:val="nil"/>
              <w:left w:val="nil"/>
              <w:bottom w:val="single" w:sz="4" w:space="0" w:color="auto"/>
              <w:right w:val="single" w:sz="4" w:space="0" w:color="auto"/>
            </w:tcBorders>
            <w:shd w:val="clear" w:color="auto" w:fill="auto"/>
            <w:noWrap/>
            <w:vAlign w:val="bottom"/>
            <w:hideMark/>
          </w:tcPr>
          <w:p w:rsidR="009255E0" w:rsidRPr="006406AA" w:rsidRDefault="009255E0" w:rsidP="009255E0">
            <w:pPr>
              <w:spacing w:after="0" w:line="240" w:lineRule="auto"/>
              <w:jc w:val="center"/>
              <w:rPr>
                <w:rFonts w:ascii="Times New Roman" w:hAnsi="Times New Roman"/>
                <w:color w:val="000000"/>
              </w:rPr>
            </w:pPr>
            <w:r w:rsidRPr="006406AA">
              <w:rPr>
                <w:rFonts w:ascii="Times New Roman" w:hAnsi="Times New Roman"/>
                <w:color w:val="000000"/>
              </w:rPr>
              <w:t>3 547,87</w:t>
            </w:r>
          </w:p>
        </w:tc>
        <w:tc>
          <w:tcPr>
            <w:tcW w:w="2268" w:type="dxa"/>
            <w:tcBorders>
              <w:top w:val="nil"/>
              <w:left w:val="nil"/>
              <w:bottom w:val="single" w:sz="4" w:space="0" w:color="auto"/>
              <w:right w:val="single" w:sz="4" w:space="0" w:color="auto"/>
            </w:tcBorders>
            <w:shd w:val="clear" w:color="auto" w:fill="auto"/>
            <w:noWrap/>
            <w:vAlign w:val="bottom"/>
            <w:hideMark/>
          </w:tcPr>
          <w:p w:rsidR="009255E0" w:rsidRPr="006406AA" w:rsidRDefault="009255E0" w:rsidP="009255E0">
            <w:pPr>
              <w:spacing w:after="0" w:line="240" w:lineRule="auto"/>
              <w:jc w:val="center"/>
              <w:rPr>
                <w:rFonts w:ascii="Times New Roman" w:hAnsi="Times New Roman"/>
                <w:color w:val="000000"/>
              </w:rPr>
            </w:pPr>
            <w:r w:rsidRPr="006406AA">
              <w:rPr>
                <w:rFonts w:ascii="Times New Roman" w:hAnsi="Times New Roman"/>
                <w:color w:val="000000"/>
              </w:rPr>
              <w:t>1,423</w:t>
            </w:r>
          </w:p>
        </w:tc>
      </w:tr>
      <w:tr w:rsidR="009255E0" w:rsidRPr="006406AA" w:rsidTr="006406AA">
        <w:trPr>
          <w:trHeight w:val="315"/>
        </w:trPr>
        <w:tc>
          <w:tcPr>
            <w:tcW w:w="1276" w:type="dxa"/>
            <w:tcBorders>
              <w:top w:val="nil"/>
              <w:left w:val="single" w:sz="4" w:space="0" w:color="auto"/>
              <w:bottom w:val="single" w:sz="4" w:space="0" w:color="auto"/>
              <w:right w:val="single" w:sz="4" w:space="0" w:color="auto"/>
            </w:tcBorders>
            <w:shd w:val="clear" w:color="auto" w:fill="auto"/>
            <w:noWrap/>
            <w:vAlign w:val="bottom"/>
            <w:hideMark/>
          </w:tcPr>
          <w:p w:rsidR="009255E0" w:rsidRPr="006406AA" w:rsidRDefault="009255E0" w:rsidP="009255E0">
            <w:pPr>
              <w:spacing w:after="0" w:line="240" w:lineRule="auto"/>
              <w:jc w:val="center"/>
              <w:rPr>
                <w:rFonts w:ascii="Times New Roman" w:hAnsi="Times New Roman"/>
                <w:color w:val="000000"/>
              </w:rPr>
            </w:pPr>
            <w:r w:rsidRPr="006406AA">
              <w:rPr>
                <w:rFonts w:ascii="Times New Roman" w:hAnsi="Times New Roman"/>
                <w:color w:val="000000"/>
              </w:rPr>
              <w:t>Ж</w:t>
            </w:r>
          </w:p>
        </w:tc>
        <w:tc>
          <w:tcPr>
            <w:tcW w:w="5245" w:type="dxa"/>
            <w:tcBorders>
              <w:top w:val="nil"/>
              <w:left w:val="nil"/>
              <w:bottom w:val="single" w:sz="4" w:space="0" w:color="auto"/>
              <w:right w:val="single" w:sz="4" w:space="0" w:color="auto"/>
            </w:tcBorders>
            <w:shd w:val="clear" w:color="000000" w:fill="FFFFFF"/>
            <w:vAlign w:val="bottom"/>
            <w:hideMark/>
          </w:tcPr>
          <w:p w:rsidR="009255E0" w:rsidRPr="006406AA" w:rsidRDefault="009255E0" w:rsidP="009255E0">
            <w:pPr>
              <w:spacing w:after="0" w:line="240" w:lineRule="auto"/>
              <w:jc w:val="center"/>
              <w:rPr>
                <w:rFonts w:ascii="Times New Roman" w:hAnsi="Times New Roman"/>
                <w:color w:val="000000"/>
              </w:rPr>
            </w:pPr>
            <w:r w:rsidRPr="006406AA">
              <w:rPr>
                <w:rFonts w:ascii="Times New Roman" w:hAnsi="Times New Roman"/>
                <w:color w:val="000000"/>
              </w:rPr>
              <w:t>41,43,47,49,53,55,59,61</w:t>
            </w:r>
          </w:p>
        </w:tc>
        <w:tc>
          <w:tcPr>
            <w:tcW w:w="1417" w:type="dxa"/>
            <w:tcBorders>
              <w:top w:val="nil"/>
              <w:left w:val="nil"/>
              <w:bottom w:val="single" w:sz="4" w:space="0" w:color="auto"/>
              <w:right w:val="single" w:sz="4" w:space="0" w:color="auto"/>
            </w:tcBorders>
            <w:shd w:val="clear" w:color="auto" w:fill="auto"/>
            <w:noWrap/>
            <w:vAlign w:val="bottom"/>
            <w:hideMark/>
          </w:tcPr>
          <w:p w:rsidR="009255E0" w:rsidRPr="006406AA" w:rsidRDefault="009255E0" w:rsidP="009255E0">
            <w:pPr>
              <w:spacing w:after="0" w:line="240" w:lineRule="auto"/>
              <w:jc w:val="center"/>
              <w:rPr>
                <w:rFonts w:ascii="Times New Roman" w:hAnsi="Times New Roman"/>
                <w:color w:val="000000"/>
              </w:rPr>
            </w:pPr>
            <w:r w:rsidRPr="006406AA">
              <w:rPr>
                <w:rFonts w:ascii="Times New Roman" w:hAnsi="Times New Roman"/>
                <w:color w:val="000000"/>
              </w:rPr>
              <w:t>1 761,44</w:t>
            </w:r>
          </w:p>
        </w:tc>
        <w:tc>
          <w:tcPr>
            <w:tcW w:w="2268" w:type="dxa"/>
            <w:tcBorders>
              <w:top w:val="nil"/>
              <w:left w:val="nil"/>
              <w:bottom w:val="single" w:sz="4" w:space="0" w:color="auto"/>
              <w:right w:val="single" w:sz="4" w:space="0" w:color="auto"/>
            </w:tcBorders>
            <w:shd w:val="clear" w:color="auto" w:fill="auto"/>
            <w:noWrap/>
            <w:vAlign w:val="bottom"/>
            <w:hideMark/>
          </w:tcPr>
          <w:p w:rsidR="009255E0" w:rsidRPr="006406AA" w:rsidRDefault="009255E0" w:rsidP="009255E0">
            <w:pPr>
              <w:spacing w:after="0" w:line="240" w:lineRule="auto"/>
              <w:jc w:val="center"/>
              <w:rPr>
                <w:rFonts w:ascii="Times New Roman" w:hAnsi="Times New Roman"/>
                <w:color w:val="000000"/>
              </w:rPr>
            </w:pPr>
            <w:r w:rsidRPr="006406AA">
              <w:rPr>
                <w:rFonts w:ascii="Times New Roman" w:hAnsi="Times New Roman"/>
                <w:color w:val="000000"/>
              </w:rPr>
              <w:t>0,707</w:t>
            </w:r>
          </w:p>
        </w:tc>
      </w:tr>
      <w:tr w:rsidR="009255E0" w:rsidRPr="006406AA" w:rsidTr="006406AA">
        <w:trPr>
          <w:trHeight w:val="315"/>
        </w:trPr>
        <w:tc>
          <w:tcPr>
            <w:tcW w:w="1276" w:type="dxa"/>
            <w:tcBorders>
              <w:top w:val="nil"/>
              <w:left w:val="single" w:sz="4" w:space="0" w:color="auto"/>
              <w:bottom w:val="single" w:sz="4" w:space="0" w:color="auto"/>
              <w:right w:val="single" w:sz="4" w:space="0" w:color="auto"/>
            </w:tcBorders>
            <w:shd w:val="clear" w:color="auto" w:fill="auto"/>
            <w:noWrap/>
            <w:vAlign w:val="bottom"/>
            <w:hideMark/>
          </w:tcPr>
          <w:p w:rsidR="009255E0" w:rsidRPr="006406AA" w:rsidRDefault="009255E0" w:rsidP="009255E0">
            <w:pPr>
              <w:spacing w:after="0" w:line="240" w:lineRule="auto"/>
              <w:jc w:val="center"/>
              <w:rPr>
                <w:rFonts w:ascii="Times New Roman" w:hAnsi="Times New Roman"/>
                <w:color w:val="000000"/>
              </w:rPr>
            </w:pPr>
            <w:r w:rsidRPr="006406AA">
              <w:rPr>
                <w:rFonts w:ascii="Times New Roman" w:hAnsi="Times New Roman"/>
                <w:color w:val="000000"/>
              </w:rPr>
              <w:t>Ж</w:t>
            </w:r>
          </w:p>
        </w:tc>
        <w:tc>
          <w:tcPr>
            <w:tcW w:w="5245" w:type="dxa"/>
            <w:tcBorders>
              <w:top w:val="nil"/>
              <w:left w:val="nil"/>
              <w:bottom w:val="single" w:sz="4" w:space="0" w:color="auto"/>
              <w:right w:val="single" w:sz="4" w:space="0" w:color="auto"/>
            </w:tcBorders>
            <w:shd w:val="clear" w:color="000000" w:fill="FFFFFF"/>
            <w:vAlign w:val="bottom"/>
            <w:hideMark/>
          </w:tcPr>
          <w:p w:rsidR="009255E0" w:rsidRPr="006406AA" w:rsidRDefault="009255E0" w:rsidP="009255E0">
            <w:pPr>
              <w:spacing w:after="0" w:line="240" w:lineRule="auto"/>
              <w:jc w:val="center"/>
              <w:rPr>
                <w:rFonts w:ascii="Times New Roman" w:hAnsi="Times New Roman"/>
                <w:color w:val="000000"/>
              </w:rPr>
            </w:pPr>
            <w:r w:rsidRPr="006406AA">
              <w:rPr>
                <w:rFonts w:ascii="Times New Roman" w:hAnsi="Times New Roman"/>
                <w:color w:val="000000"/>
              </w:rPr>
              <w:t>42,48,54,60</w:t>
            </w:r>
          </w:p>
        </w:tc>
        <w:tc>
          <w:tcPr>
            <w:tcW w:w="1417" w:type="dxa"/>
            <w:tcBorders>
              <w:top w:val="nil"/>
              <w:left w:val="nil"/>
              <w:bottom w:val="single" w:sz="4" w:space="0" w:color="auto"/>
              <w:right w:val="single" w:sz="4" w:space="0" w:color="auto"/>
            </w:tcBorders>
            <w:shd w:val="clear" w:color="auto" w:fill="auto"/>
            <w:noWrap/>
            <w:vAlign w:val="bottom"/>
            <w:hideMark/>
          </w:tcPr>
          <w:p w:rsidR="009255E0" w:rsidRPr="006406AA" w:rsidRDefault="009255E0" w:rsidP="009255E0">
            <w:pPr>
              <w:spacing w:after="0" w:line="240" w:lineRule="auto"/>
              <w:jc w:val="center"/>
              <w:rPr>
                <w:rFonts w:ascii="Times New Roman" w:hAnsi="Times New Roman"/>
                <w:color w:val="000000"/>
              </w:rPr>
            </w:pPr>
            <w:r w:rsidRPr="006406AA">
              <w:rPr>
                <w:rFonts w:ascii="Times New Roman" w:hAnsi="Times New Roman"/>
                <w:color w:val="000000"/>
              </w:rPr>
              <w:t>4 470,56</w:t>
            </w:r>
          </w:p>
        </w:tc>
        <w:tc>
          <w:tcPr>
            <w:tcW w:w="2268" w:type="dxa"/>
            <w:tcBorders>
              <w:top w:val="nil"/>
              <w:left w:val="nil"/>
              <w:bottom w:val="single" w:sz="4" w:space="0" w:color="auto"/>
              <w:right w:val="single" w:sz="4" w:space="0" w:color="auto"/>
            </w:tcBorders>
            <w:shd w:val="clear" w:color="auto" w:fill="auto"/>
            <w:noWrap/>
            <w:vAlign w:val="bottom"/>
            <w:hideMark/>
          </w:tcPr>
          <w:p w:rsidR="009255E0" w:rsidRPr="006406AA" w:rsidRDefault="009255E0" w:rsidP="009255E0">
            <w:pPr>
              <w:spacing w:after="0" w:line="240" w:lineRule="auto"/>
              <w:jc w:val="center"/>
              <w:rPr>
                <w:rFonts w:ascii="Times New Roman" w:hAnsi="Times New Roman"/>
                <w:color w:val="000000"/>
              </w:rPr>
            </w:pPr>
            <w:r w:rsidRPr="006406AA">
              <w:rPr>
                <w:rFonts w:ascii="Times New Roman" w:hAnsi="Times New Roman"/>
                <w:color w:val="000000"/>
              </w:rPr>
              <w:t>1,794</w:t>
            </w:r>
          </w:p>
        </w:tc>
      </w:tr>
      <w:tr w:rsidR="009255E0" w:rsidRPr="006406AA" w:rsidTr="006406AA">
        <w:trPr>
          <w:trHeight w:val="315"/>
        </w:trPr>
        <w:tc>
          <w:tcPr>
            <w:tcW w:w="1276" w:type="dxa"/>
            <w:tcBorders>
              <w:top w:val="nil"/>
              <w:left w:val="single" w:sz="4" w:space="0" w:color="auto"/>
              <w:bottom w:val="single" w:sz="4" w:space="0" w:color="auto"/>
              <w:right w:val="single" w:sz="4" w:space="0" w:color="auto"/>
            </w:tcBorders>
            <w:shd w:val="clear" w:color="auto" w:fill="auto"/>
            <w:noWrap/>
            <w:vAlign w:val="bottom"/>
            <w:hideMark/>
          </w:tcPr>
          <w:p w:rsidR="009255E0" w:rsidRPr="006406AA" w:rsidRDefault="009255E0" w:rsidP="009255E0">
            <w:pPr>
              <w:spacing w:after="0" w:line="240" w:lineRule="auto"/>
              <w:jc w:val="center"/>
              <w:rPr>
                <w:rFonts w:ascii="Times New Roman" w:hAnsi="Times New Roman"/>
                <w:color w:val="000000"/>
              </w:rPr>
            </w:pPr>
            <w:r w:rsidRPr="006406AA">
              <w:rPr>
                <w:rFonts w:ascii="Times New Roman" w:hAnsi="Times New Roman"/>
                <w:color w:val="000000"/>
              </w:rPr>
              <w:t>Ж</w:t>
            </w:r>
          </w:p>
        </w:tc>
        <w:tc>
          <w:tcPr>
            <w:tcW w:w="5245" w:type="dxa"/>
            <w:tcBorders>
              <w:top w:val="nil"/>
              <w:left w:val="nil"/>
              <w:bottom w:val="single" w:sz="4" w:space="0" w:color="auto"/>
              <w:right w:val="single" w:sz="4" w:space="0" w:color="auto"/>
            </w:tcBorders>
            <w:shd w:val="clear" w:color="000000" w:fill="FFFFFF"/>
            <w:vAlign w:val="bottom"/>
            <w:hideMark/>
          </w:tcPr>
          <w:p w:rsidR="009255E0" w:rsidRPr="006406AA" w:rsidRDefault="009255E0" w:rsidP="009255E0">
            <w:pPr>
              <w:spacing w:after="0" w:line="240" w:lineRule="auto"/>
              <w:jc w:val="center"/>
              <w:rPr>
                <w:rFonts w:ascii="Times New Roman" w:hAnsi="Times New Roman"/>
                <w:color w:val="000000"/>
              </w:rPr>
            </w:pPr>
            <w:r w:rsidRPr="006406AA">
              <w:rPr>
                <w:rFonts w:ascii="Times New Roman" w:hAnsi="Times New Roman"/>
                <w:color w:val="000000"/>
              </w:rPr>
              <w:t>45</w:t>
            </w:r>
          </w:p>
        </w:tc>
        <w:tc>
          <w:tcPr>
            <w:tcW w:w="1417" w:type="dxa"/>
            <w:tcBorders>
              <w:top w:val="nil"/>
              <w:left w:val="nil"/>
              <w:bottom w:val="single" w:sz="4" w:space="0" w:color="auto"/>
              <w:right w:val="single" w:sz="4" w:space="0" w:color="auto"/>
            </w:tcBorders>
            <w:shd w:val="clear" w:color="auto" w:fill="auto"/>
            <w:noWrap/>
            <w:vAlign w:val="bottom"/>
            <w:hideMark/>
          </w:tcPr>
          <w:p w:rsidR="009255E0" w:rsidRPr="006406AA" w:rsidRDefault="009255E0" w:rsidP="009255E0">
            <w:pPr>
              <w:spacing w:after="0" w:line="240" w:lineRule="auto"/>
              <w:jc w:val="center"/>
              <w:rPr>
                <w:rFonts w:ascii="Times New Roman" w:hAnsi="Times New Roman"/>
                <w:color w:val="000000"/>
              </w:rPr>
            </w:pPr>
            <w:r w:rsidRPr="006406AA">
              <w:rPr>
                <w:rFonts w:ascii="Times New Roman" w:hAnsi="Times New Roman"/>
                <w:color w:val="000000"/>
              </w:rPr>
              <w:t>3 679,57</w:t>
            </w:r>
          </w:p>
        </w:tc>
        <w:tc>
          <w:tcPr>
            <w:tcW w:w="2268" w:type="dxa"/>
            <w:tcBorders>
              <w:top w:val="nil"/>
              <w:left w:val="nil"/>
              <w:bottom w:val="single" w:sz="4" w:space="0" w:color="auto"/>
              <w:right w:val="single" w:sz="4" w:space="0" w:color="auto"/>
            </w:tcBorders>
            <w:shd w:val="clear" w:color="auto" w:fill="auto"/>
            <w:noWrap/>
            <w:vAlign w:val="bottom"/>
            <w:hideMark/>
          </w:tcPr>
          <w:p w:rsidR="009255E0" w:rsidRPr="006406AA" w:rsidRDefault="009255E0" w:rsidP="009255E0">
            <w:pPr>
              <w:spacing w:after="0" w:line="240" w:lineRule="auto"/>
              <w:jc w:val="center"/>
              <w:rPr>
                <w:rFonts w:ascii="Times New Roman" w:hAnsi="Times New Roman"/>
                <w:color w:val="000000"/>
              </w:rPr>
            </w:pPr>
            <w:r w:rsidRPr="006406AA">
              <w:rPr>
                <w:rFonts w:ascii="Times New Roman" w:hAnsi="Times New Roman"/>
                <w:color w:val="000000"/>
              </w:rPr>
              <w:t>1,476</w:t>
            </w:r>
          </w:p>
        </w:tc>
      </w:tr>
      <w:tr w:rsidR="009255E0" w:rsidRPr="006406AA" w:rsidTr="006406AA">
        <w:trPr>
          <w:trHeight w:val="315"/>
        </w:trPr>
        <w:tc>
          <w:tcPr>
            <w:tcW w:w="1276" w:type="dxa"/>
            <w:tcBorders>
              <w:top w:val="nil"/>
              <w:left w:val="single" w:sz="4" w:space="0" w:color="auto"/>
              <w:bottom w:val="single" w:sz="4" w:space="0" w:color="auto"/>
              <w:right w:val="single" w:sz="4" w:space="0" w:color="auto"/>
            </w:tcBorders>
            <w:shd w:val="clear" w:color="auto" w:fill="auto"/>
            <w:noWrap/>
            <w:vAlign w:val="bottom"/>
            <w:hideMark/>
          </w:tcPr>
          <w:p w:rsidR="009255E0" w:rsidRPr="006406AA" w:rsidRDefault="009255E0" w:rsidP="009255E0">
            <w:pPr>
              <w:spacing w:after="0" w:line="240" w:lineRule="auto"/>
              <w:jc w:val="center"/>
              <w:rPr>
                <w:rFonts w:ascii="Times New Roman" w:hAnsi="Times New Roman"/>
                <w:color w:val="000000"/>
              </w:rPr>
            </w:pPr>
            <w:r w:rsidRPr="006406AA">
              <w:rPr>
                <w:rFonts w:ascii="Times New Roman" w:hAnsi="Times New Roman"/>
                <w:color w:val="000000"/>
              </w:rPr>
              <w:t>Ж</w:t>
            </w:r>
          </w:p>
        </w:tc>
        <w:tc>
          <w:tcPr>
            <w:tcW w:w="5245" w:type="dxa"/>
            <w:tcBorders>
              <w:top w:val="nil"/>
              <w:left w:val="nil"/>
              <w:bottom w:val="single" w:sz="4" w:space="0" w:color="auto"/>
              <w:right w:val="single" w:sz="4" w:space="0" w:color="auto"/>
            </w:tcBorders>
            <w:shd w:val="clear" w:color="000000" w:fill="FFFFFF"/>
            <w:vAlign w:val="bottom"/>
            <w:hideMark/>
          </w:tcPr>
          <w:p w:rsidR="009255E0" w:rsidRPr="006406AA" w:rsidRDefault="009255E0" w:rsidP="009255E0">
            <w:pPr>
              <w:spacing w:after="0" w:line="240" w:lineRule="auto"/>
              <w:jc w:val="center"/>
              <w:rPr>
                <w:rFonts w:ascii="Times New Roman" w:hAnsi="Times New Roman"/>
                <w:color w:val="000000"/>
              </w:rPr>
            </w:pPr>
            <w:r w:rsidRPr="006406AA">
              <w:rPr>
                <w:rFonts w:ascii="Times New Roman" w:hAnsi="Times New Roman"/>
                <w:color w:val="000000"/>
              </w:rPr>
              <w:t>51,57,63</w:t>
            </w:r>
          </w:p>
        </w:tc>
        <w:tc>
          <w:tcPr>
            <w:tcW w:w="1417" w:type="dxa"/>
            <w:tcBorders>
              <w:top w:val="nil"/>
              <w:left w:val="nil"/>
              <w:bottom w:val="single" w:sz="4" w:space="0" w:color="auto"/>
              <w:right w:val="single" w:sz="4" w:space="0" w:color="auto"/>
            </w:tcBorders>
            <w:shd w:val="clear" w:color="auto" w:fill="auto"/>
            <w:noWrap/>
            <w:vAlign w:val="bottom"/>
            <w:hideMark/>
          </w:tcPr>
          <w:p w:rsidR="009255E0" w:rsidRPr="006406AA" w:rsidRDefault="009255E0" w:rsidP="009255E0">
            <w:pPr>
              <w:spacing w:after="0" w:line="240" w:lineRule="auto"/>
              <w:jc w:val="center"/>
              <w:rPr>
                <w:rFonts w:ascii="Times New Roman" w:hAnsi="Times New Roman"/>
                <w:color w:val="000000"/>
              </w:rPr>
            </w:pPr>
            <w:r w:rsidRPr="006406AA">
              <w:rPr>
                <w:rFonts w:ascii="Times New Roman" w:hAnsi="Times New Roman"/>
                <w:color w:val="000000"/>
              </w:rPr>
              <w:t>2 682,42</w:t>
            </w:r>
          </w:p>
        </w:tc>
        <w:tc>
          <w:tcPr>
            <w:tcW w:w="2268" w:type="dxa"/>
            <w:tcBorders>
              <w:top w:val="nil"/>
              <w:left w:val="nil"/>
              <w:bottom w:val="single" w:sz="4" w:space="0" w:color="auto"/>
              <w:right w:val="single" w:sz="4" w:space="0" w:color="auto"/>
            </w:tcBorders>
            <w:shd w:val="clear" w:color="auto" w:fill="auto"/>
            <w:noWrap/>
            <w:vAlign w:val="bottom"/>
            <w:hideMark/>
          </w:tcPr>
          <w:p w:rsidR="009255E0" w:rsidRPr="006406AA" w:rsidRDefault="009255E0" w:rsidP="009255E0">
            <w:pPr>
              <w:spacing w:after="0" w:line="240" w:lineRule="auto"/>
              <w:jc w:val="center"/>
              <w:rPr>
                <w:rFonts w:ascii="Times New Roman" w:hAnsi="Times New Roman"/>
                <w:color w:val="000000"/>
              </w:rPr>
            </w:pPr>
            <w:r w:rsidRPr="006406AA">
              <w:rPr>
                <w:rFonts w:ascii="Times New Roman" w:hAnsi="Times New Roman"/>
                <w:color w:val="000000"/>
              </w:rPr>
              <w:t>1,076</w:t>
            </w:r>
          </w:p>
        </w:tc>
      </w:tr>
      <w:tr w:rsidR="009255E0" w:rsidRPr="006406AA" w:rsidTr="006406AA">
        <w:trPr>
          <w:trHeight w:val="315"/>
        </w:trPr>
        <w:tc>
          <w:tcPr>
            <w:tcW w:w="1276" w:type="dxa"/>
            <w:tcBorders>
              <w:top w:val="nil"/>
              <w:left w:val="single" w:sz="4" w:space="0" w:color="auto"/>
              <w:bottom w:val="single" w:sz="4" w:space="0" w:color="auto"/>
              <w:right w:val="single" w:sz="4" w:space="0" w:color="auto"/>
            </w:tcBorders>
            <w:shd w:val="clear" w:color="auto" w:fill="auto"/>
            <w:noWrap/>
            <w:vAlign w:val="bottom"/>
            <w:hideMark/>
          </w:tcPr>
          <w:p w:rsidR="009255E0" w:rsidRPr="006406AA" w:rsidRDefault="009255E0" w:rsidP="009255E0">
            <w:pPr>
              <w:spacing w:after="0" w:line="240" w:lineRule="auto"/>
              <w:jc w:val="center"/>
              <w:rPr>
                <w:rFonts w:ascii="Times New Roman" w:hAnsi="Times New Roman"/>
                <w:color w:val="000000"/>
              </w:rPr>
            </w:pPr>
            <w:r w:rsidRPr="006406AA">
              <w:rPr>
                <w:rFonts w:ascii="Times New Roman" w:hAnsi="Times New Roman"/>
                <w:color w:val="000000"/>
              </w:rPr>
              <w:t>Ж</w:t>
            </w:r>
          </w:p>
        </w:tc>
        <w:tc>
          <w:tcPr>
            <w:tcW w:w="5245" w:type="dxa"/>
            <w:tcBorders>
              <w:top w:val="nil"/>
              <w:left w:val="nil"/>
              <w:bottom w:val="single" w:sz="4" w:space="0" w:color="auto"/>
              <w:right w:val="single" w:sz="4" w:space="0" w:color="auto"/>
            </w:tcBorders>
            <w:shd w:val="clear" w:color="000000" w:fill="FFFFFF"/>
            <w:vAlign w:val="bottom"/>
            <w:hideMark/>
          </w:tcPr>
          <w:p w:rsidR="009255E0" w:rsidRPr="006406AA" w:rsidRDefault="009255E0" w:rsidP="009255E0">
            <w:pPr>
              <w:spacing w:after="0" w:line="240" w:lineRule="auto"/>
              <w:jc w:val="center"/>
              <w:rPr>
                <w:rFonts w:ascii="Times New Roman" w:hAnsi="Times New Roman"/>
                <w:color w:val="000000"/>
              </w:rPr>
            </w:pPr>
            <w:r w:rsidRPr="006406AA">
              <w:rPr>
                <w:rFonts w:ascii="Times New Roman" w:hAnsi="Times New Roman"/>
                <w:color w:val="000000"/>
              </w:rPr>
              <w:t>65,71</w:t>
            </w:r>
          </w:p>
        </w:tc>
        <w:tc>
          <w:tcPr>
            <w:tcW w:w="1417" w:type="dxa"/>
            <w:tcBorders>
              <w:top w:val="nil"/>
              <w:left w:val="nil"/>
              <w:bottom w:val="single" w:sz="4" w:space="0" w:color="auto"/>
              <w:right w:val="single" w:sz="4" w:space="0" w:color="auto"/>
            </w:tcBorders>
            <w:shd w:val="clear" w:color="auto" w:fill="auto"/>
            <w:noWrap/>
            <w:vAlign w:val="bottom"/>
            <w:hideMark/>
          </w:tcPr>
          <w:p w:rsidR="009255E0" w:rsidRPr="006406AA" w:rsidRDefault="009255E0" w:rsidP="009255E0">
            <w:pPr>
              <w:spacing w:after="0" w:line="240" w:lineRule="auto"/>
              <w:jc w:val="center"/>
              <w:rPr>
                <w:rFonts w:ascii="Times New Roman" w:hAnsi="Times New Roman"/>
                <w:color w:val="000000"/>
              </w:rPr>
            </w:pPr>
            <w:r w:rsidRPr="006406AA">
              <w:rPr>
                <w:rFonts w:ascii="Times New Roman" w:hAnsi="Times New Roman"/>
                <w:color w:val="000000"/>
              </w:rPr>
              <w:t>2 451,00</w:t>
            </w:r>
          </w:p>
        </w:tc>
        <w:tc>
          <w:tcPr>
            <w:tcW w:w="2268" w:type="dxa"/>
            <w:tcBorders>
              <w:top w:val="nil"/>
              <w:left w:val="nil"/>
              <w:bottom w:val="single" w:sz="4" w:space="0" w:color="auto"/>
              <w:right w:val="single" w:sz="4" w:space="0" w:color="auto"/>
            </w:tcBorders>
            <w:shd w:val="clear" w:color="auto" w:fill="auto"/>
            <w:noWrap/>
            <w:vAlign w:val="bottom"/>
            <w:hideMark/>
          </w:tcPr>
          <w:p w:rsidR="009255E0" w:rsidRPr="006406AA" w:rsidRDefault="009255E0" w:rsidP="009255E0">
            <w:pPr>
              <w:spacing w:after="0" w:line="240" w:lineRule="auto"/>
              <w:jc w:val="center"/>
              <w:rPr>
                <w:rFonts w:ascii="Times New Roman" w:hAnsi="Times New Roman"/>
                <w:color w:val="000000"/>
              </w:rPr>
            </w:pPr>
            <w:r w:rsidRPr="006406AA">
              <w:rPr>
                <w:rFonts w:ascii="Times New Roman" w:hAnsi="Times New Roman"/>
                <w:color w:val="000000"/>
              </w:rPr>
              <w:t>0,983</w:t>
            </w:r>
          </w:p>
        </w:tc>
      </w:tr>
      <w:tr w:rsidR="009255E0" w:rsidRPr="006406AA" w:rsidTr="006406AA">
        <w:trPr>
          <w:trHeight w:val="315"/>
        </w:trPr>
        <w:tc>
          <w:tcPr>
            <w:tcW w:w="1276" w:type="dxa"/>
            <w:tcBorders>
              <w:top w:val="nil"/>
              <w:left w:val="single" w:sz="4" w:space="0" w:color="auto"/>
              <w:bottom w:val="single" w:sz="4" w:space="0" w:color="auto"/>
              <w:right w:val="single" w:sz="4" w:space="0" w:color="auto"/>
            </w:tcBorders>
            <w:shd w:val="clear" w:color="auto" w:fill="auto"/>
            <w:noWrap/>
            <w:vAlign w:val="bottom"/>
            <w:hideMark/>
          </w:tcPr>
          <w:p w:rsidR="009255E0" w:rsidRPr="006406AA" w:rsidRDefault="009255E0" w:rsidP="009255E0">
            <w:pPr>
              <w:spacing w:after="0" w:line="240" w:lineRule="auto"/>
              <w:jc w:val="center"/>
              <w:rPr>
                <w:rFonts w:ascii="Times New Roman" w:hAnsi="Times New Roman"/>
                <w:color w:val="000000"/>
              </w:rPr>
            </w:pPr>
            <w:r w:rsidRPr="006406AA">
              <w:rPr>
                <w:rFonts w:ascii="Times New Roman" w:hAnsi="Times New Roman"/>
                <w:color w:val="000000"/>
              </w:rPr>
              <w:t>Ж</w:t>
            </w:r>
          </w:p>
        </w:tc>
        <w:tc>
          <w:tcPr>
            <w:tcW w:w="5245" w:type="dxa"/>
            <w:tcBorders>
              <w:top w:val="nil"/>
              <w:left w:val="nil"/>
              <w:bottom w:val="single" w:sz="4" w:space="0" w:color="auto"/>
              <w:right w:val="single" w:sz="4" w:space="0" w:color="auto"/>
            </w:tcBorders>
            <w:shd w:val="clear" w:color="000000" w:fill="FFFFFF"/>
            <w:vAlign w:val="bottom"/>
            <w:hideMark/>
          </w:tcPr>
          <w:p w:rsidR="009255E0" w:rsidRPr="006406AA" w:rsidRDefault="009255E0" w:rsidP="009255E0">
            <w:pPr>
              <w:spacing w:after="0" w:line="240" w:lineRule="auto"/>
              <w:jc w:val="center"/>
              <w:rPr>
                <w:rFonts w:ascii="Times New Roman" w:hAnsi="Times New Roman"/>
                <w:color w:val="000000"/>
              </w:rPr>
            </w:pPr>
            <w:r w:rsidRPr="006406AA">
              <w:rPr>
                <w:rFonts w:ascii="Times New Roman" w:hAnsi="Times New Roman"/>
                <w:color w:val="000000"/>
              </w:rPr>
              <w:t>66,70,72</w:t>
            </w:r>
          </w:p>
        </w:tc>
        <w:tc>
          <w:tcPr>
            <w:tcW w:w="1417" w:type="dxa"/>
            <w:tcBorders>
              <w:top w:val="nil"/>
              <w:left w:val="nil"/>
              <w:bottom w:val="single" w:sz="4" w:space="0" w:color="auto"/>
              <w:right w:val="single" w:sz="4" w:space="0" w:color="auto"/>
            </w:tcBorders>
            <w:shd w:val="clear" w:color="auto" w:fill="auto"/>
            <w:noWrap/>
            <w:vAlign w:val="bottom"/>
            <w:hideMark/>
          </w:tcPr>
          <w:p w:rsidR="009255E0" w:rsidRPr="006406AA" w:rsidRDefault="009255E0" w:rsidP="009255E0">
            <w:pPr>
              <w:spacing w:after="0" w:line="240" w:lineRule="auto"/>
              <w:jc w:val="center"/>
              <w:rPr>
                <w:rFonts w:ascii="Times New Roman" w:hAnsi="Times New Roman"/>
                <w:color w:val="000000"/>
              </w:rPr>
            </w:pPr>
            <w:r w:rsidRPr="006406AA">
              <w:rPr>
                <w:rFonts w:ascii="Times New Roman" w:hAnsi="Times New Roman"/>
                <w:color w:val="000000"/>
              </w:rPr>
              <w:t>3 470,72</w:t>
            </w:r>
          </w:p>
        </w:tc>
        <w:tc>
          <w:tcPr>
            <w:tcW w:w="2268" w:type="dxa"/>
            <w:tcBorders>
              <w:top w:val="nil"/>
              <w:left w:val="nil"/>
              <w:bottom w:val="single" w:sz="4" w:space="0" w:color="auto"/>
              <w:right w:val="single" w:sz="4" w:space="0" w:color="auto"/>
            </w:tcBorders>
            <w:shd w:val="clear" w:color="auto" w:fill="auto"/>
            <w:noWrap/>
            <w:vAlign w:val="bottom"/>
            <w:hideMark/>
          </w:tcPr>
          <w:p w:rsidR="009255E0" w:rsidRPr="006406AA" w:rsidRDefault="009255E0" w:rsidP="009255E0">
            <w:pPr>
              <w:spacing w:after="0" w:line="240" w:lineRule="auto"/>
              <w:jc w:val="center"/>
              <w:rPr>
                <w:rFonts w:ascii="Times New Roman" w:hAnsi="Times New Roman"/>
                <w:color w:val="000000"/>
              </w:rPr>
            </w:pPr>
            <w:r w:rsidRPr="006406AA">
              <w:rPr>
                <w:rFonts w:ascii="Times New Roman" w:hAnsi="Times New Roman"/>
                <w:color w:val="000000"/>
              </w:rPr>
              <w:t>1,392</w:t>
            </w:r>
          </w:p>
        </w:tc>
      </w:tr>
      <w:tr w:rsidR="009255E0" w:rsidRPr="006406AA" w:rsidTr="006406AA">
        <w:trPr>
          <w:trHeight w:val="315"/>
        </w:trPr>
        <w:tc>
          <w:tcPr>
            <w:tcW w:w="1276" w:type="dxa"/>
            <w:tcBorders>
              <w:top w:val="nil"/>
              <w:left w:val="single" w:sz="4" w:space="0" w:color="auto"/>
              <w:bottom w:val="single" w:sz="4" w:space="0" w:color="auto"/>
              <w:right w:val="single" w:sz="4" w:space="0" w:color="auto"/>
            </w:tcBorders>
            <w:shd w:val="clear" w:color="auto" w:fill="auto"/>
            <w:noWrap/>
            <w:vAlign w:val="bottom"/>
            <w:hideMark/>
          </w:tcPr>
          <w:p w:rsidR="009255E0" w:rsidRPr="006406AA" w:rsidRDefault="009255E0" w:rsidP="009255E0">
            <w:pPr>
              <w:spacing w:after="0" w:line="240" w:lineRule="auto"/>
              <w:jc w:val="center"/>
              <w:rPr>
                <w:rFonts w:ascii="Times New Roman" w:hAnsi="Times New Roman"/>
                <w:color w:val="000000"/>
              </w:rPr>
            </w:pPr>
            <w:r w:rsidRPr="006406AA">
              <w:rPr>
                <w:rFonts w:ascii="Times New Roman" w:hAnsi="Times New Roman"/>
                <w:color w:val="000000"/>
              </w:rPr>
              <w:t>Ж</w:t>
            </w:r>
          </w:p>
        </w:tc>
        <w:tc>
          <w:tcPr>
            <w:tcW w:w="5245" w:type="dxa"/>
            <w:tcBorders>
              <w:top w:val="nil"/>
              <w:left w:val="nil"/>
              <w:bottom w:val="single" w:sz="4" w:space="0" w:color="auto"/>
              <w:right w:val="single" w:sz="4" w:space="0" w:color="auto"/>
            </w:tcBorders>
            <w:shd w:val="clear" w:color="000000" w:fill="FFFFFF"/>
            <w:vAlign w:val="bottom"/>
            <w:hideMark/>
          </w:tcPr>
          <w:p w:rsidR="009255E0" w:rsidRPr="006406AA" w:rsidRDefault="009255E0" w:rsidP="009255E0">
            <w:pPr>
              <w:spacing w:after="0" w:line="240" w:lineRule="auto"/>
              <w:jc w:val="center"/>
              <w:rPr>
                <w:rFonts w:ascii="Times New Roman" w:hAnsi="Times New Roman"/>
                <w:color w:val="000000"/>
              </w:rPr>
            </w:pPr>
            <w:r w:rsidRPr="006406AA">
              <w:rPr>
                <w:rFonts w:ascii="Times New Roman" w:hAnsi="Times New Roman"/>
                <w:color w:val="000000"/>
              </w:rPr>
              <w:t>67,69,73,75</w:t>
            </w:r>
          </w:p>
        </w:tc>
        <w:tc>
          <w:tcPr>
            <w:tcW w:w="1417" w:type="dxa"/>
            <w:tcBorders>
              <w:top w:val="nil"/>
              <w:left w:val="nil"/>
              <w:bottom w:val="single" w:sz="4" w:space="0" w:color="auto"/>
              <w:right w:val="single" w:sz="4" w:space="0" w:color="auto"/>
            </w:tcBorders>
            <w:shd w:val="clear" w:color="auto" w:fill="auto"/>
            <w:noWrap/>
            <w:vAlign w:val="bottom"/>
            <w:hideMark/>
          </w:tcPr>
          <w:p w:rsidR="009255E0" w:rsidRPr="006406AA" w:rsidRDefault="009255E0" w:rsidP="009255E0">
            <w:pPr>
              <w:spacing w:after="0" w:line="240" w:lineRule="auto"/>
              <w:jc w:val="center"/>
              <w:rPr>
                <w:rFonts w:ascii="Times New Roman" w:hAnsi="Times New Roman"/>
                <w:color w:val="000000"/>
              </w:rPr>
            </w:pPr>
            <w:r w:rsidRPr="006406AA">
              <w:rPr>
                <w:rFonts w:ascii="Times New Roman" w:hAnsi="Times New Roman"/>
                <w:color w:val="000000"/>
              </w:rPr>
              <w:t>2 332,27</w:t>
            </w:r>
          </w:p>
        </w:tc>
        <w:tc>
          <w:tcPr>
            <w:tcW w:w="2268" w:type="dxa"/>
            <w:tcBorders>
              <w:top w:val="nil"/>
              <w:left w:val="nil"/>
              <w:bottom w:val="single" w:sz="4" w:space="0" w:color="auto"/>
              <w:right w:val="single" w:sz="4" w:space="0" w:color="auto"/>
            </w:tcBorders>
            <w:shd w:val="clear" w:color="auto" w:fill="auto"/>
            <w:noWrap/>
            <w:vAlign w:val="bottom"/>
            <w:hideMark/>
          </w:tcPr>
          <w:p w:rsidR="009255E0" w:rsidRPr="006406AA" w:rsidRDefault="009255E0" w:rsidP="009255E0">
            <w:pPr>
              <w:spacing w:after="0" w:line="240" w:lineRule="auto"/>
              <w:jc w:val="center"/>
              <w:rPr>
                <w:rFonts w:ascii="Times New Roman" w:hAnsi="Times New Roman"/>
                <w:color w:val="000000"/>
              </w:rPr>
            </w:pPr>
            <w:r w:rsidRPr="006406AA">
              <w:rPr>
                <w:rFonts w:ascii="Times New Roman" w:hAnsi="Times New Roman"/>
                <w:color w:val="000000"/>
              </w:rPr>
              <w:t>0,936</w:t>
            </w:r>
          </w:p>
        </w:tc>
      </w:tr>
      <w:tr w:rsidR="009255E0" w:rsidRPr="006406AA" w:rsidTr="006406AA">
        <w:trPr>
          <w:trHeight w:val="315"/>
        </w:trPr>
        <w:tc>
          <w:tcPr>
            <w:tcW w:w="1276" w:type="dxa"/>
            <w:tcBorders>
              <w:top w:val="nil"/>
              <w:left w:val="single" w:sz="4" w:space="0" w:color="auto"/>
              <w:bottom w:val="single" w:sz="4" w:space="0" w:color="auto"/>
              <w:right w:val="single" w:sz="4" w:space="0" w:color="auto"/>
            </w:tcBorders>
            <w:shd w:val="clear" w:color="auto" w:fill="auto"/>
            <w:noWrap/>
            <w:vAlign w:val="bottom"/>
            <w:hideMark/>
          </w:tcPr>
          <w:p w:rsidR="009255E0" w:rsidRPr="006406AA" w:rsidRDefault="009255E0" w:rsidP="009255E0">
            <w:pPr>
              <w:spacing w:after="0" w:line="240" w:lineRule="auto"/>
              <w:jc w:val="center"/>
              <w:rPr>
                <w:rFonts w:ascii="Times New Roman" w:hAnsi="Times New Roman"/>
                <w:color w:val="000000"/>
              </w:rPr>
            </w:pPr>
            <w:r w:rsidRPr="006406AA">
              <w:rPr>
                <w:rFonts w:ascii="Times New Roman" w:hAnsi="Times New Roman"/>
                <w:color w:val="000000"/>
              </w:rPr>
              <w:t>Ж</w:t>
            </w:r>
          </w:p>
        </w:tc>
        <w:tc>
          <w:tcPr>
            <w:tcW w:w="5245" w:type="dxa"/>
            <w:tcBorders>
              <w:top w:val="nil"/>
              <w:left w:val="nil"/>
              <w:bottom w:val="single" w:sz="4" w:space="0" w:color="auto"/>
              <w:right w:val="single" w:sz="4" w:space="0" w:color="auto"/>
            </w:tcBorders>
            <w:shd w:val="clear" w:color="000000" w:fill="FFFFFF"/>
            <w:vAlign w:val="bottom"/>
            <w:hideMark/>
          </w:tcPr>
          <w:p w:rsidR="009255E0" w:rsidRPr="006406AA" w:rsidRDefault="009255E0" w:rsidP="009255E0">
            <w:pPr>
              <w:spacing w:after="0" w:line="240" w:lineRule="auto"/>
              <w:jc w:val="center"/>
              <w:rPr>
                <w:rFonts w:ascii="Times New Roman" w:hAnsi="Times New Roman"/>
                <w:color w:val="000000"/>
              </w:rPr>
            </w:pPr>
            <w:r w:rsidRPr="006406AA">
              <w:rPr>
                <w:rFonts w:ascii="Times New Roman" w:hAnsi="Times New Roman"/>
                <w:color w:val="000000"/>
              </w:rPr>
              <w:t>68,74</w:t>
            </w:r>
          </w:p>
        </w:tc>
        <w:tc>
          <w:tcPr>
            <w:tcW w:w="1417" w:type="dxa"/>
            <w:tcBorders>
              <w:top w:val="nil"/>
              <w:left w:val="nil"/>
              <w:bottom w:val="single" w:sz="4" w:space="0" w:color="auto"/>
              <w:right w:val="single" w:sz="4" w:space="0" w:color="auto"/>
            </w:tcBorders>
            <w:shd w:val="clear" w:color="auto" w:fill="auto"/>
            <w:noWrap/>
            <w:vAlign w:val="bottom"/>
            <w:hideMark/>
          </w:tcPr>
          <w:p w:rsidR="009255E0" w:rsidRPr="006406AA" w:rsidRDefault="009255E0" w:rsidP="009255E0">
            <w:pPr>
              <w:spacing w:after="0" w:line="240" w:lineRule="auto"/>
              <w:jc w:val="center"/>
              <w:rPr>
                <w:rFonts w:ascii="Times New Roman" w:hAnsi="Times New Roman"/>
                <w:color w:val="000000"/>
              </w:rPr>
            </w:pPr>
            <w:r w:rsidRPr="006406AA">
              <w:rPr>
                <w:rFonts w:ascii="Times New Roman" w:hAnsi="Times New Roman"/>
                <w:color w:val="000000"/>
              </w:rPr>
              <w:t>3 589,45</w:t>
            </w:r>
          </w:p>
        </w:tc>
        <w:tc>
          <w:tcPr>
            <w:tcW w:w="2268" w:type="dxa"/>
            <w:tcBorders>
              <w:top w:val="nil"/>
              <w:left w:val="nil"/>
              <w:bottom w:val="single" w:sz="4" w:space="0" w:color="auto"/>
              <w:right w:val="single" w:sz="4" w:space="0" w:color="auto"/>
            </w:tcBorders>
            <w:shd w:val="clear" w:color="auto" w:fill="auto"/>
            <w:noWrap/>
            <w:vAlign w:val="bottom"/>
            <w:hideMark/>
          </w:tcPr>
          <w:p w:rsidR="009255E0" w:rsidRPr="006406AA" w:rsidRDefault="009255E0" w:rsidP="009255E0">
            <w:pPr>
              <w:spacing w:after="0" w:line="240" w:lineRule="auto"/>
              <w:jc w:val="center"/>
              <w:rPr>
                <w:rFonts w:ascii="Times New Roman" w:hAnsi="Times New Roman"/>
                <w:color w:val="000000"/>
              </w:rPr>
            </w:pPr>
            <w:r w:rsidRPr="006406AA">
              <w:rPr>
                <w:rFonts w:ascii="Times New Roman" w:hAnsi="Times New Roman"/>
                <w:color w:val="000000"/>
              </w:rPr>
              <w:t>1,440</w:t>
            </w:r>
          </w:p>
        </w:tc>
      </w:tr>
      <w:tr w:rsidR="009255E0" w:rsidRPr="006406AA" w:rsidTr="006406AA">
        <w:trPr>
          <w:trHeight w:val="315"/>
        </w:trPr>
        <w:tc>
          <w:tcPr>
            <w:tcW w:w="1276" w:type="dxa"/>
            <w:tcBorders>
              <w:top w:val="nil"/>
              <w:left w:val="single" w:sz="4" w:space="0" w:color="auto"/>
              <w:bottom w:val="single" w:sz="4" w:space="0" w:color="auto"/>
              <w:right w:val="single" w:sz="4" w:space="0" w:color="auto"/>
            </w:tcBorders>
            <w:shd w:val="clear" w:color="auto" w:fill="auto"/>
            <w:noWrap/>
            <w:vAlign w:val="bottom"/>
            <w:hideMark/>
          </w:tcPr>
          <w:p w:rsidR="009255E0" w:rsidRPr="006406AA" w:rsidRDefault="009255E0" w:rsidP="009255E0">
            <w:pPr>
              <w:spacing w:after="0" w:line="240" w:lineRule="auto"/>
              <w:jc w:val="center"/>
              <w:rPr>
                <w:rFonts w:ascii="Times New Roman" w:hAnsi="Times New Roman"/>
                <w:color w:val="000000"/>
              </w:rPr>
            </w:pPr>
            <w:r w:rsidRPr="006406AA">
              <w:rPr>
                <w:rFonts w:ascii="Times New Roman" w:hAnsi="Times New Roman"/>
                <w:color w:val="000000"/>
              </w:rPr>
              <w:lastRenderedPageBreak/>
              <w:t>Ж</w:t>
            </w:r>
          </w:p>
        </w:tc>
        <w:tc>
          <w:tcPr>
            <w:tcW w:w="5245" w:type="dxa"/>
            <w:tcBorders>
              <w:top w:val="nil"/>
              <w:left w:val="nil"/>
              <w:bottom w:val="single" w:sz="4" w:space="0" w:color="auto"/>
              <w:right w:val="single" w:sz="4" w:space="0" w:color="auto"/>
            </w:tcBorders>
            <w:shd w:val="clear" w:color="000000" w:fill="FFFFFF"/>
            <w:vAlign w:val="bottom"/>
            <w:hideMark/>
          </w:tcPr>
          <w:p w:rsidR="009255E0" w:rsidRPr="006406AA" w:rsidRDefault="009255E0" w:rsidP="009255E0">
            <w:pPr>
              <w:spacing w:after="0" w:line="240" w:lineRule="auto"/>
              <w:jc w:val="center"/>
              <w:rPr>
                <w:rFonts w:ascii="Times New Roman" w:hAnsi="Times New Roman"/>
                <w:color w:val="000000"/>
              </w:rPr>
            </w:pPr>
            <w:r w:rsidRPr="006406AA">
              <w:rPr>
                <w:rFonts w:ascii="Times New Roman" w:hAnsi="Times New Roman"/>
                <w:color w:val="000000"/>
              </w:rPr>
              <w:t>76,78,82,84,88,90,94,96</w:t>
            </w:r>
          </w:p>
        </w:tc>
        <w:tc>
          <w:tcPr>
            <w:tcW w:w="1417" w:type="dxa"/>
            <w:tcBorders>
              <w:top w:val="nil"/>
              <w:left w:val="nil"/>
              <w:bottom w:val="single" w:sz="4" w:space="0" w:color="auto"/>
              <w:right w:val="single" w:sz="4" w:space="0" w:color="auto"/>
            </w:tcBorders>
            <w:shd w:val="clear" w:color="auto" w:fill="auto"/>
            <w:noWrap/>
            <w:vAlign w:val="bottom"/>
            <w:hideMark/>
          </w:tcPr>
          <w:p w:rsidR="009255E0" w:rsidRPr="006406AA" w:rsidRDefault="009255E0" w:rsidP="009255E0">
            <w:pPr>
              <w:spacing w:after="0" w:line="240" w:lineRule="auto"/>
              <w:jc w:val="center"/>
              <w:rPr>
                <w:rFonts w:ascii="Times New Roman" w:hAnsi="Times New Roman"/>
                <w:color w:val="000000"/>
              </w:rPr>
            </w:pPr>
            <w:r w:rsidRPr="006406AA">
              <w:rPr>
                <w:rFonts w:ascii="Times New Roman" w:hAnsi="Times New Roman"/>
                <w:color w:val="000000"/>
              </w:rPr>
              <w:t>2 108,22</w:t>
            </w:r>
          </w:p>
        </w:tc>
        <w:tc>
          <w:tcPr>
            <w:tcW w:w="2268" w:type="dxa"/>
            <w:tcBorders>
              <w:top w:val="nil"/>
              <w:left w:val="nil"/>
              <w:bottom w:val="single" w:sz="4" w:space="0" w:color="auto"/>
              <w:right w:val="single" w:sz="4" w:space="0" w:color="auto"/>
            </w:tcBorders>
            <w:shd w:val="clear" w:color="auto" w:fill="auto"/>
            <w:noWrap/>
            <w:vAlign w:val="bottom"/>
            <w:hideMark/>
          </w:tcPr>
          <w:p w:rsidR="009255E0" w:rsidRPr="006406AA" w:rsidRDefault="009255E0" w:rsidP="009255E0">
            <w:pPr>
              <w:spacing w:after="0" w:line="240" w:lineRule="auto"/>
              <w:jc w:val="center"/>
              <w:rPr>
                <w:rFonts w:ascii="Times New Roman" w:hAnsi="Times New Roman"/>
                <w:color w:val="000000"/>
              </w:rPr>
            </w:pPr>
            <w:r w:rsidRPr="006406AA">
              <w:rPr>
                <w:rFonts w:ascii="Times New Roman" w:hAnsi="Times New Roman"/>
                <w:color w:val="000000"/>
              </w:rPr>
              <w:t>0,846</w:t>
            </w:r>
          </w:p>
        </w:tc>
      </w:tr>
      <w:tr w:rsidR="009255E0" w:rsidRPr="006406AA" w:rsidTr="006406AA">
        <w:trPr>
          <w:trHeight w:val="315"/>
        </w:trPr>
        <w:tc>
          <w:tcPr>
            <w:tcW w:w="1276" w:type="dxa"/>
            <w:tcBorders>
              <w:top w:val="nil"/>
              <w:left w:val="single" w:sz="4" w:space="0" w:color="auto"/>
              <w:bottom w:val="single" w:sz="4" w:space="0" w:color="auto"/>
              <w:right w:val="single" w:sz="4" w:space="0" w:color="auto"/>
            </w:tcBorders>
            <w:shd w:val="clear" w:color="auto" w:fill="auto"/>
            <w:noWrap/>
            <w:vAlign w:val="bottom"/>
            <w:hideMark/>
          </w:tcPr>
          <w:p w:rsidR="009255E0" w:rsidRPr="006406AA" w:rsidRDefault="009255E0" w:rsidP="009255E0">
            <w:pPr>
              <w:spacing w:after="0" w:line="240" w:lineRule="auto"/>
              <w:jc w:val="center"/>
              <w:rPr>
                <w:rFonts w:ascii="Times New Roman" w:hAnsi="Times New Roman"/>
                <w:color w:val="000000"/>
              </w:rPr>
            </w:pPr>
            <w:r w:rsidRPr="006406AA">
              <w:rPr>
                <w:rFonts w:ascii="Times New Roman" w:hAnsi="Times New Roman"/>
                <w:color w:val="000000"/>
              </w:rPr>
              <w:t>Ж</w:t>
            </w:r>
          </w:p>
        </w:tc>
        <w:tc>
          <w:tcPr>
            <w:tcW w:w="5245" w:type="dxa"/>
            <w:tcBorders>
              <w:top w:val="nil"/>
              <w:left w:val="nil"/>
              <w:bottom w:val="single" w:sz="4" w:space="0" w:color="auto"/>
              <w:right w:val="single" w:sz="4" w:space="0" w:color="auto"/>
            </w:tcBorders>
            <w:shd w:val="clear" w:color="000000" w:fill="FFFFFF"/>
            <w:vAlign w:val="bottom"/>
            <w:hideMark/>
          </w:tcPr>
          <w:p w:rsidR="009255E0" w:rsidRPr="006406AA" w:rsidRDefault="009255E0" w:rsidP="009255E0">
            <w:pPr>
              <w:spacing w:after="0" w:line="240" w:lineRule="auto"/>
              <w:jc w:val="center"/>
              <w:rPr>
                <w:rFonts w:ascii="Times New Roman" w:hAnsi="Times New Roman"/>
                <w:color w:val="000000"/>
              </w:rPr>
            </w:pPr>
            <w:r w:rsidRPr="006406AA">
              <w:rPr>
                <w:rFonts w:ascii="Times New Roman" w:hAnsi="Times New Roman"/>
                <w:color w:val="000000"/>
              </w:rPr>
              <w:t>77,83,89,95</w:t>
            </w:r>
          </w:p>
        </w:tc>
        <w:tc>
          <w:tcPr>
            <w:tcW w:w="1417" w:type="dxa"/>
            <w:tcBorders>
              <w:top w:val="nil"/>
              <w:left w:val="nil"/>
              <w:bottom w:val="single" w:sz="4" w:space="0" w:color="auto"/>
              <w:right w:val="single" w:sz="4" w:space="0" w:color="auto"/>
            </w:tcBorders>
            <w:shd w:val="clear" w:color="auto" w:fill="auto"/>
            <w:noWrap/>
            <w:vAlign w:val="bottom"/>
            <w:hideMark/>
          </w:tcPr>
          <w:p w:rsidR="009255E0" w:rsidRPr="006406AA" w:rsidRDefault="009255E0" w:rsidP="009255E0">
            <w:pPr>
              <w:spacing w:after="0" w:line="240" w:lineRule="auto"/>
              <w:jc w:val="center"/>
              <w:rPr>
                <w:rFonts w:ascii="Times New Roman" w:hAnsi="Times New Roman"/>
                <w:color w:val="000000"/>
              </w:rPr>
            </w:pPr>
            <w:r w:rsidRPr="006406AA">
              <w:rPr>
                <w:rFonts w:ascii="Times New Roman" w:hAnsi="Times New Roman"/>
                <w:color w:val="000000"/>
              </w:rPr>
              <w:t>1 753,07</w:t>
            </w:r>
          </w:p>
        </w:tc>
        <w:tc>
          <w:tcPr>
            <w:tcW w:w="2268" w:type="dxa"/>
            <w:tcBorders>
              <w:top w:val="nil"/>
              <w:left w:val="nil"/>
              <w:bottom w:val="single" w:sz="4" w:space="0" w:color="auto"/>
              <w:right w:val="single" w:sz="4" w:space="0" w:color="auto"/>
            </w:tcBorders>
            <w:shd w:val="clear" w:color="auto" w:fill="auto"/>
            <w:noWrap/>
            <w:vAlign w:val="bottom"/>
            <w:hideMark/>
          </w:tcPr>
          <w:p w:rsidR="009255E0" w:rsidRPr="006406AA" w:rsidRDefault="009255E0" w:rsidP="009255E0">
            <w:pPr>
              <w:spacing w:after="0" w:line="240" w:lineRule="auto"/>
              <w:jc w:val="center"/>
              <w:rPr>
                <w:rFonts w:ascii="Times New Roman" w:hAnsi="Times New Roman"/>
                <w:color w:val="000000"/>
              </w:rPr>
            </w:pPr>
            <w:r w:rsidRPr="006406AA">
              <w:rPr>
                <w:rFonts w:ascii="Times New Roman" w:hAnsi="Times New Roman"/>
                <w:color w:val="000000"/>
              </w:rPr>
              <w:t>0,703</w:t>
            </w:r>
          </w:p>
        </w:tc>
      </w:tr>
      <w:tr w:rsidR="009255E0" w:rsidRPr="006406AA" w:rsidTr="006406AA">
        <w:trPr>
          <w:trHeight w:val="315"/>
        </w:trPr>
        <w:tc>
          <w:tcPr>
            <w:tcW w:w="1276" w:type="dxa"/>
            <w:tcBorders>
              <w:top w:val="nil"/>
              <w:left w:val="single" w:sz="4" w:space="0" w:color="auto"/>
              <w:bottom w:val="single" w:sz="4" w:space="0" w:color="auto"/>
              <w:right w:val="single" w:sz="4" w:space="0" w:color="auto"/>
            </w:tcBorders>
            <w:shd w:val="clear" w:color="auto" w:fill="auto"/>
            <w:noWrap/>
            <w:vAlign w:val="bottom"/>
            <w:hideMark/>
          </w:tcPr>
          <w:p w:rsidR="009255E0" w:rsidRPr="006406AA" w:rsidRDefault="009255E0" w:rsidP="009255E0">
            <w:pPr>
              <w:spacing w:after="0" w:line="240" w:lineRule="auto"/>
              <w:jc w:val="center"/>
              <w:rPr>
                <w:rFonts w:ascii="Times New Roman" w:hAnsi="Times New Roman"/>
                <w:color w:val="000000"/>
              </w:rPr>
            </w:pPr>
            <w:r w:rsidRPr="006406AA">
              <w:rPr>
                <w:rFonts w:ascii="Times New Roman" w:hAnsi="Times New Roman"/>
                <w:color w:val="000000"/>
              </w:rPr>
              <w:t>Ж</w:t>
            </w:r>
          </w:p>
        </w:tc>
        <w:tc>
          <w:tcPr>
            <w:tcW w:w="5245" w:type="dxa"/>
            <w:tcBorders>
              <w:top w:val="nil"/>
              <w:left w:val="nil"/>
              <w:bottom w:val="single" w:sz="4" w:space="0" w:color="auto"/>
              <w:right w:val="single" w:sz="4" w:space="0" w:color="auto"/>
            </w:tcBorders>
            <w:shd w:val="clear" w:color="000000" w:fill="FFFFFF"/>
            <w:vAlign w:val="bottom"/>
            <w:hideMark/>
          </w:tcPr>
          <w:p w:rsidR="009255E0" w:rsidRPr="006406AA" w:rsidRDefault="009255E0" w:rsidP="009255E0">
            <w:pPr>
              <w:spacing w:after="0" w:line="240" w:lineRule="auto"/>
              <w:jc w:val="center"/>
              <w:rPr>
                <w:rFonts w:ascii="Times New Roman" w:hAnsi="Times New Roman"/>
                <w:color w:val="000000"/>
              </w:rPr>
            </w:pPr>
            <w:r w:rsidRPr="006406AA">
              <w:rPr>
                <w:rFonts w:ascii="Times New Roman" w:hAnsi="Times New Roman"/>
                <w:color w:val="000000"/>
              </w:rPr>
              <w:t>79,81,85,87,91,93,97,99</w:t>
            </w:r>
          </w:p>
        </w:tc>
        <w:tc>
          <w:tcPr>
            <w:tcW w:w="1417" w:type="dxa"/>
            <w:tcBorders>
              <w:top w:val="nil"/>
              <w:left w:val="nil"/>
              <w:bottom w:val="single" w:sz="4" w:space="0" w:color="auto"/>
              <w:right w:val="single" w:sz="4" w:space="0" w:color="auto"/>
            </w:tcBorders>
            <w:shd w:val="clear" w:color="auto" w:fill="auto"/>
            <w:noWrap/>
            <w:vAlign w:val="bottom"/>
            <w:hideMark/>
          </w:tcPr>
          <w:p w:rsidR="009255E0" w:rsidRPr="006406AA" w:rsidRDefault="009255E0" w:rsidP="009255E0">
            <w:pPr>
              <w:spacing w:after="0" w:line="240" w:lineRule="auto"/>
              <w:jc w:val="center"/>
              <w:rPr>
                <w:rFonts w:ascii="Times New Roman" w:hAnsi="Times New Roman"/>
                <w:color w:val="000000"/>
              </w:rPr>
            </w:pPr>
            <w:r w:rsidRPr="006406AA">
              <w:rPr>
                <w:rFonts w:ascii="Times New Roman" w:hAnsi="Times New Roman"/>
                <w:color w:val="000000"/>
              </w:rPr>
              <w:t>1 634,35</w:t>
            </w:r>
          </w:p>
        </w:tc>
        <w:tc>
          <w:tcPr>
            <w:tcW w:w="2268" w:type="dxa"/>
            <w:tcBorders>
              <w:top w:val="nil"/>
              <w:left w:val="nil"/>
              <w:bottom w:val="single" w:sz="4" w:space="0" w:color="auto"/>
              <w:right w:val="single" w:sz="4" w:space="0" w:color="auto"/>
            </w:tcBorders>
            <w:shd w:val="clear" w:color="auto" w:fill="auto"/>
            <w:noWrap/>
            <w:vAlign w:val="bottom"/>
            <w:hideMark/>
          </w:tcPr>
          <w:p w:rsidR="009255E0" w:rsidRPr="006406AA" w:rsidRDefault="009255E0" w:rsidP="009255E0">
            <w:pPr>
              <w:spacing w:after="0" w:line="240" w:lineRule="auto"/>
              <w:jc w:val="center"/>
              <w:rPr>
                <w:rFonts w:ascii="Times New Roman" w:hAnsi="Times New Roman"/>
                <w:color w:val="000000"/>
              </w:rPr>
            </w:pPr>
            <w:r w:rsidRPr="006406AA">
              <w:rPr>
                <w:rFonts w:ascii="Times New Roman" w:hAnsi="Times New Roman"/>
                <w:color w:val="000000"/>
              </w:rPr>
              <w:t>0,656</w:t>
            </w:r>
          </w:p>
        </w:tc>
      </w:tr>
      <w:tr w:rsidR="009255E0" w:rsidRPr="006406AA" w:rsidTr="006406AA">
        <w:trPr>
          <w:trHeight w:val="315"/>
        </w:trPr>
        <w:tc>
          <w:tcPr>
            <w:tcW w:w="1276" w:type="dxa"/>
            <w:tcBorders>
              <w:top w:val="nil"/>
              <w:left w:val="single" w:sz="4" w:space="0" w:color="auto"/>
              <w:bottom w:val="single" w:sz="4" w:space="0" w:color="auto"/>
              <w:right w:val="single" w:sz="4" w:space="0" w:color="auto"/>
            </w:tcBorders>
            <w:shd w:val="clear" w:color="auto" w:fill="auto"/>
            <w:noWrap/>
            <w:vAlign w:val="bottom"/>
            <w:hideMark/>
          </w:tcPr>
          <w:p w:rsidR="009255E0" w:rsidRPr="006406AA" w:rsidRDefault="009255E0" w:rsidP="009255E0">
            <w:pPr>
              <w:spacing w:after="0" w:line="240" w:lineRule="auto"/>
              <w:jc w:val="center"/>
              <w:rPr>
                <w:rFonts w:ascii="Times New Roman" w:hAnsi="Times New Roman"/>
                <w:color w:val="000000"/>
              </w:rPr>
            </w:pPr>
            <w:r w:rsidRPr="006406AA">
              <w:rPr>
                <w:rFonts w:ascii="Times New Roman" w:hAnsi="Times New Roman"/>
                <w:color w:val="000000"/>
              </w:rPr>
              <w:t>Ж</w:t>
            </w:r>
          </w:p>
        </w:tc>
        <w:tc>
          <w:tcPr>
            <w:tcW w:w="5245" w:type="dxa"/>
            <w:tcBorders>
              <w:top w:val="nil"/>
              <w:left w:val="nil"/>
              <w:bottom w:val="single" w:sz="4" w:space="0" w:color="auto"/>
              <w:right w:val="single" w:sz="4" w:space="0" w:color="auto"/>
            </w:tcBorders>
            <w:shd w:val="clear" w:color="000000" w:fill="FFFFFF"/>
            <w:vAlign w:val="bottom"/>
            <w:hideMark/>
          </w:tcPr>
          <w:p w:rsidR="009255E0" w:rsidRPr="006406AA" w:rsidRDefault="009255E0" w:rsidP="009255E0">
            <w:pPr>
              <w:spacing w:after="0" w:line="240" w:lineRule="auto"/>
              <w:jc w:val="center"/>
              <w:rPr>
                <w:rFonts w:ascii="Times New Roman" w:hAnsi="Times New Roman"/>
                <w:color w:val="000000"/>
              </w:rPr>
            </w:pPr>
            <w:r w:rsidRPr="006406AA">
              <w:rPr>
                <w:rFonts w:ascii="Times New Roman" w:hAnsi="Times New Roman"/>
                <w:color w:val="000000"/>
              </w:rPr>
              <w:t>80,86,92,98</w:t>
            </w:r>
          </w:p>
        </w:tc>
        <w:tc>
          <w:tcPr>
            <w:tcW w:w="1417" w:type="dxa"/>
            <w:tcBorders>
              <w:top w:val="nil"/>
              <w:left w:val="nil"/>
              <w:bottom w:val="single" w:sz="4" w:space="0" w:color="auto"/>
              <w:right w:val="single" w:sz="4" w:space="0" w:color="auto"/>
            </w:tcBorders>
            <w:shd w:val="clear" w:color="auto" w:fill="auto"/>
            <w:noWrap/>
            <w:vAlign w:val="bottom"/>
            <w:hideMark/>
          </w:tcPr>
          <w:p w:rsidR="009255E0" w:rsidRPr="006406AA" w:rsidRDefault="009255E0" w:rsidP="009255E0">
            <w:pPr>
              <w:spacing w:after="0" w:line="240" w:lineRule="auto"/>
              <w:jc w:val="center"/>
              <w:rPr>
                <w:rFonts w:ascii="Times New Roman" w:hAnsi="Times New Roman"/>
                <w:color w:val="000000"/>
              </w:rPr>
            </w:pPr>
            <w:r w:rsidRPr="006406AA">
              <w:rPr>
                <w:rFonts w:ascii="Times New Roman" w:hAnsi="Times New Roman"/>
                <w:color w:val="000000"/>
              </w:rPr>
              <w:t>2 226,95</w:t>
            </w:r>
          </w:p>
        </w:tc>
        <w:tc>
          <w:tcPr>
            <w:tcW w:w="2268" w:type="dxa"/>
            <w:tcBorders>
              <w:top w:val="nil"/>
              <w:left w:val="nil"/>
              <w:bottom w:val="single" w:sz="4" w:space="0" w:color="auto"/>
              <w:right w:val="single" w:sz="4" w:space="0" w:color="auto"/>
            </w:tcBorders>
            <w:shd w:val="clear" w:color="auto" w:fill="auto"/>
            <w:noWrap/>
            <w:vAlign w:val="bottom"/>
            <w:hideMark/>
          </w:tcPr>
          <w:p w:rsidR="009255E0" w:rsidRPr="006406AA" w:rsidRDefault="009255E0" w:rsidP="009255E0">
            <w:pPr>
              <w:spacing w:after="0" w:line="240" w:lineRule="auto"/>
              <w:jc w:val="center"/>
              <w:rPr>
                <w:rFonts w:ascii="Times New Roman" w:hAnsi="Times New Roman"/>
                <w:color w:val="000000"/>
              </w:rPr>
            </w:pPr>
            <w:r w:rsidRPr="006406AA">
              <w:rPr>
                <w:rFonts w:ascii="Times New Roman" w:hAnsi="Times New Roman"/>
                <w:color w:val="000000"/>
              </w:rPr>
              <w:t>0,893</w:t>
            </w:r>
          </w:p>
        </w:tc>
      </w:tr>
    </w:tbl>
    <w:p w:rsidR="009255E0" w:rsidRPr="00364F21" w:rsidRDefault="009255E0" w:rsidP="009255E0">
      <w:pPr>
        <w:spacing w:after="0" w:line="240" w:lineRule="auto"/>
        <w:rPr>
          <w:rFonts w:ascii="Times New Roman" w:hAnsi="Times New Roman"/>
        </w:rPr>
      </w:pPr>
      <w:r w:rsidRPr="00364F21">
        <w:rPr>
          <w:rFonts w:ascii="Times New Roman" w:hAnsi="Times New Roman"/>
        </w:rPr>
        <w:t xml:space="preserve">                *распространяется и для  передвижных мобильных бригад </w:t>
      </w:r>
    </w:p>
    <w:p w:rsidR="009255E0" w:rsidRPr="00FF5529" w:rsidRDefault="009255E0" w:rsidP="009255E0">
      <w:pPr>
        <w:spacing w:after="0" w:line="240" w:lineRule="auto"/>
        <w:ind w:firstLine="851"/>
        <w:jc w:val="right"/>
        <w:rPr>
          <w:rFonts w:ascii="Times New Roman" w:hAnsi="Times New Roman"/>
          <w:b/>
          <w:sz w:val="26"/>
          <w:szCs w:val="26"/>
        </w:rPr>
      </w:pPr>
    </w:p>
    <w:p w:rsidR="009255E0" w:rsidRPr="006406AA" w:rsidRDefault="009255E0" w:rsidP="00FF5529">
      <w:pPr>
        <w:spacing w:after="120" w:line="240" w:lineRule="auto"/>
        <w:ind w:firstLine="851"/>
        <w:jc w:val="right"/>
        <w:rPr>
          <w:rFonts w:ascii="Times New Roman" w:hAnsi="Times New Roman"/>
          <w:b/>
          <w:sz w:val="26"/>
          <w:szCs w:val="26"/>
        </w:rPr>
      </w:pPr>
      <w:r w:rsidRPr="006406AA">
        <w:rPr>
          <w:rFonts w:ascii="Times New Roman" w:hAnsi="Times New Roman"/>
          <w:b/>
          <w:sz w:val="26"/>
          <w:szCs w:val="26"/>
        </w:rPr>
        <w:t>Таблица 3</w:t>
      </w:r>
    </w:p>
    <w:p w:rsidR="009255E0" w:rsidRPr="006406AA" w:rsidRDefault="009255E0" w:rsidP="009255E0">
      <w:pPr>
        <w:spacing w:after="0" w:line="240" w:lineRule="auto"/>
        <w:ind w:firstLine="709"/>
        <w:jc w:val="center"/>
        <w:rPr>
          <w:rFonts w:ascii="Times New Roman" w:hAnsi="Times New Roman"/>
          <w:b/>
          <w:bCs/>
          <w:sz w:val="26"/>
          <w:szCs w:val="26"/>
        </w:rPr>
      </w:pPr>
      <w:r w:rsidRPr="006406AA">
        <w:rPr>
          <w:rFonts w:ascii="Times New Roman" w:hAnsi="Times New Roman"/>
          <w:b/>
          <w:bCs/>
          <w:sz w:val="26"/>
          <w:szCs w:val="26"/>
        </w:rPr>
        <w:t>Тарифы по II этапу диспансеризации определенных групп взрослого населения (руб.)</w:t>
      </w: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931"/>
        <w:gridCol w:w="1417"/>
      </w:tblGrid>
      <w:tr w:rsidR="009255E0" w:rsidRPr="006406AA" w:rsidTr="006406AA">
        <w:trPr>
          <w:trHeight w:val="480"/>
          <w:tblHeader/>
        </w:trPr>
        <w:tc>
          <w:tcPr>
            <w:tcW w:w="8931" w:type="dxa"/>
            <w:shd w:val="clear" w:color="auto" w:fill="auto"/>
            <w:vAlign w:val="center"/>
            <w:hideMark/>
          </w:tcPr>
          <w:p w:rsidR="009255E0" w:rsidRPr="006406AA" w:rsidRDefault="009255E0" w:rsidP="009255E0">
            <w:pPr>
              <w:spacing w:after="0" w:line="240" w:lineRule="auto"/>
              <w:jc w:val="center"/>
              <w:rPr>
                <w:rFonts w:ascii="Times New Roman" w:hAnsi="Times New Roman"/>
                <w:b/>
                <w:bCs/>
                <w:color w:val="000000"/>
              </w:rPr>
            </w:pPr>
            <w:r w:rsidRPr="006406AA">
              <w:rPr>
                <w:rFonts w:ascii="Times New Roman" w:hAnsi="Times New Roman"/>
                <w:b/>
                <w:bCs/>
                <w:color w:val="000000"/>
              </w:rPr>
              <w:t>Осмотр, исследование, процедура</w:t>
            </w:r>
          </w:p>
        </w:tc>
        <w:tc>
          <w:tcPr>
            <w:tcW w:w="1417" w:type="dxa"/>
            <w:shd w:val="clear" w:color="auto" w:fill="auto"/>
            <w:vAlign w:val="center"/>
            <w:hideMark/>
          </w:tcPr>
          <w:p w:rsidR="009255E0" w:rsidRPr="006406AA" w:rsidRDefault="009255E0" w:rsidP="006406AA">
            <w:pPr>
              <w:spacing w:after="0" w:line="240" w:lineRule="auto"/>
              <w:jc w:val="center"/>
              <w:rPr>
                <w:rFonts w:ascii="Times New Roman" w:hAnsi="Times New Roman"/>
                <w:b/>
                <w:bCs/>
                <w:color w:val="000000"/>
              </w:rPr>
            </w:pPr>
            <w:r w:rsidRPr="006406AA">
              <w:rPr>
                <w:rFonts w:ascii="Times New Roman" w:hAnsi="Times New Roman"/>
                <w:b/>
                <w:bCs/>
                <w:color w:val="000000"/>
              </w:rPr>
              <w:t>Стоимость, руб.</w:t>
            </w:r>
          </w:p>
        </w:tc>
      </w:tr>
      <w:tr w:rsidR="009255E0" w:rsidRPr="006406AA" w:rsidTr="006406AA">
        <w:trPr>
          <w:trHeight w:val="1275"/>
        </w:trPr>
        <w:tc>
          <w:tcPr>
            <w:tcW w:w="8931" w:type="dxa"/>
            <w:shd w:val="clear" w:color="000000" w:fill="FFFFFF"/>
            <w:hideMark/>
          </w:tcPr>
          <w:p w:rsidR="009255E0" w:rsidRPr="006406AA" w:rsidRDefault="009255E0" w:rsidP="009255E0">
            <w:pPr>
              <w:spacing w:after="0" w:line="240" w:lineRule="auto"/>
              <w:rPr>
                <w:rFonts w:ascii="Times New Roman" w:hAnsi="Times New Roman"/>
              </w:rPr>
            </w:pPr>
            <w:r w:rsidRPr="006406AA">
              <w:rPr>
                <w:rFonts w:ascii="Times New Roman" w:hAnsi="Times New Roman"/>
              </w:rPr>
              <w:t>Осмотр (консультация) врача-невролога (при наличии впервые выявленных указаний или подозрений на ранее перенесенное острое нарушение мозгового кровообращения для граждан, не находящихся по этому поводу под диспансерным наблюдением, а также в случаях выявления по результатам анкетирования нарушений двигательной функции, когнитивных нарушений и подозрений на депрессию у граждан в возрасте 65 лет и старше, не находящихся по этому поводу под диспансерным наблюдением)</w:t>
            </w:r>
          </w:p>
        </w:tc>
        <w:tc>
          <w:tcPr>
            <w:tcW w:w="1417" w:type="dxa"/>
            <w:shd w:val="clear" w:color="auto" w:fill="auto"/>
            <w:noWrap/>
            <w:vAlign w:val="center"/>
            <w:hideMark/>
          </w:tcPr>
          <w:p w:rsidR="009255E0" w:rsidRPr="006406AA" w:rsidRDefault="009255E0" w:rsidP="006406AA">
            <w:pPr>
              <w:spacing w:after="0" w:line="240" w:lineRule="auto"/>
              <w:jc w:val="center"/>
              <w:rPr>
                <w:rFonts w:ascii="Times New Roman" w:hAnsi="Times New Roman"/>
                <w:color w:val="000000"/>
              </w:rPr>
            </w:pPr>
            <w:r w:rsidRPr="006406AA">
              <w:rPr>
                <w:rFonts w:ascii="Times New Roman" w:hAnsi="Times New Roman"/>
                <w:color w:val="000000"/>
              </w:rPr>
              <w:t>264,38</w:t>
            </w:r>
          </w:p>
        </w:tc>
      </w:tr>
      <w:tr w:rsidR="009255E0" w:rsidRPr="006406AA" w:rsidTr="006406AA">
        <w:trPr>
          <w:trHeight w:val="1507"/>
        </w:trPr>
        <w:tc>
          <w:tcPr>
            <w:tcW w:w="8931" w:type="dxa"/>
            <w:shd w:val="clear" w:color="000000" w:fill="FFFFFF"/>
            <w:hideMark/>
          </w:tcPr>
          <w:p w:rsidR="009255E0" w:rsidRPr="006406AA" w:rsidRDefault="009255E0" w:rsidP="009255E0">
            <w:pPr>
              <w:spacing w:after="0" w:line="240" w:lineRule="auto"/>
              <w:rPr>
                <w:rFonts w:ascii="Times New Roman" w:hAnsi="Times New Roman"/>
              </w:rPr>
            </w:pPr>
            <w:r w:rsidRPr="006406AA">
              <w:rPr>
                <w:rFonts w:ascii="Times New Roman" w:hAnsi="Times New Roman"/>
              </w:rPr>
              <w:t xml:space="preserve">Осмотр (консультация) </w:t>
            </w:r>
            <w:proofErr w:type="spellStart"/>
            <w:r w:rsidRPr="006406AA">
              <w:rPr>
                <w:rFonts w:ascii="Times New Roman" w:hAnsi="Times New Roman"/>
              </w:rPr>
              <w:t>врачом-дерматовенерологом</w:t>
            </w:r>
            <w:proofErr w:type="spellEnd"/>
            <w:r w:rsidRPr="006406AA">
              <w:rPr>
                <w:rFonts w:ascii="Times New Roman" w:hAnsi="Times New Roman"/>
              </w:rPr>
              <w:t xml:space="preserve">, включая проведение </w:t>
            </w:r>
            <w:proofErr w:type="spellStart"/>
            <w:r w:rsidRPr="006406AA">
              <w:rPr>
                <w:rFonts w:ascii="Times New Roman" w:hAnsi="Times New Roman"/>
              </w:rPr>
              <w:t>дерматоскопии</w:t>
            </w:r>
            <w:proofErr w:type="spellEnd"/>
            <w:r w:rsidRPr="006406AA">
              <w:rPr>
                <w:rFonts w:ascii="Times New Roman" w:hAnsi="Times New Roman"/>
              </w:rPr>
              <w:t xml:space="preserve"> (для граждан с подозрением на злокачественные новообразования кожи и (или) слизистых оболочек по назначению врача-терапевта по результатам осмотра на выявление визуальных и иных локализаций онкологических заболеваний, включающего осмотр кожных покровов, слизистых губ и ротовой полости, пальпацию щитовидной железы, лимфатических узлов) )</w:t>
            </w:r>
          </w:p>
        </w:tc>
        <w:tc>
          <w:tcPr>
            <w:tcW w:w="1417" w:type="dxa"/>
            <w:shd w:val="clear" w:color="auto" w:fill="auto"/>
            <w:noWrap/>
            <w:vAlign w:val="center"/>
            <w:hideMark/>
          </w:tcPr>
          <w:p w:rsidR="009255E0" w:rsidRPr="006406AA" w:rsidRDefault="009255E0" w:rsidP="006406AA">
            <w:pPr>
              <w:spacing w:after="0" w:line="240" w:lineRule="auto"/>
              <w:jc w:val="center"/>
              <w:rPr>
                <w:rFonts w:ascii="Times New Roman" w:hAnsi="Times New Roman"/>
                <w:color w:val="000000"/>
              </w:rPr>
            </w:pPr>
            <w:r w:rsidRPr="006406AA">
              <w:rPr>
                <w:rFonts w:ascii="Times New Roman" w:hAnsi="Times New Roman"/>
                <w:color w:val="000000"/>
              </w:rPr>
              <w:t>264,38</w:t>
            </w:r>
          </w:p>
        </w:tc>
      </w:tr>
      <w:tr w:rsidR="009255E0" w:rsidRPr="006406AA" w:rsidTr="006406AA">
        <w:trPr>
          <w:trHeight w:val="877"/>
        </w:trPr>
        <w:tc>
          <w:tcPr>
            <w:tcW w:w="8931" w:type="dxa"/>
            <w:shd w:val="clear" w:color="000000" w:fill="FFFFFF"/>
            <w:hideMark/>
          </w:tcPr>
          <w:p w:rsidR="009255E0" w:rsidRPr="006406AA" w:rsidRDefault="009255E0" w:rsidP="009255E0">
            <w:pPr>
              <w:spacing w:after="0" w:line="240" w:lineRule="auto"/>
              <w:rPr>
                <w:rFonts w:ascii="Times New Roman" w:hAnsi="Times New Roman"/>
              </w:rPr>
            </w:pPr>
            <w:r w:rsidRPr="006406AA">
              <w:rPr>
                <w:rFonts w:ascii="Times New Roman" w:hAnsi="Times New Roman"/>
              </w:rPr>
              <w:t xml:space="preserve">Проведение исследования уровня </w:t>
            </w:r>
            <w:proofErr w:type="spellStart"/>
            <w:r w:rsidRPr="006406AA">
              <w:rPr>
                <w:rFonts w:ascii="Times New Roman" w:hAnsi="Times New Roman"/>
              </w:rPr>
              <w:t>гликированного</w:t>
            </w:r>
            <w:proofErr w:type="spellEnd"/>
            <w:r w:rsidRPr="006406AA">
              <w:rPr>
                <w:rFonts w:ascii="Times New Roman" w:hAnsi="Times New Roman"/>
              </w:rPr>
              <w:t xml:space="preserve"> гемоглобина в крови (для граждан с подозрением на сахарный диабет по назначению врача-терапевта по результатам осмотров и исследований первого этапа диспансеризации)</w:t>
            </w:r>
          </w:p>
        </w:tc>
        <w:tc>
          <w:tcPr>
            <w:tcW w:w="1417" w:type="dxa"/>
            <w:shd w:val="clear" w:color="auto" w:fill="auto"/>
            <w:noWrap/>
            <w:vAlign w:val="center"/>
            <w:hideMark/>
          </w:tcPr>
          <w:p w:rsidR="009255E0" w:rsidRPr="006406AA" w:rsidRDefault="009255E0" w:rsidP="006406AA">
            <w:pPr>
              <w:spacing w:after="0" w:line="240" w:lineRule="auto"/>
              <w:jc w:val="center"/>
              <w:rPr>
                <w:rFonts w:ascii="Times New Roman" w:hAnsi="Times New Roman"/>
                <w:color w:val="000000"/>
              </w:rPr>
            </w:pPr>
            <w:r w:rsidRPr="006406AA">
              <w:rPr>
                <w:rFonts w:ascii="Times New Roman" w:hAnsi="Times New Roman"/>
                <w:color w:val="000000"/>
              </w:rPr>
              <w:t>413,88</w:t>
            </w:r>
          </w:p>
        </w:tc>
      </w:tr>
      <w:tr w:rsidR="009255E0" w:rsidRPr="006406AA" w:rsidTr="006406AA">
        <w:trPr>
          <w:trHeight w:val="706"/>
        </w:trPr>
        <w:tc>
          <w:tcPr>
            <w:tcW w:w="8931" w:type="dxa"/>
            <w:shd w:val="clear" w:color="000000" w:fill="FFFFFF"/>
            <w:hideMark/>
          </w:tcPr>
          <w:p w:rsidR="009255E0" w:rsidRPr="006406AA" w:rsidRDefault="009255E0" w:rsidP="009255E0">
            <w:pPr>
              <w:spacing w:after="0" w:line="240" w:lineRule="auto"/>
              <w:rPr>
                <w:rFonts w:ascii="Times New Roman" w:hAnsi="Times New Roman"/>
              </w:rPr>
            </w:pPr>
            <w:r w:rsidRPr="006406AA">
              <w:rPr>
                <w:rFonts w:ascii="Times New Roman" w:hAnsi="Times New Roman"/>
              </w:rPr>
              <w:t>Исследование на выявление злокачественных новообразований кожи и (или) слизистых оболочек:</w:t>
            </w:r>
          </w:p>
          <w:p w:rsidR="009255E0" w:rsidRPr="006406AA" w:rsidRDefault="009255E0" w:rsidP="009255E0">
            <w:pPr>
              <w:spacing w:after="0" w:line="240" w:lineRule="auto"/>
              <w:rPr>
                <w:rFonts w:ascii="Times New Roman" w:hAnsi="Times New Roman"/>
              </w:rPr>
            </w:pPr>
            <w:r w:rsidRPr="006406AA">
              <w:rPr>
                <w:rFonts w:ascii="Times New Roman" w:hAnsi="Times New Roman"/>
              </w:rPr>
              <w:t>Осмотр кожи под увеличением (</w:t>
            </w:r>
            <w:proofErr w:type="spellStart"/>
            <w:r w:rsidRPr="006406AA">
              <w:rPr>
                <w:rFonts w:ascii="Times New Roman" w:hAnsi="Times New Roman"/>
              </w:rPr>
              <w:t>дерматоскопия</w:t>
            </w:r>
            <w:proofErr w:type="spellEnd"/>
            <w:r w:rsidRPr="006406AA">
              <w:rPr>
                <w:rFonts w:ascii="Times New Roman" w:hAnsi="Times New Roman"/>
              </w:rPr>
              <w:t>)</w:t>
            </w:r>
          </w:p>
        </w:tc>
        <w:tc>
          <w:tcPr>
            <w:tcW w:w="1417" w:type="dxa"/>
            <w:shd w:val="clear" w:color="auto" w:fill="auto"/>
            <w:noWrap/>
            <w:vAlign w:val="center"/>
            <w:hideMark/>
          </w:tcPr>
          <w:p w:rsidR="009255E0" w:rsidRPr="006406AA" w:rsidRDefault="009255E0" w:rsidP="006406AA">
            <w:pPr>
              <w:spacing w:after="0" w:line="240" w:lineRule="auto"/>
              <w:jc w:val="center"/>
              <w:rPr>
                <w:rFonts w:ascii="Times New Roman" w:hAnsi="Times New Roman"/>
                <w:color w:val="000000"/>
              </w:rPr>
            </w:pPr>
            <w:r w:rsidRPr="006406AA">
              <w:rPr>
                <w:rFonts w:ascii="Times New Roman" w:hAnsi="Times New Roman"/>
                <w:color w:val="000000"/>
              </w:rPr>
              <w:t>129,84</w:t>
            </w:r>
          </w:p>
        </w:tc>
      </w:tr>
      <w:tr w:rsidR="009255E0" w:rsidRPr="006406AA" w:rsidTr="006406AA">
        <w:trPr>
          <w:trHeight w:val="528"/>
        </w:trPr>
        <w:tc>
          <w:tcPr>
            <w:tcW w:w="8931" w:type="dxa"/>
            <w:shd w:val="clear" w:color="000000" w:fill="FFFFFF"/>
            <w:hideMark/>
          </w:tcPr>
          <w:p w:rsidR="009255E0" w:rsidRPr="006406AA" w:rsidRDefault="009255E0" w:rsidP="009255E0">
            <w:pPr>
              <w:spacing w:after="0" w:line="240" w:lineRule="auto"/>
              <w:rPr>
                <w:rFonts w:ascii="Times New Roman" w:hAnsi="Times New Roman"/>
              </w:rPr>
            </w:pPr>
            <w:r w:rsidRPr="006406AA">
              <w:rPr>
                <w:rFonts w:ascii="Times New Roman" w:hAnsi="Times New Roman"/>
              </w:rPr>
              <w:t xml:space="preserve">Дуплексное сканирование брахицефальных артерий (для мужчин в возрасте от 45 до 72 лет включительно и женщин в возрасте от 54 до 72 лет включительно при наличии комбинации трех факторов риска развития хронических неинфекционных заболеваний: повышенный уровень артериального давления, </w:t>
            </w:r>
            <w:proofErr w:type="spellStart"/>
            <w:r w:rsidRPr="006406AA">
              <w:rPr>
                <w:rFonts w:ascii="Times New Roman" w:hAnsi="Times New Roman"/>
              </w:rPr>
              <w:t>гиперхолестеринемия</w:t>
            </w:r>
            <w:proofErr w:type="spellEnd"/>
            <w:r w:rsidRPr="006406AA">
              <w:rPr>
                <w:rFonts w:ascii="Times New Roman" w:hAnsi="Times New Roman"/>
              </w:rPr>
              <w:t>, избыточная масса тела или ожирение, а также по направлению врача-невролога при впервые выявленном указании или подозрении на ранее перенесенное острое нарушение мозгового кровообращения для граждан в возрасте от 65 до 90 лет, не находящихся по этому поводу под диспансерным наблюдением</w:t>
            </w:r>
          </w:p>
        </w:tc>
        <w:tc>
          <w:tcPr>
            <w:tcW w:w="1417" w:type="dxa"/>
            <w:shd w:val="clear" w:color="auto" w:fill="auto"/>
            <w:noWrap/>
            <w:vAlign w:val="center"/>
            <w:hideMark/>
          </w:tcPr>
          <w:p w:rsidR="00373F8B" w:rsidRPr="006406AA" w:rsidRDefault="00373F8B" w:rsidP="006406AA">
            <w:pPr>
              <w:spacing w:after="0" w:line="240" w:lineRule="auto"/>
              <w:jc w:val="center"/>
              <w:rPr>
                <w:rFonts w:ascii="Times New Roman" w:hAnsi="Times New Roman"/>
                <w:color w:val="000000"/>
              </w:rPr>
            </w:pPr>
            <w:r w:rsidRPr="006406AA">
              <w:rPr>
                <w:rFonts w:ascii="Times New Roman" w:hAnsi="Times New Roman"/>
                <w:color w:val="000000"/>
              </w:rPr>
              <w:t>937,61</w:t>
            </w:r>
          </w:p>
        </w:tc>
      </w:tr>
      <w:tr w:rsidR="009255E0" w:rsidRPr="006406AA" w:rsidTr="006406AA">
        <w:trPr>
          <w:trHeight w:val="422"/>
        </w:trPr>
        <w:tc>
          <w:tcPr>
            <w:tcW w:w="8931" w:type="dxa"/>
            <w:shd w:val="clear" w:color="000000" w:fill="FFFFFF"/>
            <w:hideMark/>
          </w:tcPr>
          <w:p w:rsidR="009255E0" w:rsidRPr="006406AA" w:rsidRDefault="009255E0" w:rsidP="009255E0">
            <w:pPr>
              <w:spacing w:after="0" w:line="240" w:lineRule="auto"/>
              <w:rPr>
                <w:rFonts w:ascii="Times New Roman" w:hAnsi="Times New Roman"/>
              </w:rPr>
            </w:pPr>
            <w:r w:rsidRPr="006406AA">
              <w:rPr>
                <w:rFonts w:ascii="Times New Roman" w:hAnsi="Times New Roman"/>
              </w:rPr>
              <w:t xml:space="preserve">Осмотр (консультация) врача-хирурга или </w:t>
            </w:r>
            <w:proofErr w:type="spellStart"/>
            <w:r w:rsidRPr="006406AA">
              <w:rPr>
                <w:rFonts w:ascii="Times New Roman" w:hAnsi="Times New Roman"/>
              </w:rPr>
              <w:t>врача-колопроктолога</w:t>
            </w:r>
            <w:proofErr w:type="spellEnd"/>
            <w:r w:rsidRPr="006406AA">
              <w:rPr>
                <w:rFonts w:ascii="Times New Roman" w:hAnsi="Times New Roman"/>
              </w:rPr>
              <w:t xml:space="preserve">, включая проведение </w:t>
            </w:r>
            <w:proofErr w:type="spellStart"/>
            <w:r w:rsidRPr="006406AA">
              <w:rPr>
                <w:rFonts w:ascii="Times New Roman" w:hAnsi="Times New Roman"/>
              </w:rPr>
              <w:t>ректороманоскопии</w:t>
            </w:r>
            <w:proofErr w:type="spellEnd"/>
            <w:r w:rsidRPr="006406AA">
              <w:rPr>
                <w:rFonts w:ascii="Times New Roman" w:hAnsi="Times New Roman"/>
              </w:rPr>
              <w:t xml:space="preserve"> (для граждан в возрасте от 40 до 75 лет ) включительно с выявленными патологическими изменениями по результатам скрининга на выявление злокачественных новообразований толстого кишечника и прямой кишки, при отягощенной наследственности по </w:t>
            </w:r>
            <w:proofErr w:type="spellStart"/>
            <w:r w:rsidRPr="006406AA">
              <w:rPr>
                <w:rFonts w:ascii="Times New Roman" w:hAnsi="Times New Roman"/>
              </w:rPr>
              <w:t>семейномуаденоматозу</w:t>
            </w:r>
            <w:proofErr w:type="spellEnd"/>
            <w:r w:rsidRPr="006406AA">
              <w:rPr>
                <w:rFonts w:ascii="Times New Roman" w:hAnsi="Times New Roman"/>
              </w:rPr>
              <w:t xml:space="preserve"> и (или) злокачественным новообразованиям толстого кишечника и прямой кишки, при выявлении других медицинских показаний по результатам анкетирования, а также по назначению врача-терапевта, </w:t>
            </w:r>
            <w:proofErr w:type="spellStart"/>
            <w:r w:rsidRPr="006406AA">
              <w:rPr>
                <w:rFonts w:ascii="Times New Roman" w:hAnsi="Times New Roman"/>
              </w:rPr>
              <w:t>врача-общей</w:t>
            </w:r>
            <w:proofErr w:type="spellEnd"/>
            <w:r w:rsidRPr="006406AA">
              <w:rPr>
                <w:rFonts w:ascii="Times New Roman" w:hAnsi="Times New Roman"/>
              </w:rPr>
              <w:t xml:space="preserve"> практики, врача-уролога, врача-акушера-гинеколога в </w:t>
            </w:r>
            <w:proofErr w:type="spellStart"/>
            <w:r w:rsidRPr="006406AA">
              <w:rPr>
                <w:rFonts w:ascii="Times New Roman" w:hAnsi="Times New Roman"/>
              </w:rPr>
              <w:t>в</w:t>
            </w:r>
            <w:proofErr w:type="spellEnd"/>
            <w:r w:rsidRPr="006406AA">
              <w:rPr>
                <w:rFonts w:ascii="Times New Roman" w:hAnsi="Times New Roman"/>
              </w:rPr>
              <w:t xml:space="preserve"> случаях выявления симптомов злокачественных новообразований толстого кишечника и прямой кишки)</w:t>
            </w:r>
          </w:p>
        </w:tc>
        <w:tc>
          <w:tcPr>
            <w:tcW w:w="1417" w:type="dxa"/>
            <w:shd w:val="clear" w:color="auto" w:fill="auto"/>
            <w:noWrap/>
            <w:vAlign w:val="center"/>
            <w:hideMark/>
          </w:tcPr>
          <w:p w:rsidR="009A1325" w:rsidRPr="006406AA" w:rsidRDefault="009A1325" w:rsidP="006406AA">
            <w:pPr>
              <w:spacing w:after="0" w:line="240" w:lineRule="auto"/>
              <w:jc w:val="center"/>
              <w:rPr>
                <w:rFonts w:ascii="Times New Roman" w:hAnsi="Times New Roman"/>
                <w:color w:val="000000"/>
              </w:rPr>
            </w:pPr>
            <w:r w:rsidRPr="006406AA">
              <w:rPr>
                <w:rFonts w:ascii="Times New Roman" w:hAnsi="Times New Roman"/>
                <w:color w:val="000000"/>
              </w:rPr>
              <w:t>693,62</w:t>
            </w:r>
          </w:p>
        </w:tc>
      </w:tr>
      <w:tr w:rsidR="009A1325" w:rsidRPr="006406AA" w:rsidTr="006406AA">
        <w:trPr>
          <w:trHeight w:val="480"/>
        </w:trPr>
        <w:tc>
          <w:tcPr>
            <w:tcW w:w="8931" w:type="dxa"/>
            <w:shd w:val="clear" w:color="000000" w:fill="FFFFFF"/>
            <w:hideMark/>
          </w:tcPr>
          <w:p w:rsidR="009A1325" w:rsidRPr="006406AA" w:rsidRDefault="009A1325" w:rsidP="009255E0">
            <w:pPr>
              <w:spacing w:after="0" w:line="240" w:lineRule="auto"/>
              <w:rPr>
                <w:rFonts w:ascii="Times New Roman" w:hAnsi="Times New Roman"/>
              </w:rPr>
            </w:pPr>
            <w:r w:rsidRPr="006406AA">
              <w:rPr>
                <w:rFonts w:ascii="Times New Roman" w:hAnsi="Times New Roman"/>
              </w:rPr>
              <w:lastRenderedPageBreak/>
              <w:t xml:space="preserve">Осмотр (консультация) врача-хирурга или врача-уролога для мужчин в возрасте 45, 50, 55, 60 и 64 лет при повышении уровня </w:t>
            </w:r>
            <w:proofErr w:type="spellStart"/>
            <w:r w:rsidRPr="006406AA">
              <w:rPr>
                <w:rFonts w:ascii="Times New Roman" w:hAnsi="Times New Roman"/>
              </w:rPr>
              <w:t>простат-специфического</w:t>
            </w:r>
            <w:proofErr w:type="spellEnd"/>
            <w:r w:rsidRPr="006406AA">
              <w:rPr>
                <w:rFonts w:ascii="Times New Roman" w:hAnsi="Times New Roman"/>
              </w:rPr>
              <w:t xml:space="preserve"> антигена в крови более 4нг/мл</w:t>
            </w:r>
          </w:p>
        </w:tc>
        <w:tc>
          <w:tcPr>
            <w:tcW w:w="1417" w:type="dxa"/>
            <w:shd w:val="clear" w:color="auto" w:fill="auto"/>
            <w:noWrap/>
            <w:vAlign w:val="center"/>
            <w:hideMark/>
          </w:tcPr>
          <w:p w:rsidR="009A1325" w:rsidRPr="006406AA" w:rsidRDefault="009A1325" w:rsidP="006406AA">
            <w:pPr>
              <w:spacing w:after="0" w:line="240" w:lineRule="auto"/>
              <w:jc w:val="center"/>
              <w:rPr>
                <w:rFonts w:ascii="Times New Roman" w:hAnsi="Times New Roman"/>
                <w:color w:val="000000"/>
              </w:rPr>
            </w:pPr>
            <w:r w:rsidRPr="006406AA">
              <w:rPr>
                <w:rFonts w:ascii="Times New Roman" w:hAnsi="Times New Roman"/>
                <w:color w:val="000000"/>
              </w:rPr>
              <w:t>264,38</w:t>
            </w:r>
          </w:p>
        </w:tc>
      </w:tr>
      <w:tr w:rsidR="009A1325" w:rsidRPr="006406AA" w:rsidTr="006406AA">
        <w:trPr>
          <w:trHeight w:val="480"/>
        </w:trPr>
        <w:tc>
          <w:tcPr>
            <w:tcW w:w="8931" w:type="dxa"/>
            <w:shd w:val="clear" w:color="000000" w:fill="FFFFFF"/>
            <w:hideMark/>
          </w:tcPr>
          <w:p w:rsidR="009A1325" w:rsidRPr="006406AA" w:rsidRDefault="009A1325" w:rsidP="009255E0">
            <w:pPr>
              <w:spacing w:after="0" w:line="240" w:lineRule="auto"/>
              <w:rPr>
                <w:rFonts w:ascii="Times New Roman" w:hAnsi="Times New Roman"/>
              </w:rPr>
            </w:pPr>
            <w:proofErr w:type="spellStart"/>
            <w:r w:rsidRPr="006406AA">
              <w:rPr>
                <w:rFonts w:ascii="Times New Roman" w:hAnsi="Times New Roman"/>
              </w:rPr>
              <w:t>Колоноскопия</w:t>
            </w:r>
            <w:proofErr w:type="spellEnd"/>
            <w:r w:rsidRPr="006406AA">
              <w:rPr>
                <w:rFonts w:ascii="Times New Roman" w:hAnsi="Times New Roman"/>
              </w:rPr>
              <w:t xml:space="preserve"> (для граждан в случае подозрения на злокачественные новообразования толстого кишечника по назначению врача-хирурга или </w:t>
            </w:r>
            <w:proofErr w:type="spellStart"/>
            <w:r w:rsidRPr="006406AA">
              <w:rPr>
                <w:rFonts w:ascii="Times New Roman" w:hAnsi="Times New Roman"/>
              </w:rPr>
              <w:t>врача-колопроктолога</w:t>
            </w:r>
            <w:proofErr w:type="spellEnd"/>
            <w:r w:rsidRPr="006406AA">
              <w:rPr>
                <w:rFonts w:ascii="Times New Roman" w:hAnsi="Times New Roman"/>
              </w:rPr>
              <w:t>)</w:t>
            </w:r>
          </w:p>
        </w:tc>
        <w:tc>
          <w:tcPr>
            <w:tcW w:w="1417" w:type="dxa"/>
            <w:shd w:val="clear" w:color="auto" w:fill="auto"/>
            <w:noWrap/>
            <w:vAlign w:val="center"/>
            <w:hideMark/>
          </w:tcPr>
          <w:p w:rsidR="009A1325" w:rsidRPr="006406AA" w:rsidRDefault="009A1325" w:rsidP="006406AA">
            <w:pPr>
              <w:spacing w:after="0" w:line="240" w:lineRule="auto"/>
              <w:jc w:val="center"/>
              <w:rPr>
                <w:rFonts w:ascii="Times New Roman" w:hAnsi="Times New Roman"/>
                <w:color w:val="000000"/>
              </w:rPr>
            </w:pPr>
            <w:r w:rsidRPr="006406AA">
              <w:rPr>
                <w:rFonts w:ascii="Times New Roman" w:hAnsi="Times New Roman"/>
                <w:color w:val="000000"/>
              </w:rPr>
              <w:t>1 080,63</w:t>
            </w:r>
          </w:p>
        </w:tc>
      </w:tr>
      <w:tr w:rsidR="009A1325" w:rsidRPr="006406AA" w:rsidTr="006406AA">
        <w:trPr>
          <w:trHeight w:val="540"/>
        </w:trPr>
        <w:tc>
          <w:tcPr>
            <w:tcW w:w="8931" w:type="dxa"/>
            <w:shd w:val="clear" w:color="000000" w:fill="FFFFFF"/>
            <w:hideMark/>
          </w:tcPr>
          <w:p w:rsidR="009A1325" w:rsidRPr="006406AA" w:rsidRDefault="009A1325" w:rsidP="009255E0">
            <w:pPr>
              <w:spacing w:after="0" w:line="240" w:lineRule="auto"/>
              <w:rPr>
                <w:rFonts w:ascii="Times New Roman" w:hAnsi="Times New Roman"/>
              </w:rPr>
            </w:pPr>
            <w:proofErr w:type="spellStart"/>
            <w:r w:rsidRPr="006406AA">
              <w:rPr>
                <w:rFonts w:ascii="Times New Roman" w:hAnsi="Times New Roman"/>
              </w:rPr>
              <w:t>Эзофагогастродуоденоскопия</w:t>
            </w:r>
            <w:proofErr w:type="spellEnd"/>
            <w:r w:rsidRPr="006406AA">
              <w:rPr>
                <w:rFonts w:ascii="Times New Roman" w:hAnsi="Times New Roman"/>
              </w:rPr>
              <w:t xml:space="preserve"> (для граждан в случае подозрения на злокачественные новообразования </w:t>
            </w:r>
            <w:proofErr w:type="spellStart"/>
            <w:r w:rsidRPr="006406AA">
              <w:rPr>
                <w:rFonts w:ascii="Times New Roman" w:hAnsi="Times New Roman"/>
              </w:rPr>
              <w:t>пищевода,желудка</w:t>
            </w:r>
            <w:proofErr w:type="spellEnd"/>
            <w:r w:rsidRPr="006406AA">
              <w:rPr>
                <w:rFonts w:ascii="Times New Roman" w:hAnsi="Times New Roman"/>
              </w:rPr>
              <w:t xml:space="preserve"> и двенадцатиперстной кишки по назначению врача-терапевта, врача- общей практики)</w:t>
            </w:r>
          </w:p>
        </w:tc>
        <w:tc>
          <w:tcPr>
            <w:tcW w:w="1417" w:type="dxa"/>
            <w:shd w:val="clear" w:color="auto" w:fill="auto"/>
            <w:noWrap/>
            <w:vAlign w:val="center"/>
            <w:hideMark/>
          </w:tcPr>
          <w:p w:rsidR="009A1325" w:rsidRPr="006406AA" w:rsidRDefault="009A1325" w:rsidP="006406AA">
            <w:pPr>
              <w:spacing w:after="0" w:line="240" w:lineRule="auto"/>
              <w:jc w:val="center"/>
              <w:rPr>
                <w:rFonts w:ascii="Times New Roman" w:hAnsi="Times New Roman"/>
                <w:color w:val="000000"/>
              </w:rPr>
            </w:pPr>
            <w:r w:rsidRPr="006406AA">
              <w:rPr>
                <w:rFonts w:ascii="Times New Roman" w:hAnsi="Times New Roman"/>
                <w:color w:val="000000"/>
              </w:rPr>
              <w:t>1 041,41</w:t>
            </w:r>
          </w:p>
        </w:tc>
      </w:tr>
      <w:tr w:rsidR="009A1325" w:rsidRPr="006406AA" w:rsidTr="006406AA">
        <w:trPr>
          <w:trHeight w:val="480"/>
        </w:trPr>
        <w:tc>
          <w:tcPr>
            <w:tcW w:w="8931" w:type="dxa"/>
            <w:shd w:val="clear" w:color="000000" w:fill="FFFFFF"/>
            <w:hideMark/>
          </w:tcPr>
          <w:p w:rsidR="009A1325" w:rsidRPr="006406AA" w:rsidRDefault="009A1325" w:rsidP="009255E0">
            <w:pPr>
              <w:spacing w:after="0" w:line="240" w:lineRule="auto"/>
              <w:rPr>
                <w:rFonts w:ascii="Times New Roman" w:hAnsi="Times New Roman"/>
                <w:color w:val="000000"/>
              </w:rPr>
            </w:pPr>
            <w:r w:rsidRPr="006406AA">
              <w:rPr>
                <w:rFonts w:ascii="Times New Roman" w:hAnsi="Times New Roman"/>
                <w:color w:val="000000"/>
              </w:rPr>
              <w:t xml:space="preserve">Рентгенография легких, компьютерная томография легких (для граждан в случае подозрения на злокачественные новообразования легкого по назначению врача-терапевта, </w:t>
            </w:r>
            <w:proofErr w:type="spellStart"/>
            <w:r w:rsidRPr="006406AA">
              <w:rPr>
                <w:rFonts w:ascii="Times New Roman" w:hAnsi="Times New Roman"/>
                <w:color w:val="000000"/>
              </w:rPr>
              <w:t>врача-общей</w:t>
            </w:r>
            <w:proofErr w:type="spellEnd"/>
            <w:r w:rsidRPr="006406AA">
              <w:rPr>
                <w:rFonts w:ascii="Times New Roman" w:hAnsi="Times New Roman"/>
                <w:color w:val="000000"/>
              </w:rPr>
              <w:t xml:space="preserve"> практики)</w:t>
            </w:r>
          </w:p>
        </w:tc>
        <w:tc>
          <w:tcPr>
            <w:tcW w:w="1417" w:type="dxa"/>
            <w:shd w:val="clear" w:color="auto" w:fill="auto"/>
            <w:noWrap/>
            <w:vAlign w:val="center"/>
            <w:hideMark/>
          </w:tcPr>
          <w:p w:rsidR="009A1325" w:rsidRPr="006406AA" w:rsidRDefault="009A1325" w:rsidP="006406AA">
            <w:pPr>
              <w:spacing w:after="0" w:line="240" w:lineRule="auto"/>
              <w:jc w:val="center"/>
              <w:rPr>
                <w:rFonts w:ascii="Times New Roman" w:hAnsi="Times New Roman"/>
                <w:color w:val="000000"/>
              </w:rPr>
            </w:pPr>
            <w:r w:rsidRPr="006406AA">
              <w:rPr>
                <w:rFonts w:ascii="Times New Roman" w:hAnsi="Times New Roman"/>
                <w:color w:val="000000"/>
              </w:rPr>
              <w:t>806,06</w:t>
            </w:r>
          </w:p>
        </w:tc>
      </w:tr>
      <w:tr w:rsidR="009A1325" w:rsidRPr="006406AA" w:rsidTr="006406AA">
        <w:trPr>
          <w:trHeight w:val="495"/>
        </w:trPr>
        <w:tc>
          <w:tcPr>
            <w:tcW w:w="8931" w:type="dxa"/>
            <w:shd w:val="clear" w:color="000000" w:fill="FFFFFF"/>
            <w:vAlign w:val="bottom"/>
            <w:hideMark/>
          </w:tcPr>
          <w:p w:rsidR="009A1325" w:rsidRPr="006406AA" w:rsidRDefault="009A1325" w:rsidP="009255E0">
            <w:pPr>
              <w:spacing w:after="0" w:line="240" w:lineRule="auto"/>
              <w:rPr>
                <w:rFonts w:ascii="Times New Roman" w:hAnsi="Times New Roman"/>
              </w:rPr>
            </w:pPr>
            <w:r w:rsidRPr="006406AA">
              <w:rPr>
                <w:rFonts w:ascii="Times New Roman" w:hAnsi="Times New Roman"/>
              </w:rPr>
              <w:t xml:space="preserve">Спирометрия (для граждан с подозрением на хроническое </w:t>
            </w:r>
            <w:proofErr w:type="spellStart"/>
            <w:r w:rsidRPr="006406AA">
              <w:rPr>
                <w:rFonts w:ascii="Times New Roman" w:hAnsi="Times New Roman"/>
              </w:rPr>
              <w:t>бронхолегочное</w:t>
            </w:r>
            <w:proofErr w:type="spellEnd"/>
            <w:r w:rsidRPr="006406AA">
              <w:rPr>
                <w:rFonts w:ascii="Times New Roman" w:hAnsi="Times New Roman"/>
              </w:rPr>
              <w:t xml:space="preserve"> заболевание, курящих граждан, выявленных по результатам анкетирования, - по назначению врача-терапевта, </w:t>
            </w:r>
            <w:proofErr w:type="spellStart"/>
            <w:r w:rsidRPr="006406AA">
              <w:rPr>
                <w:rFonts w:ascii="Times New Roman" w:hAnsi="Times New Roman"/>
              </w:rPr>
              <w:t>врача-общей</w:t>
            </w:r>
            <w:proofErr w:type="spellEnd"/>
            <w:r w:rsidRPr="006406AA">
              <w:rPr>
                <w:rFonts w:ascii="Times New Roman" w:hAnsi="Times New Roman"/>
              </w:rPr>
              <w:t xml:space="preserve"> практики)</w:t>
            </w:r>
          </w:p>
        </w:tc>
        <w:tc>
          <w:tcPr>
            <w:tcW w:w="1417" w:type="dxa"/>
            <w:shd w:val="clear" w:color="auto" w:fill="auto"/>
            <w:noWrap/>
            <w:vAlign w:val="center"/>
            <w:hideMark/>
          </w:tcPr>
          <w:p w:rsidR="009A1325" w:rsidRPr="006406AA" w:rsidRDefault="009A1325" w:rsidP="006406AA">
            <w:pPr>
              <w:spacing w:after="0" w:line="240" w:lineRule="auto"/>
              <w:jc w:val="center"/>
              <w:rPr>
                <w:rFonts w:ascii="Times New Roman" w:hAnsi="Times New Roman"/>
                <w:color w:val="000000"/>
              </w:rPr>
            </w:pPr>
            <w:r w:rsidRPr="006406AA">
              <w:rPr>
                <w:rFonts w:ascii="Times New Roman" w:hAnsi="Times New Roman"/>
                <w:color w:val="000000"/>
              </w:rPr>
              <w:t>388,10</w:t>
            </w:r>
          </w:p>
        </w:tc>
      </w:tr>
      <w:tr w:rsidR="009A1325" w:rsidRPr="006406AA" w:rsidTr="006406AA">
        <w:trPr>
          <w:trHeight w:val="1005"/>
        </w:trPr>
        <w:tc>
          <w:tcPr>
            <w:tcW w:w="8931" w:type="dxa"/>
            <w:shd w:val="clear" w:color="000000" w:fill="FFFFFF"/>
            <w:hideMark/>
          </w:tcPr>
          <w:p w:rsidR="009A1325" w:rsidRPr="006406AA" w:rsidRDefault="009A1325" w:rsidP="009255E0">
            <w:pPr>
              <w:spacing w:after="0" w:line="240" w:lineRule="auto"/>
              <w:rPr>
                <w:rFonts w:ascii="Times New Roman" w:hAnsi="Times New Roman"/>
              </w:rPr>
            </w:pPr>
            <w:r w:rsidRPr="006406AA">
              <w:rPr>
                <w:rFonts w:ascii="Times New Roman" w:hAnsi="Times New Roman"/>
              </w:rPr>
              <w:t>Осмотр (консультация) врача-акушера-гинеколога (для женщин в возрасте 18 лет и  старше  с выявленными патологическими изменениями по результатам скрининга на выявление злокачественных новообразований шейки матки, в возрасте от 40 до 75 лет с выявленными патологическими изменениями по результатам скрининга, направленного на ранее выявление злокачественных новообразований молочных желез)</w:t>
            </w:r>
          </w:p>
        </w:tc>
        <w:tc>
          <w:tcPr>
            <w:tcW w:w="1417" w:type="dxa"/>
            <w:shd w:val="clear" w:color="auto" w:fill="auto"/>
            <w:noWrap/>
            <w:vAlign w:val="center"/>
            <w:hideMark/>
          </w:tcPr>
          <w:p w:rsidR="009A1325" w:rsidRPr="006406AA" w:rsidRDefault="009A1325" w:rsidP="006406AA">
            <w:pPr>
              <w:spacing w:after="0" w:line="240" w:lineRule="auto"/>
              <w:jc w:val="center"/>
              <w:rPr>
                <w:rFonts w:ascii="Times New Roman" w:hAnsi="Times New Roman"/>
                <w:color w:val="000000"/>
              </w:rPr>
            </w:pPr>
            <w:r w:rsidRPr="006406AA">
              <w:rPr>
                <w:rFonts w:ascii="Times New Roman" w:hAnsi="Times New Roman"/>
                <w:color w:val="000000"/>
              </w:rPr>
              <w:t>317,24</w:t>
            </w:r>
          </w:p>
        </w:tc>
      </w:tr>
      <w:tr w:rsidR="009A1325" w:rsidRPr="006406AA" w:rsidTr="006406AA">
        <w:trPr>
          <w:trHeight w:val="555"/>
        </w:trPr>
        <w:tc>
          <w:tcPr>
            <w:tcW w:w="8931" w:type="dxa"/>
            <w:shd w:val="clear" w:color="000000" w:fill="FFFFFF"/>
            <w:hideMark/>
          </w:tcPr>
          <w:p w:rsidR="009A1325" w:rsidRPr="006406AA" w:rsidRDefault="009A1325" w:rsidP="009255E0">
            <w:pPr>
              <w:spacing w:after="0" w:line="240" w:lineRule="auto"/>
              <w:rPr>
                <w:rFonts w:ascii="Times New Roman" w:hAnsi="Times New Roman"/>
              </w:rPr>
            </w:pPr>
            <w:r w:rsidRPr="006406AA">
              <w:rPr>
                <w:rFonts w:ascii="Times New Roman" w:hAnsi="Times New Roman"/>
              </w:rPr>
              <w:t xml:space="preserve">Осмотр (консультация) </w:t>
            </w:r>
            <w:proofErr w:type="spellStart"/>
            <w:r w:rsidRPr="006406AA">
              <w:rPr>
                <w:rFonts w:ascii="Times New Roman" w:hAnsi="Times New Roman"/>
              </w:rPr>
              <w:t>врачом-оториноларингологом</w:t>
            </w:r>
            <w:proofErr w:type="spellEnd"/>
            <w:r w:rsidRPr="006406AA">
              <w:rPr>
                <w:rFonts w:ascii="Times New Roman" w:hAnsi="Times New Roman"/>
              </w:rPr>
              <w:t xml:space="preserve"> (для граждан в возрасте 65 лет и старше при наличии медицинских показаний по результатам анкетирования или осмотра врача-терапевта, </w:t>
            </w:r>
            <w:proofErr w:type="spellStart"/>
            <w:r w:rsidRPr="006406AA">
              <w:rPr>
                <w:rFonts w:ascii="Times New Roman" w:hAnsi="Times New Roman"/>
              </w:rPr>
              <w:t>врача-общей</w:t>
            </w:r>
            <w:proofErr w:type="spellEnd"/>
            <w:r w:rsidRPr="006406AA">
              <w:rPr>
                <w:rFonts w:ascii="Times New Roman" w:hAnsi="Times New Roman"/>
              </w:rPr>
              <w:t xml:space="preserve"> практики)</w:t>
            </w:r>
          </w:p>
        </w:tc>
        <w:tc>
          <w:tcPr>
            <w:tcW w:w="1417" w:type="dxa"/>
            <w:shd w:val="clear" w:color="auto" w:fill="auto"/>
            <w:noWrap/>
            <w:vAlign w:val="center"/>
            <w:hideMark/>
          </w:tcPr>
          <w:p w:rsidR="009A1325" w:rsidRPr="006406AA" w:rsidRDefault="009A1325" w:rsidP="006406AA">
            <w:pPr>
              <w:spacing w:after="0" w:line="240" w:lineRule="auto"/>
              <w:jc w:val="center"/>
              <w:rPr>
                <w:rFonts w:ascii="Times New Roman" w:hAnsi="Times New Roman"/>
                <w:color w:val="000000"/>
              </w:rPr>
            </w:pPr>
            <w:r w:rsidRPr="006406AA">
              <w:rPr>
                <w:rFonts w:ascii="Times New Roman" w:hAnsi="Times New Roman"/>
                <w:color w:val="000000"/>
              </w:rPr>
              <w:t>264,38</w:t>
            </w:r>
          </w:p>
        </w:tc>
      </w:tr>
      <w:tr w:rsidR="009A1325" w:rsidRPr="006406AA" w:rsidTr="006406AA">
        <w:trPr>
          <w:trHeight w:val="720"/>
        </w:trPr>
        <w:tc>
          <w:tcPr>
            <w:tcW w:w="8931" w:type="dxa"/>
            <w:shd w:val="clear" w:color="000000" w:fill="FFFFFF"/>
            <w:hideMark/>
          </w:tcPr>
          <w:p w:rsidR="009A1325" w:rsidRPr="006406AA" w:rsidRDefault="009A1325" w:rsidP="009255E0">
            <w:pPr>
              <w:spacing w:after="0" w:line="240" w:lineRule="auto"/>
              <w:rPr>
                <w:rFonts w:ascii="Times New Roman" w:hAnsi="Times New Roman"/>
              </w:rPr>
            </w:pPr>
            <w:r w:rsidRPr="006406AA">
              <w:rPr>
                <w:rFonts w:ascii="Times New Roman" w:hAnsi="Times New Roman"/>
              </w:rPr>
              <w:t>Осмотр (консультация) врачом-офтальмологом (для граждан в возрасте 40 лет и старше, имеющих повышенное внутриглазное давление, и для граждан в возрасте 65 лет и старше, имеющих снижение остроты зрения, не поддающееся очковой коррекции, выявленное по результатам анкетирования)</w:t>
            </w:r>
          </w:p>
        </w:tc>
        <w:tc>
          <w:tcPr>
            <w:tcW w:w="1417" w:type="dxa"/>
            <w:shd w:val="clear" w:color="auto" w:fill="auto"/>
            <w:noWrap/>
            <w:vAlign w:val="center"/>
            <w:hideMark/>
          </w:tcPr>
          <w:p w:rsidR="009A1325" w:rsidRPr="006406AA" w:rsidRDefault="009A1325" w:rsidP="006406AA">
            <w:pPr>
              <w:spacing w:after="0" w:line="240" w:lineRule="auto"/>
              <w:jc w:val="center"/>
              <w:rPr>
                <w:rFonts w:ascii="Times New Roman" w:hAnsi="Times New Roman"/>
                <w:color w:val="000000"/>
              </w:rPr>
            </w:pPr>
            <w:r w:rsidRPr="006406AA">
              <w:rPr>
                <w:rFonts w:ascii="Times New Roman" w:hAnsi="Times New Roman"/>
                <w:color w:val="000000"/>
              </w:rPr>
              <w:t>264,38</w:t>
            </w:r>
          </w:p>
        </w:tc>
      </w:tr>
      <w:tr w:rsidR="009A1325" w:rsidRPr="006406AA" w:rsidTr="006406AA">
        <w:trPr>
          <w:trHeight w:val="2538"/>
        </w:trPr>
        <w:tc>
          <w:tcPr>
            <w:tcW w:w="8931" w:type="dxa"/>
            <w:shd w:val="clear" w:color="000000" w:fill="FFFFFF"/>
            <w:hideMark/>
          </w:tcPr>
          <w:p w:rsidR="009A1325" w:rsidRPr="006406AA" w:rsidRDefault="009A1325" w:rsidP="009255E0">
            <w:pPr>
              <w:spacing w:after="0" w:line="240" w:lineRule="auto"/>
              <w:rPr>
                <w:rFonts w:ascii="Times New Roman" w:hAnsi="Times New Roman"/>
              </w:rPr>
            </w:pPr>
            <w:r w:rsidRPr="006406AA">
              <w:rPr>
                <w:rFonts w:ascii="Times New Roman" w:hAnsi="Times New Roman"/>
              </w:rPr>
              <w:t xml:space="preserve">Проведение индивидуального или группового (школы пациентов) углубленного профилактического консультирования в отделении медицинской профилактики(центре здоровья) для граждан: а) с выявленной ишемической болезнью сердца, </w:t>
            </w:r>
            <w:proofErr w:type="spellStart"/>
            <w:r w:rsidRPr="006406AA">
              <w:rPr>
                <w:rFonts w:ascii="Times New Roman" w:hAnsi="Times New Roman"/>
              </w:rPr>
              <w:t>цереброваскулярнымм</w:t>
            </w:r>
            <w:proofErr w:type="spellEnd"/>
            <w:r w:rsidRPr="006406AA">
              <w:rPr>
                <w:rFonts w:ascii="Times New Roman" w:hAnsi="Times New Roman"/>
              </w:rPr>
              <w:t xml:space="preserve"> заболеваниями, хронической ишемией нижних конечностей атеросклеротического генеза или болезнями, характеризующимися повышенным кровяным давлением; б) с выявленным по результатам анкетирования  риском пагубного потребления алкоголя и (или) потребления наркотических средств и психотропных веществ без назначения врача;  в) для всех граждан в возрасте 65 лет и старше в целях коррекции выявленных факторов риска и (или) профилактики старческой астении; г) при выявлении высокого относительного, высокого и очень высокого абсолютного </w:t>
            </w:r>
            <w:proofErr w:type="spellStart"/>
            <w:r w:rsidRPr="006406AA">
              <w:rPr>
                <w:rFonts w:ascii="Times New Roman" w:hAnsi="Times New Roman"/>
              </w:rPr>
              <w:t>сердечно-сосудистого</w:t>
            </w:r>
            <w:proofErr w:type="spellEnd"/>
            <w:r w:rsidRPr="006406AA">
              <w:rPr>
                <w:rFonts w:ascii="Times New Roman" w:hAnsi="Times New Roman"/>
              </w:rPr>
              <w:t xml:space="preserve"> риска, и (или) ожирения, и (или) </w:t>
            </w:r>
            <w:proofErr w:type="spellStart"/>
            <w:r w:rsidRPr="006406AA">
              <w:rPr>
                <w:rFonts w:ascii="Times New Roman" w:hAnsi="Times New Roman"/>
              </w:rPr>
              <w:t>гиперхолестеринемии</w:t>
            </w:r>
            <w:proofErr w:type="spellEnd"/>
            <w:r w:rsidRPr="006406AA">
              <w:rPr>
                <w:rFonts w:ascii="Times New Roman" w:hAnsi="Times New Roman"/>
              </w:rPr>
              <w:t xml:space="preserve"> с уровне общего холестерина 8 </w:t>
            </w:r>
            <w:proofErr w:type="spellStart"/>
            <w:r w:rsidRPr="006406AA">
              <w:rPr>
                <w:rFonts w:ascii="Times New Roman" w:hAnsi="Times New Roman"/>
              </w:rPr>
              <w:t>ммоль</w:t>
            </w:r>
            <w:proofErr w:type="spellEnd"/>
            <w:r w:rsidRPr="006406AA">
              <w:rPr>
                <w:rFonts w:ascii="Times New Roman" w:hAnsi="Times New Roman"/>
              </w:rPr>
              <w:t>/л и более, а также установленным по результатам анкетирования курению более 20 сигарет в день, риске пагубного потребления алкоголя и (или) риске немедицинского потребления наркотических средств и психотропных веществ.</w:t>
            </w:r>
          </w:p>
        </w:tc>
        <w:tc>
          <w:tcPr>
            <w:tcW w:w="1417" w:type="dxa"/>
            <w:shd w:val="clear" w:color="auto" w:fill="auto"/>
            <w:noWrap/>
            <w:vAlign w:val="center"/>
            <w:hideMark/>
          </w:tcPr>
          <w:p w:rsidR="009A1325" w:rsidRPr="006406AA" w:rsidRDefault="009A1325" w:rsidP="006406AA">
            <w:pPr>
              <w:spacing w:after="0" w:line="240" w:lineRule="auto"/>
              <w:jc w:val="center"/>
              <w:rPr>
                <w:rFonts w:ascii="Times New Roman" w:hAnsi="Times New Roman"/>
                <w:color w:val="000000"/>
              </w:rPr>
            </w:pPr>
            <w:r w:rsidRPr="006406AA">
              <w:rPr>
                <w:rFonts w:ascii="Times New Roman" w:hAnsi="Times New Roman"/>
                <w:color w:val="000000"/>
              </w:rPr>
              <w:t>92,21</w:t>
            </w:r>
          </w:p>
        </w:tc>
      </w:tr>
      <w:tr w:rsidR="009255E0" w:rsidRPr="006406AA" w:rsidTr="006406AA">
        <w:trPr>
          <w:trHeight w:val="386"/>
        </w:trPr>
        <w:tc>
          <w:tcPr>
            <w:tcW w:w="8931" w:type="dxa"/>
            <w:shd w:val="clear" w:color="000000" w:fill="FFFFFF"/>
            <w:hideMark/>
          </w:tcPr>
          <w:p w:rsidR="009255E0" w:rsidRPr="006406AA" w:rsidRDefault="009255E0" w:rsidP="009255E0">
            <w:pPr>
              <w:spacing w:after="0" w:line="240" w:lineRule="auto"/>
              <w:rPr>
                <w:rFonts w:ascii="Times New Roman" w:hAnsi="Times New Roman"/>
              </w:rPr>
            </w:pPr>
            <w:r w:rsidRPr="006406AA">
              <w:rPr>
                <w:rFonts w:ascii="Times New Roman" w:hAnsi="Times New Roman"/>
              </w:rPr>
              <w:t>Прием (осмотр) врачом-терапевтом по результатам второго этапа диспансеризации, включающий установление (уточнение) диагноза, определение группы здоровья, определение группы диспансерного наблюдения, направление граждан при наличии медицинских показаний на дополнительное обследование, не входящее в объем диспансеризации, в т.ч. направление на осмотр (консультацию) врачом-онкологом при подозрении на онкологические заболевания, а также для получения специализированной, в т.ч. высокотехнологичной, медицинской помощи, на санаторно-курортное лечение</w:t>
            </w:r>
          </w:p>
        </w:tc>
        <w:tc>
          <w:tcPr>
            <w:tcW w:w="1417" w:type="dxa"/>
            <w:shd w:val="clear" w:color="auto" w:fill="auto"/>
            <w:noWrap/>
            <w:vAlign w:val="center"/>
            <w:hideMark/>
          </w:tcPr>
          <w:p w:rsidR="009255E0" w:rsidRPr="006406AA" w:rsidRDefault="009A1325" w:rsidP="006406AA">
            <w:pPr>
              <w:spacing w:after="0" w:line="240" w:lineRule="auto"/>
              <w:jc w:val="center"/>
              <w:rPr>
                <w:rFonts w:ascii="Times New Roman" w:hAnsi="Times New Roman"/>
                <w:color w:val="000000"/>
              </w:rPr>
            </w:pPr>
            <w:r w:rsidRPr="006406AA">
              <w:rPr>
                <w:rFonts w:ascii="Times New Roman" w:hAnsi="Times New Roman"/>
                <w:color w:val="000000"/>
              </w:rPr>
              <w:t>264,38</w:t>
            </w:r>
          </w:p>
          <w:p w:rsidR="009A1325" w:rsidRPr="006406AA" w:rsidRDefault="009A1325" w:rsidP="006406AA">
            <w:pPr>
              <w:spacing w:after="0" w:line="240" w:lineRule="auto"/>
              <w:jc w:val="center"/>
              <w:rPr>
                <w:rFonts w:ascii="Times New Roman" w:hAnsi="Times New Roman"/>
                <w:color w:val="000000"/>
              </w:rPr>
            </w:pPr>
          </w:p>
        </w:tc>
      </w:tr>
      <w:tr w:rsidR="009255E0" w:rsidRPr="006406AA" w:rsidTr="006406AA">
        <w:trPr>
          <w:trHeight w:val="523"/>
        </w:trPr>
        <w:tc>
          <w:tcPr>
            <w:tcW w:w="8931" w:type="dxa"/>
            <w:shd w:val="clear" w:color="000000" w:fill="FFFFFF"/>
            <w:hideMark/>
          </w:tcPr>
          <w:p w:rsidR="009255E0" w:rsidRPr="006406AA" w:rsidRDefault="009255E0" w:rsidP="009255E0">
            <w:pPr>
              <w:spacing w:after="0" w:line="240" w:lineRule="auto"/>
              <w:rPr>
                <w:rFonts w:ascii="Times New Roman" w:hAnsi="Times New Roman"/>
              </w:rPr>
            </w:pPr>
            <w:r w:rsidRPr="006406AA">
              <w:rPr>
                <w:rFonts w:ascii="Times New Roman" w:hAnsi="Times New Roman"/>
              </w:rPr>
              <w:t xml:space="preserve">Прием (осмотр) </w:t>
            </w:r>
            <w:proofErr w:type="spellStart"/>
            <w:r w:rsidRPr="006406AA">
              <w:rPr>
                <w:rFonts w:ascii="Times New Roman" w:hAnsi="Times New Roman"/>
              </w:rPr>
              <w:t>врачом-общей</w:t>
            </w:r>
            <w:proofErr w:type="spellEnd"/>
            <w:r w:rsidRPr="006406AA">
              <w:rPr>
                <w:rFonts w:ascii="Times New Roman" w:hAnsi="Times New Roman"/>
              </w:rPr>
              <w:t xml:space="preserve"> практики по результатам второго этапа диспансеризации, включающий установление (уточнение) диагноза, определение группы здоровья, определение группы диспансерного наблюдения, направление граждан при наличии медицинских показаний на дополнительное обследование, не входящее в объем диспансеризации, в т.ч. направление на осмотр (консультацию) врачом-онкологом при подозрении на онкологические заболевания, а также для получения специализированной, в т.ч. высокотехнологичной, медицинской помощи, на санаторно-курортное лечение</w:t>
            </w:r>
          </w:p>
        </w:tc>
        <w:tc>
          <w:tcPr>
            <w:tcW w:w="1417" w:type="dxa"/>
            <w:shd w:val="clear" w:color="auto" w:fill="auto"/>
            <w:noWrap/>
            <w:vAlign w:val="center"/>
            <w:hideMark/>
          </w:tcPr>
          <w:p w:rsidR="009255E0" w:rsidRPr="006406AA" w:rsidRDefault="009255E0" w:rsidP="006406AA">
            <w:pPr>
              <w:spacing w:after="0" w:line="240" w:lineRule="auto"/>
              <w:jc w:val="center"/>
              <w:rPr>
                <w:rFonts w:ascii="Times New Roman" w:hAnsi="Times New Roman"/>
                <w:color w:val="000000"/>
              </w:rPr>
            </w:pPr>
            <w:r w:rsidRPr="006406AA">
              <w:rPr>
                <w:rFonts w:ascii="Times New Roman" w:hAnsi="Times New Roman"/>
                <w:color w:val="000000"/>
              </w:rPr>
              <w:t>264,38</w:t>
            </w:r>
          </w:p>
        </w:tc>
      </w:tr>
    </w:tbl>
    <w:p w:rsidR="009255E0" w:rsidRDefault="009255E0" w:rsidP="009255E0">
      <w:pPr>
        <w:spacing w:after="0" w:line="240" w:lineRule="auto"/>
        <w:ind w:firstLine="851"/>
        <w:jc w:val="right"/>
        <w:rPr>
          <w:rFonts w:ascii="Times New Roman" w:hAnsi="Times New Roman"/>
          <w:b/>
        </w:rPr>
      </w:pPr>
    </w:p>
    <w:p w:rsidR="00B3767C" w:rsidRPr="00CE65C1" w:rsidRDefault="00B3767C" w:rsidP="00FF5529">
      <w:pPr>
        <w:spacing w:after="120" w:line="240" w:lineRule="auto"/>
        <w:ind w:firstLine="851"/>
        <w:jc w:val="right"/>
        <w:rPr>
          <w:rFonts w:ascii="Times New Roman" w:hAnsi="Times New Roman"/>
          <w:b/>
          <w:sz w:val="26"/>
          <w:szCs w:val="26"/>
        </w:rPr>
      </w:pPr>
      <w:r w:rsidRPr="00CE65C1">
        <w:rPr>
          <w:rFonts w:ascii="Times New Roman" w:hAnsi="Times New Roman"/>
          <w:b/>
          <w:sz w:val="26"/>
          <w:szCs w:val="26"/>
        </w:rPr>
        <w:lastRenderedPageBreak/>
        <w:t>Таблица 4</w:t>
      </w:r>
    </w:p>
    <w:p w:rsidR="00C910AE" w:rsidRPr="00C910AE" w:rsidRDefault="00B3767C" w:rsidP="00C910AE">
      <w:pPr>
        <w:pStyle w:val="ConsPlusNormal"/>
        <w:jc w:val="center"/>
        <w:rPr>
          <w:rFonts w:ascii="Times New Roman" w:hAnsi="Times New Roman"/>
          <w:b/>
          <w:bCs/>
          <w:sz w:val="26"/>
          <w:szCs w:val="26"/>
        </w:rPr>
      </w:pPr>
      <w:r w:rsidRPr="00CE65C1">
        <w:rPr>
          <w:rFonts w:ascii="Times New Roman" w:hAnsi="Times New Roman"/>
          <w:b/>
          <w:bCs/>
          <w:sz w:val="26"/>
          <w:szCs w:val="26"/>
        </w:rPr>
        <w:t xml:space="preserve">Тарифы по I этапу </w:t>
      </w:r>
      <w:r w:rsidR="00C910AE" w:rsidRPr="00C910AE">
        <w:rPr>
          <w:rFonts w:ascii="Times New Roman" w:hAnsi="Times New Roman"/>
          <w:b/>
          <w:bCs/>
          <w:sz w:val="26"/>
          <w:szCs w:val="26"/>
        </w:rPr>
        <w:t>исследований и медицинских</w:t>
      </w:r>
    </w:p>
    <w:p w:rsidR="00B3767C" w:rsidRPr="00C910AE" w:rsidRDefault="00C910AE" w:rsidP="00C910AE">
      <w:pPr>
        <w:spacing w:after="0" w:line="240" w:lineRule="auto"/>
        <w:jc w:val="center"/>
        <w:rPr>
          <w:rFonts w:ascii="Times New Roman" w:eastAsia="Times New Roman" w:hAnsi="Times New Roman" w:cs="Arial"/>
          <w:b/>
          <w:bCs/>
          <w:sz w:val="26"/>
          <w:szCs w:val="26"/>
          <w:lang w:eastAsia="ru-RU"/>
        </w:rPr>
      </w:pPr>
      <w:r w:rsidRPr="00C910AE">
        <w:rPr>
          <w:rFonts w:ascii="Times New Roman" w:eastAsia="Times New Roman" w:hAnsi="Times New Roman" w:cs="Arial"/>
          <w:b/>
          <w:bCs/>
          <w:sz w:val="26"/>
          <w:szCs w:val="26"/>
          <w:lang w:eastAsia="ru-RU"/>
        </w:rPr>
        <w:t xml:space="preserve">вмешательств, включенных в углубленную диспансеризацию </w:t>
      </w:r>
      <w:r w:rsidR="00B3767C" w:rsidRPr="00C910AE">
        <w:rPr>
          <w:rFonts w:ascii="Times New Roman" w:eastAsia="Times New Roman" w:hAnsi="Times New Roman" w:cs="Arial"/>
          <w:b/>
          <w:bCs/>
          <w:sz w:val="26"/>
          <w:szCs w:val="26"/>
          <w:lang w:eastAsia="ru-RU"/>
        </w:rPr>
        <w:t xml:space="preserve">определенных групп </w:t>
      </w:r>
      <w:r w:rsidR="00CE65C1" w:rsidRPr="00C910AE">
        <w:rPr>
          <w:rFonts w:ascii="Times New Roman" w:eastAsia="Times New Roman" w:hAnsi="Times New Roman" w:cs="Arial"/>
          <w:b/>
          <w:bCs/>
          <w:sz w:val="26"/>
          <w:szCs w:val="26"/>
          <w:lang w:eastAsia="ru-RU"/>
        </w:rPr>
        <w:br/>
      </w:r>
      <w:r w:rsidR="00B3767C" w:rsidRPr="00C910AE">
        <w:rPr>
          <w:rFonts w:ascii="Times New Roman" w:eastAsia="Times New Roman" w:hAnsi="Times New Roman" w:cs="Arial"/>
          <w:b/>
          <w:bCs/>
          <w:sz w:val="26"/>
          <w:szCs w:val="26"/>
          <w:lang w:eastAsia="ru-RU"/>
        </w:rPr>
        <w:t xml:space="preserve">взрослого населения (Приказ </w:t>
      </w:r>
      <w:r w:rsidR="00C372DD" w:rsidRPr="00C910AE">
        <w:rPr>
          <w:rFonts w:ascii="Times New Roman" w:eastAsia="Times New Roman" w:hAnsi="Times New Roman" w:cs="Arial"/>
          <w:b/>
          <w:bCs/>
          <w:sz w:val="26"/>
          <w:szCs w:val="26"/>
          <w:lang w:eastAsia="ru-RU"/>
        </w:rPr>
        <w:t>Минздрава России</w:t>
      </w:r>
      <w:r w:rsidR="00F26357" w:rsidRPr="00C910AE">
        <w:rPr>
          <w:rFonts w:ascii="Times New Roman" w:eastAsia="Times New Roman" w:hAnsi="Times New Roman" w:cs="Arial"/>
          <w:b/>
          <w:bCs/>
          <w:sz w:val="26"/>
          <w:szCs w:val="26"/>
          <w:lang w:eastAsia="ru-RU"/>
        </w:rPr>
        <w:t xml:space="preserve"> </w:t>
      </w:r>
      <w:r w:rsidR="00B3767C" w:rsidRPr="00C910AE">
        <w:rPr>
          <w:rFonts w:ascii="Times New Roman" w:eastAsia="Times New Roman" w:hAnsi="Times New Roman" w:cs="Arial"/>
          <w:b/>
          <w:bCs/>
          <w:sz w:val="26"/>
          <w:szCs w:val="26"/>
          <w:lang w:eastAsia="ru-RU"/>
        </w:rPr>
        <w:t>от 27 апреля 2021 г. №</w:t>
      </w:r>
      <w:r w:rsidR="00CE65C1" w:rsidRPr="00C910AE">
        <w:rPr>
          <w:rFonts w:ascii="Times New Roman" w:eastAsia="Times New Roman" w:hAnsi="Times New Roman" w:cs="Arial"/>
          <w:b/>
          <w:bCs/>
          <w:sz w:val="26"/>
          <w:szCs w:val="26"/>
          <w:lang w:eastAsia="ru-RU"/>
        </w:rPr>
        <w:t> </w:t>
      </w:r>
      <w:r w:rsidR="00B3767C" w:rsidRPr="00C910AE">
        <w:rPr>
          <w:rFonts w:ascii="Times New Roman" w:eastAsia="Times New Roman" w:hAnsi="Times New Roman" w:cs="Arial"/>
          <w:b/>
          <w:bCs/>
          <w:sz w:val="26"/>
          <w:szCs w:val="26"/>
          <w:lang w:eastAsia="ru-RU"/>
        </w:rPr>
        <w:t>404н) * (руб.)</w:t>
      </w:r>
    </w:p>
    <w:p w:rsidR="00B3767C" w:rsidRDefault="00B3767C" w:rsidP="00B3767C">
      <w:pPr>
        <w:spacing w:after="0" w:line="240" w:lineRule="auto"/>
        <w:ind w:left="426"/>
        <w:rPr>
          <w:rFonts w:ascii="Times New Roman" w:hAnsi="Times New Roman"/>
          <w:b/>
        </w:rPr>
      </w:pPr>
    </w:p>
    <w:p w:rsidR="00B3767C" w:rsidRPr="00364F21" w:rsidRDefault="00B3767C" w:rsidP="00CE65C1">
      <w:pPr>
        <w:spacing w:after="0" w:line="240" w:lineRule="auto"/>
        <w:rPr>
          <w:rFonts w:ascii="Times New Roman" w:hAnsi="Times New Roman"/>
          <w:b/>
        </w:rPr>
      </w:pPr>
      <w:r w:rsidRPr="00364F21">
        <w:rPr>
          <w:rFonts w:ascii="Times New Roman" w:hAnsi="Times New Roman"/>
          <w:b/>
        </w:rPr>
        <w:t xml:space="preserve">Базовый норматив финансовых затрат на оплату медицинской помощи, </w:t>
      </w:r>
    </w:p>
    <w:p w:rsidR="00B3767C" w:rsidRDefault="00B3767C" w:rsidP="00CE65C1">
      <w:pPr>
        <w:spacing w:after="0" w:line="240" w:lineRule="auto"/>
        <w:rPr>
          <w:rFonts w:ascii="Times New Roman" w:hAnsi="Times New Roman"/>
          <w:b/>
        </w:rPr>
      </w:pPr>
      <w:r w:rsidRPr="00364F21">
        <w:rPr>
          <w:rFonts w:ascii="Times New Roman" w:hAnsi="Times New Roman"/>
          <w:b/>
        </w:rPr>
        <w:t xml:space="preserve">оплачиваемый за единицу объема её </w:t>
      </w:r>
      <w:r w:rsidRPr="006B0F56">
        <w:rPr>
          <w:rFonts w:ascii="Times New Roman" w:hAnsi="Times New Roman"/>
          <w:b/>
        </w:rPr>
        <w:t xml:space="preserve">оказания                                                          </w:t>
      </w:r>
      <w:r w:rsidRPr="00B3767C">
        <w:rPr>
          <w:rFonts w:ascii="Times New Roman" w:hAnsi="Times New Roman"/>
          <w:b/>
        </w:rPr>
        <w:t>1017,5</w:t>
      </w:r>
      <w:r w:rsidR="00135868">
        <w:rPr>
          <w:rFonts w:ascii="Times New Roman" w:hAnsi="Times New Roman"/>
          <w:b/>
        </w:rPr>
        <w:t xml:space="preserve"> </w:t>
      </w:r>
      <w:r w:rsidRPr="006B0F56">
        <w:rPr>
          <w:rFonts w:ascii="Times New Roman" w:hAnsi="Times New Roman"/>
          <w:b/>
        </w:rPr>
        <w:t>руб.</w:t>
      </w:r>
    </w:p>
    <w:p w:rsidR="00B3767C" w:rsidRDefault="00B3767C" w:rsidP="00B3767C">
      <w:pPr>
        <w:spacing w:after="0" w:line="240" w:lineRule="auto"/>
        <w:ind w:firstLine="851"/>
        <w:jc w:val="right"/>
        <w:rPr>
          <w:rFonts w:ascii="Times New Roman" w:hAnsi="Times New Roman"/>
          <w:b/>
        </w:rPr>
      </w:pPr>
    </w:p>
    <w:tbl>
      <w:tblPr>
        <w:tblW w:w="104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1700"/>
        <w:gridCol w:w="5450"/>
        <w:gridCol w:w="1559"/>
        <w:gridCol w:w="1701"/>
      </w:tblGrid>
      <w:tr w:rsidR="00ED61B6" w:rsidRPr="00DD040E" w:rsidTr="00AB72E6">
        <w:tc>
          <w:tcPr>
            <w:tcW w:w="1700" w:type="dxa"/>
          </w:tcPr>
          <w:p w:rsidR="00ED61B6" w:rsidRPr="00DD040E" w:rsidRDefault="00ED61B6" w:rsidP="00DD040E">
            <w:pPr>
              <w:spacing w:after="0" w:line="240" w:lineRule="auto"/>
              <w:jc w:val="center"/>
              <w:rPr>
                <w:rFonts w:ascii="Times New Roman" w:eastAsia="Times New Roman" w:hAnsi="Times New Roman"/>
                <w:b/>
                <w:bCs/>
                <w:color w:val="000000"/>
                <w:lang w:eastAsia="ru-RU"/>
              </w:rPr>
            </w:pPr>
            <w:r w:rsidRPr="00DD040E">
              <w:rPr>
                <w:rFonts w:ascii="Times New Roman" w:eastAsia="Times New Roman" w:hAnsi="Times New Roman"/>
                <w:b/>
                <w:bCs/>
                <w:color w:val="000000"/>
                <w:lang w:eastAsia="ru-RU"/>
              </w:rPr>
              <w:t>Способ оплаты</w:t>
            </w:r>
          </w:p>
        </w:tc>
        <w:tc>
          <w:tcPr>
            <w:tcW w:w="5450" w:type="dxa"/>
          </w:tcPr>
          <w:p w:rsidR="00ED61B6" w:rsidRPr="00DD040E" w:rsidRDefault="00ED61B6" w:rsidP="00DD040E">
            <w:pPr>
              <w:pStyle w:val="ConsPlusNormal"/>
              <w:ind w:firstLine="0"/>
              <w:jc w:val="center"/>
              <w:rPr>
                <w:rFonts w:ascii="Times New Roman" w:hAnsi="Times New Roman" w:cs="Times New Roman"/>
                <w:b/>
                <w:sz w:val="22"/>
                <w:szCs w:val="22"/>
              </w:rPr>
            </w:pPr>
            <w:r w:rsidRPr="00DD040E">
              <w:rPr>
                <w:rFonts w:ascii="Times New Roman" w:hAnsi="Times New Roman" w:cs="Times New Roman"/>
                <w:b/>
                <w:sz w:val="22"/>
                <w:szCs w:val="22"/>
              </w:rPr>
              <w:t>Исследования и медицинские вмешательства в рамках углубленной диспансеризации</w:t>
            </w:r>
          </w:p>
        </w:tc>
        <w:tc>
          <w:tcPr>
            <w:tcW w:w="1559" w:type="dxa"/>
          </w:tcPr>
          <w:p w:rsidR="00DD040E" w:rsidRDefault="00ED61B6" w:rsidP="00DD040E">
            <w:pPr>
              <w:pStyle w:val="ConsPlusNormal"/>
              <w:ind w:firstLine="0"/>
              <w:jc w:val="center"/>
              <w:rPr>
                <w:rFonts w:ascii="Times New Roman" w:hAnsi="Times New Roman" w:cs="Times New Roman"/>
                <w:b/>
                <w:sz w:val="22"/>
                <w:szCs w:val="22"/>
              </w:rPr>
            </w:pPr>
            <w:r w:rsidRPr="00DD040E">
              <w:rPr>
                <w:rFonts w:ascii="Times New Roman" w:hAnsi="Times New Roman" w:cs="Times New Roman"/>
                <w:b/>
                <w:bCs/>
                <w:color w:val="000000"/>
                <w:sz w:val="22"/>
                <w:szCs w:val="22"/>
              </w:rPr>
              <w:t>Стоимость</w:t>
            </w:r>
            <w:r w:rsidRPr="00DD040E">
              <w:rPr>
                <w:rFonts w:ascii="Times New Roman" w:hAnsi="Times New Roman" w:cs="Times New Roman"/>
                <w:b/>
                <w:sz w:val="22"/>
                <w:szCs w:val="22"/>
              </w:rPr>
              <w:t xml:space="preserve"> </w:t>
            </w:r>
          </w:p>
          <w:p w:rsidR="00B21174" w:rsidRDefault="00ED61B6" w:rsidP="00DD040E">
            <w:pPr>
              <w:pStyle w:val="ConsPlusNormal"/>
              <w:ind w:firstLine="0"/>
              <w:jc w:val="center"/>
              <w:rPr>
                <w:rFonts w:ascii="Times New Roman" w:hAnsi="Times New Roman" w:cs="Times New Roman"/>
                <w:b/>
                <w:sz w:val="22"/>
                <w:szCs w:val="22"/>
              </w:rPr>
            </w:pPr>
            <w:r w:rsidRPr="00DD040E">
              <w:rPr>
                <w:rFonts w:ascii="Times New Roman" w:hAnsi="Times New Roman" w:cs="Times New Roman"/>
                <w:b/>
                <w:sz w:val="22"/>
                <w:szCs w:val="22"/>
              </w:rPr>
              <w:t>(без учета КД),</w:t>
            </w:r>
          </w:p>
          <w:p w:rsidR="00ED61B6" w:rsidRPr="00DD040E" w:rsidRDefault="00ED61B6" w:rsidP="00DD040E">
            <w:pPr>
              <w:pStyle w:val="ConsPlusNormal"/>
              <w:ind w:firstLine="0"/>
              <w:jc w:val="center"/>
              <w:rPr>
                <w:rFonts w:ascii="Times New Roman" w:hAnsi="Times New Roman" w:cs="Times New Roman"/>
                <w:b/>
                <w:sz w:val="22"/>
                <w:szCs w:val="22"/>
              </w:rPr>
            </w:pPr>
            <w:r w:rsidRPr="00DD040E">
              <w:rPr>
                <w:rFonts w:ascii="Times New Roman" w:hAnsi="Times New Roman" w:cs="Times New Roman"/>
                <w:b/>
                <w:sz w:val="22"/>
                <w:szCs w:val="22"/>
              </w:rPr>
              <w:t xml:space="preserve"> руб.</w:t>
            </w:r>
          </w:p>
        </w:tc>
        <w:tc>
          <w:tcPr>
            <w:tcW w:w="1701" w:type="dxa"/>
          </w:tcPr>
          <w:p w:rsidR="00ED61B6" w:rsidRPr="00DD040E" w:rsidRDefault="00ED61B6" w:rsidP="00DD040E">
            <w:pPr>
              <w:pStyle w:val="ConsPlusNormal"/>
              <w:ind w:firstLine="0"/>
              <w:jc w:val="center"/>
              <w:rPr>
                <w:rFonts w:ascii="Times New Roman" w:hAnsi="Times New Roman" w:cs="Times New Roman"/>
                <w:b/>
              </w:rPr>
            </w:pPr>
            <w:r w:rsidRPr="00DD040E">
              <w:rPr>
                <w:rFonts w:ascii="Times New Roman" w:hAnsi="Times New Roman" w:cs="Times New Roman"/>
                <w:b/>
                <w:bCs/>
                <w:color w:val="000000"/>
              </w:rPr>
              <w:t>Коэффициенты, применяемые для определения стоимости единицы объема</w:t>
            </w:r>
          </w:p>
        </w:tc>
      </w:tr>
      <w:tr w:rsidR="00ED61B6" w:rsidRPr="00DD040E" w:rsidTr="00ED61B6">
        <w:tc>
          <w:tcPr>
            <w:tcW w:w="8709" w:type="dxa"/>
            <w:gridSpan w:val="3"/>
            <w:vAlign w:val="center"/>
          </w:tcPr>
          <w:p w:rsidR="00ED61B6" w:rsidRPr="00DD040E" w:rsidRDefault="00ED61B6" w:rsidP="00F26357">
            <w:pPr>
              <w:pStyle w:val="ConsPlusNormal"/>
              <w:jc w:val="center"/>
              <w:rPr>
                <w:rFonts w:ascii="Times New Roman" w:hAnsi="Times New Roman" w:cs="Times New Roman"/>
                <w:b/>
                <w:sz w:val="22"/>
                <w:szCs w:val="22"/>
              </w:rPr>
            </w:pPr>
            <w:r w:rsidRPr="00DD040E">
              <w:rPr>
                <w:rFonts w:ascii="Times New Roman" w:hAnsi="Times New Roman" w:cs="Times New Roman"/>
                <w:b/>
                <w:sz w:val="22"/>
                <w:szCs w:val="22"/>
              </w:rPr>
              <w:t>I этап углубленной диспансеризации</w:t>
            </w:r>
          </w:p>
        </w:tc>
        <w:tc>
          <w:tcPr>
            <w:tcW w:w="1701" w:type="dxa"/>
          </w:tcPr>
          <w:p w:rsidR="00ED61B6" w:rsidRPr="00DD040E" w:rsidRDefault="00ED61B6" w:rsidP="00F26357">
            <w:pPr>
              <w:pStyle w:val="ConsPlusNormal"/>
              <w:jc w:val="center"/>
              <w:rPr>
                <w:rFonts w:ascii="Times New Roman" w:hAnsi="Times New Roman" w:cs="Times New Roman"/>
                <w:sz w:val="22"/>
                <w:szCs w:val="22"/>
              </w:rPr>
            </w:pPr>
          </w:p>
        </w:tc>
      </w:tr>
      <w:tr w:rsidR="00ED61B6" w:rsidRPr="00DD040E" w:rsidTr="00AB72E6">
        <w:tc>
          <w:tcPr>
            <w:tcW w:w="1700" w:type="dxa"/>
            <w:vMerge w:val="restart"/>
            <w:vAlign w:val="center"/>
          </w:tcPr>
          <w:p w:rsidR="00ED61B6" w:rsidRPr="00DD040E" w:rsidRDefault="00ED61B6" w:rsidP="00DD040E">
            <w:pPr>
              <w:pStyle w:val="ConsPlusNormal"/>
              <w:ind w:firstLine="0"/>
              <w:rPr>
                <w:rFonts w:ascii="Times New Roman" w:hAnsi="Times New Roman" w:cs="Times New Roman"/>
                <w:sz w:val="22"/>
                <w:szCs w:val="22"/>
              </w:rPr>
            </w:pPr>
            <w:r w:rsidRPr="00DD040E">
              <w:rPr>
                <w:rFonts w:ascii="Times New Roman" w:hAnsi="Times New Roman" w:cs="Times New Roman"/>
                <w:sz w:val="22"/>
                <w:szCs w:val="22"/>
              </w:rPr>
              <w:t>комплексное посещение</w:t>
            </w:r>
          </w:p>
        </w:tc>
        <w:tc>
          <w:tcPr>
            <w:tcW w:w="5450" w:type="dxa"/>
            <w:vAlign w:val="center"/>
          </w:tcPr>
          <w:p w:rsidR="00ED61B6" w:rsidRPr="00DD040E" w:rsidRDefault="00ED61B6" w:rsidP="00F26357">
            <w:pPr>
              <w:pStyle w:val="ConsPlusNormal"/>
              <w:rPr>
                <w:rFonts w:ascii="Times New Roman" w:hAnsi="Times New Roman" w:cs="Times New Roman"/>
                <w:b/>
                <w:sz w:val="22"/>
                <w:szCs w:val="22"/>
              </w:rPr>
            </w:pPr>
            <w:r w:rsidRPr="00DD040E">
              <w:rPr>
                <w:rFonts w:ascii="Times New Roman" w:hAnsi="Times New Roman" w:cs="Times New Roman"/>
                <w:b/>
                <w:sz w:val="22"/>
                <w:szCs w:val="22"/>
              </w:rPr>
              <w:t>Итого,</w:t>
            </w:r>
          </w:p>
        </w:tc>
        <w:tc>
          <w:tcPr>
            <w:tcW w:w="1559" w:type="dxa"/>
            <w:vAlign w:val="center"/>
          </w:tcPr>
          <w:p w:rsidR="00ED61B6" w:rsidRPr="00DD040E" w:rsidRDefault="00ED61B6" w:rsidP="00F26357">
            <w:pPr>
              <w:pStyle w:val="ConsPlusNormal"/>
              <w:jc w:val="center"/>
              <w:rPr>
                <w:rFonts w:ascii="Times New Roman" w:hAnsi="Times New Roman" w:cs="Times New Roman"/>
                <w:b/>
                <w:sz w:val="22"/>
                <w:szCs w:val="22"/>
              </w:rPr>
            </w:pPr>
            <w:r w:rsidRPr="00DD040E">
              <w:rPr>
                <w:rFonts w:ascii="Times New Roman" w:hAnsi="Times New Roman" w:cs="Times New Roman"/>
                <w:b/>
                <w:sz w:val="22"/>
                <w:szCs w:val="22"/>
              </w:rPr>
              <w:t>771,4</w:t>
            </w:r>
          </w:p>
        </w:tc>
        <w:tc>
          <w:tcPr>
            <w:tcW w:w="1701" w:type="dxa"/>
          </w:tcPr>
          <w:p w:rsidR="00ED61B6" w:rsidRPr="00DD040E" w:rsidRDefault="00ED61B6" w:rsidP="00F26357">
            <w:pPr>
              <w:pStyle w:val="ConsPlusNormal"/>
              <w:jc w:val="center"/>
              <w:rPr>
                <w:rFonts w:ascii="Times New Roman" w:hAnsi="Times New Roman" w:cs="Times New Roman"/>
                <w:b/>
                <w:sz w:val="22"/>
                <w:szCs w:val="22"/>
              </w:rPr>
            </w:pPr>
            <w:r w:rsidRPr="00DD040E">
              <w:rPr>
                <w:rFonts w:ascii="Times New Roman" w:hAnsi="Times New Roman" w:cs="Times New Roman"/>
                <w:b/>
                <w:sz w:val="22"/>
                <w:szCs w:val="22"/>
              </w:rPr>
              <w:t>0,758</w:t>
            </w:r>
          </w:p>
        </w:tc>
      </w:tr>
      <w:tr w:rsidR="00ED61B6" w:rsidRPr="00DD040E" w:rsidTr="00AB72E6">
        <w:trPr>
          <w:trHeight w:val="252"/>
        </w:trPr>
        <w:tc>
          <w:tcPr>
            <w:tcW w:w="1700" w:type="dxa"/>
            <w:vMerge/>
          </w:tcPr>
          <w:p w:rsidR="00ED61B6" w:rsidRPr="00DD040E" w:rsidRDefault="00ED61B6" w:rsidP="00F26357">
            <w:pPr>
              <w:spacing w:after="1" w:line="0" w:lineRule="atLeast"/>
              <w:rPr>
                <w:rFonts w:ascii="Times New Roman" w:hAnsi="Times New Roman"/>
              </w:rPr>
            </w:pPr>
          </w:p>
        </w:tc>
        <w:tc>
          <w:tcPr>
            <w:tcW w:w="5450" w:type="dxa"/>
            <w:vAlign w:val="bottom"/>
          </w:tcPr>
          <w:p w:rsidR="00ED61B6" w:rsidRPr="00DD040E" w:rsidRDefault="00ED61B6" w:rsidP="00F26357">
            <w:pPr>
              <w:pStyle w:val="ConsPlusNormal"/>
              <w:rPr>
                <w:rFonts w:ascii="Times New Roman" w:hAnsi="Times New Roman" w:cs="Times New Roman"/>
                <w:sz w:val="22"/>
                <w:szCs w:val="22"/>
              </w:rPr>
            </w:pPr>
            <w:r w:rsidRPr="00DD040E">
              <w:rPr>
                <w:rFonts w:ascii="Times New Roman" w:hAnsi="Times New Roman" w:cs="Times New Roman"/>
                <w:sz w:val="22"/>
                <w:szCs w:val="22"/>
              </w:rPr>
              <w:t>в том числе:</w:t>
            </w:r>
          </w:p>
        </w:tc>
        <w:tc>
          <w:tcPr>
            <w:tcW w:w="1559" w:type="dxa"/>
            <w:vAlign w:val="center"/>
          </w:tcPr>
          <w:p w:rsidR="00ED61B6" w:rsidRPr="00DD040E" w:rsidRDefault="00ED61B6" w:rsidP="00F26357">
            <w:pPr>
              <w:pStyle w:val="ConsPlusNormal"/>
              <w:rPr>
                <w:rFonts w:ascii="Times New Roman" w:hAnsi="Times New Roman" w:cs="Times New Roman"/>
                <w:sz w:val="22"/>
                <w:szCs w:val="22"/>
              </w:rPr>
            </w:pPr>
          </w:p>
        </w:tc>
        <w:tc>
          <w:tcPr>
            <w:tcW w:w="1701" w:type="dxa"/>
          </w:tcPr>
          <w:p w:rsidR="00ED61B6" w:rsidRPr="00DD040E" w:rsidRDefault="00ED61B6" w:rsidP="00F26357">
            <w:pPr>
              <w:pStyle w:val="ConsPlusNormal"/>
              <w:rPr>
                <w:rFonts w:ascii="Times New Roman" w:hAnsi="Times New Roman" w:cs="Times New Roman"/>
                <w:sz w:val="22"/>
                <w:szCs w:val="22"/>
              </w:rPr>
            </w:pPr>
          </w:p>
        </w:tc>
      </w:tr>
      <w:tr w:rsidR="00ED61B6" w:rsidRPr="00DD040E" w:rsidTr="00AB72E6">
        <w:trPr>
          <w:trHeight w:val="216"/>
        </w:trPr>
        <w:tc>
          <w:tcPr>
            <w:tcW w:w="1700" w:type="dxa"/>
            <w:vMerge/>
          </w:tcPr>
          <w:p w:rsidR="00ED61B6" w:rsidRPr="00DD040E" w:rsidRDefault="00ED61B6" w:rsidP="00F26357">
            <w:pPr>
              <w:spacing w:after="1" w:line="0" w:lineRule="atLeast"/>
              <w:rPr>
                <w:rFonts w:ascii="Times New Roman" w:hAnsi="Times New Roman"/>
              </w:rPr>
            </w:pPr>
          </w:p>
        </w:tc>
        <w:tc>
          <w:tcPr>
            <w:tcW w:w="5450" w:type="dxa"/>
            <w:vAlign w:val="center"/>
          </w:tcPr>
          <w:p w:rsidR="00ED61B6" w:rsidRPr="00DD040E" w:rsidRDefault="00ED61B6" w:rsidP="00BA106C">
            <w:pPr>
              <w:pStyle w:val="ConsPlusNormal"/>
              <w:rPr>
                <w:rFonts w:ascii="Times New Roman" w:hAnsi="Times New Roman" w:cs="Times New Roman"/>
                <w:sz w:val="22"/>
                <w:szCs w:val="22"/>
              </w:rPr>
            </w:pPr>
            <w:r w:rsidRPr="00DD040E">
              <w:rPr>
                <w:rFonts w:ascii="Times New Roman" w:hAnsi="Times New Roman" w:cs="Times New Roman"/>
                <w:sz w:val="22"/>
                <w:szCs w:val="22"/>
              </w:rPr>
              <w:t>измерение насыщения крови кислородом (сатурация) в покое</w:t>
            </w:r>
          </w:p>
        </w:tc>
        <w:tc>
          <w:tcPr>
            <w:tcW w:w="1559" w:type="dxa"/>
            <w:vAlign w:val="center"/>
          </w:tcPr>
          <w:p w:rsidR="00ED61B6" w:rsidRPr="00DD040E" w:rsidRDefault="00ED61B6" w:rsidP="00F26357">
            <w:pPr>
              <w:pStyle w:val="ConsPlusNormal"/>
              <w:jc w:val="center"/>
              <w:rPr>
                <w:rFonts w:ascii="Times New Roman" w:hAnsi="Times New Roman" w:cs="Times New Roman"/>
                <w:sz w:val="22"/>
                <w:szCs w:val="22"/>
              </w:rPr>
            </w:pPr>
            <w:r w:rsidRPr="00DD040E">
              <w:rPr>
                <w:rFonts w:ascii="Times New Roman" w:hAnsi="Times New Roman" w:cs="Times New Roman"/>
                <w:sz w:val="22"/>
                <w:szCs w:val="22"/>
              </w:rPr>
              <w:t>25,5</w:t>
            </w:r>
          </w:p>
        </w:tc>
        <w:tc>
          <w:tcPr>
            <w:tcW w:w="1701" w:type="dxa"/>
          </w:tcPr>
          <w:p w:rsidR="00ED61B6" w:rsidRPr="00DD040E" w:rsidRDefault="00ED61B6" w:rsidP="00F26357">
            <w:pPr>
              <w:pStyle w:val="ConsPlusNormal"/>
              <w:jc w:val="center"/>
              <w:rPr>
                <w:rFonts w:ascii="Times New Roman" w:hAnsi="Times New Roman" w:cs="Times New Roman"/>
                <w:sz w:val="22"/>
                <w:szCs w:val="22"/>
              </w:rPr>
            </w:pPr>
            <w:r w:rsidRPr="00DD040E">
              <w:rPr>
                <w:rFonts w:ascii="Times New Roman" w:hAnsi="Times New Roman" w:cs="Times New Roman"/>
                <w:sz w:val="22"/>
                <w:szCs w:val="22"/>
              </w:rPr>
              <w:t>0,025</w:t>
            </w:r>
          </w:p>
        </w:tc>
      </w:tr>
      <w:tr w:rsidR="00ED61B6" w:rsidRPr="00DD040E" w:rsidTr="00AB72E6">
        <w:tc>
          <w:tcPr>
            <w:tcW w:w="1700" w:type="dxa"/>
            <w:vMerge/>
          </w:tcPr>
          <w:p w:rsidR="00ED61B6" w:rsidRPr="00DD040E" w:rsidRDefault="00ED61B6" w:rsidP="00F26357">
            <w:pPr>
              <w:spacing w:after="1" w:line="0" w:lineRule="atLeast"/>
              <w:rPr>
                <w:rFonts w:ascii="Times New Roman" w:hAnsi="Times New Roman"/>
              </w:rPr>
            </w:pPr>
          </w:p>
        </w:tc>
        <w:tc>
          <w:tcPr>
            <w:tcW w:w="5450" w:type="dxa"/>
            <w:vAlign w:val="center"/>
          </w:tcPr>
          <w:p w:rsidR="00ED61B6" w:rsidRPr="00DD040E" w:rsidRDefault="00ED61B6" w:rsidP="008768B3">
            <w:pPr>
              <w:pStyle w:val="ConsPlusNormal"/>
              <w:rPr>
                <w:rFonts w:ascii="Times New Roman" w:hAnsi="Times New Roman" w:cs="Times New Roman"/>
                <w:sz w:val="22"/>
                <w:szCs w:val="22"/>
              </w:rPr>
            </w:pPr>
            <w:r w:rsidRPr="00DD040E">
              <w:rPr>
                <w:rFonts w:ascii="Times New Roman" w:hAnsi="Times New Roman" w:cs="Times New Roman"/>
                <w:sz w:val="22"/>
                <w:szCs w:val="22"/>
              </w:rPr>
              <w:t>проведение спирометрии или спирографии</w:t>
            </w:r>
          </w:p>
        </w:tc>
        <w:tc>
          <w:tcPr>
            <w:tcW w:w="1559" w:type="dxa"/>
            <w:vAlign w:val="center"/>
          </w:tcPr>
          <w:p w:rsidR="00ED61B6" w:rsidRPr="00DD040E" w:rsidRDefault="00ED61B6" w:rsidP="00F26357">
            <w:pPr>
              <w:pStyle w:val="ConsPlusNormal"/>
              <w:jc w:val="center"/>
              <w:rPr>
                <w:rFonts w:ascii="Times New Roman" w:hAnsi="Times New Roman" w:cs="Times New Roman"/>
                <w:sz w:val="22"/>
                <w:szCs w:val="22"/>
              </w:rPr>
            </w:pPr>
            <w:r w:rsidRPr="00DD040E">
              <w:rPr>
                <w:rFonts w:ascii="Times New Roman" w:hAnsi="Times New Roman" w:cs="Times New Roman"/>
                <w:sz w:val="22"/>
                <w:szCs w:val="22"/>
              </w:rPr>
              <w:t>131,7</w:t>
            </w:r>
          </w:p>
        </w:tc>
        <w:tc>
          <w:tcPr>
            <w:tcW w:w="1701" w:type="dxa"/>
          </w:tcPr>
          <w:p w:rsidR="00ED61B6" w:rsidRPr="00DD040E" w:rsidRDefault="00ED61B6" w:rsidP="00F26357">
            <w:pPr>
              <w:pStyle w:val="ConsPlusNormal"/>
              <w:jc w:val="center"/>
              <w:rPr>
                <w:rFonts w:ascii="Times New Roman" w:hAnsi="Times New Roman" w:cs="Times New Roman"/>
                <w:sz w:val="22"/>
                <w:szCs w:val="22"/>
              </w:rPr>
            </w:pPr>
            <w:r w:rsidRPr="00DD040E">
              <w:rPr>
                <w:rFonts w:ascii="Times New Roman" w:hAnsi="Times New Roman" w:cs="Times New Roman"/>
                <w:sz w:val="22"/>
                <w:szCs w:val="22"/>
              </w:rPr>
              <w:t>0,129</w:t>
            </w:r>
          </w:p>
        </w:tc>
      </w:tr>
      <w:tr w:rsidR="00ED61B6" w:rsidRPr="00DD040E" w:rsidTr="00AB72E6">
        <w:tc>
          <w:tcPr>
            <w:tcW w:w="1700" w:type="dxa"/>
            <w:vMerge/>
          </w:tcPr>
          <w:p w:rsidR="00ED61B6" w:rsidRPr="00DD040E" w:rsidRDefault="00ED61B6" w:rsidP="00F26357">
            <w:pPr>
              <w:spacing w:after="1" w:line="0" w:lineRule="atLeast"/>
              <w:rPr>
                <w:rFonts w:ascii="Times New Roman" w:hAnsi="Times New Roman"/>
              </w:rPr>
            </w:pPr>
          </w:p>
        </w:tc>
        <w:tc>
          <w:tcPr>
            <w:tcW w:w="5450" w:type="dxa"/>
            <w:vAlign w:val="center"/>
          </w:tcPr>
          <w:p w:rsidR="00ED61B6" w:rsidRPr="00DD040E" w:rsidRDefault="00ED61B6" w:rsidP="00BA106C">
            <w:pPr>
              <w:pStyle w:val="ConsPlusNormal"/>
              <w:rPr>
                <w:rFonts w:ascii="Times New Roman" w:hAnsi="Times New Roman" w:cs="Times New Roman"/>
                <w:sz w:val="22"/>
                <w:szCs w:val="22"/>
              </w:rPr>
            </w:pPr>
            <w:r w:rsidRPr="00DD040E">
              <w:rPr>
                <w:rFonts w:ascii="Times New Roman" w:hAnsi="Times New Roman" w:cs="Times New Roman"/>
                <w:sz w:val="22"/>
                <w:szCs w:val="22"/>
              </w:rPr>
              <w:t>общий (клинический) анализ крови развернутый</w:t>
            </w:r>
          </w:p>
        </w:tc>
        <w:tc>
          <w:tcPr>
            <w:tcW w:w="1559" w:type="dxa"/>
            <w:vAlign w:val="center"/>
          </w:tcPr>
          <w:p w:rsidR="00ED61B6" w:rsidRPr="00DD040E" w:rsidRDefault="00ED61B6" w:rsidP="00F26357">
            <w:pPr>
              <w:pStyle w:val="ConsPlusNormal"/>
              <w:jc w:val="center"/>
              <w:rPr>
                <w:rFonts w:ascii="Times New Roman" w:hAnsi="Times New Roman" w:cs="Times New Roman"/>
                <w:sz w:val="22"/>
                <w:szCs w:val="22"/>
              </w:rPr>
            </w:pPr>
            <w:r w:rsidRPr="00DD040E">
              <w:rPr>
                <w:rFonts w:ascii="Times New Roman" w:hAnsi="Times New Roman" w:cs="Times New Roman"/>
                <w:sz w:val="22"/>
                <w:szCs w:val="22"/>
              </w:rPr>
              <w:t>94,6</w:t>
            </w:r>
          </w:p>
        </w:tc>
        <w:tc>
          <w:tcPr>
            <w:tcW w:w="1701" w:type="dxa"/>
          </w:tcPr>
          <w:p w:rsidR="00ED61B6" w:rsidRPr="00DD040E" w:rsidRDefault="00135868" w:rsidP="00F26357">
            <w:pPr>
              <w:pStyle w:val="ConsPlusNormal"/>
              <w:jc w:val="center"/>
              <w:rPr>
                <w:rFonts w:ascii="Times New Roman" w:hAnsi="Times New Roman" w:cs="Times New Roman"/>
                <w:sz w:val="22"/>
                <w:szCs w:val="22"/>
              </w:rPr>
            </w:pPr>
            <w:r>
              <w:rPr>
                <w:rFonts w:ascii="Times New Roman" w:hAnsi="Times New Roman" w:cs="Times New Roman"/>
                <w:sz w:val="22"/>
                <w:szCs w:val="22"/>
              </w:rPr>
              <w:t>0,093</w:t>
            </w:r>
          </w:p>
        </w:tc>
      </w:tr>
      <w:tr w:rsidR="00ED61B6" w:rsidRPr="00DD040E" w:rsidTr="00AB72E6">
        <w:tc>
          <w:tcPr>
            <w:tcW w:w="1700" w:type="dxa"/>
            <w:vMerge/>
          </w:tcPr>
          <w:p w:rsidR="00ED61B6" w:rsidRPr="00DD040E" w:rsidRDefault="00ED61B6" w:rsidP="00F26357">
            <w:pPr>
              <w:spacing w:after="1" w:line="0" w:lineRule="atLeast"/>
              <w:rPr>
                <w:rFonts w:ascii="Times New Roman" w:hAnsi="Times New Roman"/>
              </w:rPr>
            </w:pPr>
          </w:p>
        </w:tc>
        <w:tc>
          <w:tcPr>
            <w:tcW w:w="5450" w:type="dxa"/>
            <w:vAlign w:val="bottom"/>
          </w:tcPr>
          <w:p w:rsidR="00ED61B6" w:rsidRPr="00DD040E" w:rsidRDefault="00ED61B6" w:rsidP="00F26357">
            <w:pPr>
              <w:pStyle w:val="ConsPlusNormal"/>
              <w:rPr>
                <w:rFonts w:ascii="Times New Roman" w:hAnsi="Times New Roman" w:cs="Times New Roman"/>
                <w:sz w:val="22"/>
                <w:szCs w:val="22"/>
              </w:rPr>
            </w:pPr>
            <w:r w:rsidRPr="00DD040E">
              <w:rPr>
                <w:rFonts w:ascii="Times New Roman" w:hAnsi="Times New Roman" w:cs="Times New Roman"/>
                <w:sz w:val="22"/>
                <w:szCs w:val="22"/>
              </w:rPr>
              <w:t xml:space="preserve">биохимический анализ крови (включая исследования уровня холестерина, уровня </w:t>
            </w:r>
            <w:proofErr w:type="spellStart"/>
            <w:r w:rsidRPr="00DD040E">
              <w:rPr>
                <w:rFonts w:ascii="Times New Roman" w:hAnsi="Times New Roman" w:cs="Times New Roman"/>
                <w:sz w:val="22"/>
                <w:szCs w:val="22"/>
              </w:rPr>
              <w:t>липопротеинов</w:t>
            </w:r>
            <w:proofErr w:type="spellEnd"/>
            <w:r w:rsidRPr="00DD040E">
              <w:rPr>
                <w:rFonts w:ascii="Times New Roman" w:hAnsi="Times New Roman" w:cs="Times New Roman"/>
                <w:sz w:val="22"/>
                <w:szCs w:val="22"/>
              </w:rPr>
              <w:t xml:space="preserve"> низкой плотности, C-реактивного белка, определение активности </w:t>
            </w:r>
            <w:proofErr w:type="spellStart"/>
            <w:r w:rsidRPr="00DD040E">
              <w:rPr>
                <w:rFonts w:ascii="Times New Roman" w:hAnsi="Times New Roman" w:cs="Times New Roman"/>
                <w:sz w:val="22"/>
                <w:szCs w:val="22"/>
              </w:rPr>
              <w:t>аланинаминотрансферазы</w:t>
            </w:r>
            <w:proofErr w:type="spellEnd"/>
            <w:r w:rsidRPr="00DD040E">
              <w:rPr>
                <w:rFonts w:ascii="Times New Roman" w:hAnsi="Times New Roman" w:cs="Times New Roman"/>
                <w:sz w:val="22"/>
                <w:szCs w:val="22"/>
              </w:rPr>
              <w:t xml:space="preserve"> в крови, определение активности </w:t>
            </w:r>
            <w:proofErr w:type="spellStart"/>
            <w:r w:rsidRPr="00DD040E">
              <w:rPr>
                <w:rFonts w:ascii="Times New Roman" w:hAnsi="Times New Roman" w:cs="Times New Roman"/>
                <w:sz w:val="22"/>
                <w:szCs w:val="22"/>
              </w:rPr>
              <w:t>аспартатаминотрансферазы</w:t>
            </w:r>
            <w:proofErr w:type="spellEnd"/>
            <w:r w:rsidRPr="00DD040E">
              <w:rPr>
                <w:rFonts w:ascii="Times New Roman" w:hAnsi="Times New Roman" w:cs="Times New Roman"/>
                <w:sz w:val="22"/>
                <w:szCs w:val="22"/>
              </w:rPr>
              <w:t xml:space="preserve"> в крови, определение активности </w:t>
            </w:r>
            <w:proofErr w:type="spellStart"/>
            <w:r w:rsidRPr="00DD040E">
              <w:rPr>
                <w:rFonts w:ascii="Times New Roman" w:hAnsi="Times New Roman" w:cs="Times New Roman"/>
                <w:sz w:val="22"/>
                <w:szCs w:val="22"/>
              </w:rPr>
              <w:t>лактатдегидрогеназы</w:t>
            </w:r>
            <w:proofErr w:type="spellEnd"/>
            <w:r w:rsidRPr="00DD040E">
              <w:rPr>
                <w:rFonts w:ascii="Times New Roman" w:hAnsi="Times New Roman" w:cs="Times New Roman"/>
                <w:sz w:val="22"/>
                <w:szCs w:val="22"/>
              </w:rPr>
              <w:t xml:space="preserve"> в крови, исследование уровня </w:t>
            </w:r>
            <w:proofErr w:type="spellStart"/>
            <w:r w:rsidRPr="00DD040E">
              <w:rPr>
                <w:rFonts w:ascii="Times New Roman" w:hAnsi="Times New Roman" w:cs="Times New Roman"/>
                <w:sz w:val="22"/>
                <w:szCs w:val="22"/>
              </w:rPr>
              <w:t>креатинина</w:t>
            </w:r>
            <w:proofErr w:type="spellEnd"/>
            <w:r w:rsidRPr="00DD040E">
              <w:rPr>
                <w:rFonts w:ascii="Times New Roman" w:hAnsi="Times New Roman" w:cs="Times New Roman"/>
                <w:sz w:val="22"/>
                <w:szCs w:val="22"/>
              </w:rPr>
              <w:t xml:space="preserve"> в крови)</w:t>
            </w:r>
          </w:p>
        </w:tc>
        <w:tc>
          <w:tcPr>
            <w:tcW w:w="1559" w:type="dxa"/>
            <w:vAlign w:val="center"/>
          </w:tcPr>
          <w:p w:rsidR="00ED61B6" w:rsidRPr="00DD040E" w:rsidRDefault="00ED61B6" w:rsidP="00F26357">
            <w:pPr>
              <w:pStyle w:val="ConsPlusNormal"/>
              <w:jc w:val="center"/>
              <w:rPr>
                <w:rFonts w:ascii="Times New Roman" w:hAnsi="Times New Roman" w:cs="Times New Roman"/>
                <w:sz w:val="22"/>
                <w:szCs w:val="22"/>
              </w:rPr>
            </w:pPr>
            <w:r w:rsidRPr="00DD040E">
              <w:rPr>
                <w:rFonts w:ascii="Times New Roman" w:hAnsi="Times New Roman" w:cs="Times New Roman"/>
                <w:sz w:val="22"/>
                <w:szCs w:val="22"/>
              </w:rPr>
              <w:t>519,6</w:t>
            </w:r>
          </w:p>
        </w:tc>
        <w:tc>
          <w:tcPr>
            <w:tcW w:w="1701" w:type="dxa"/>
          </w:tcPr>
          <w:p w:rsidR="00135868" w:rsidRDefault="00135868" w:rsidP="00F26357">
            <w:pPr>
              <w:pStyle w:val="ConsPlusNormal"/>
              <w:jc w:val="center"/>
              <w:rPr>
                <w:rFonts w:ascii="Times New Roman" w:hAnsi="Times New Roman" w:cs="Times New Roman"/>
                <w:sz w:val="22"/>
                <w:szCs w:val="22"/>
              </w:rPr>
            </w:pPr>
          </w:p>
          <w:p w:rsidR="00135868" w:rsidRDefault="00135868" w:rsidP="00F26357">
            <w:pPr>
              <w:pStyle w:val="ConsPlusNormal"/>
              <w:jc w:val="center"/>
              <w:rPr>
                <w:rFonts w:ascii="Times New Roman" w:hAnsi="Times New Roman" w:cs="Times New Roman"/>
                <w:sz w:val="22"/>
                <w:szCs w:val="22"/>
              </w:rPr>
            </w:pPr>
          </w:p>
          <w:p w:rsidR="00135868" w:rsidRDefault="00135868" w:rsidP="00F26357">
            <w:pPr>
              <w:pStyle w:val="ConsPlusNormal"/>
              <w:jc w:val="center"/>
              <w:rPr>
                <w:rFonts w:ascii="Times New Roman" w:hAnsi="Times New Roman" w:cs="Times New Roman"/>
                <w:sz w:val="22"/>
                <w:szCs w:val="22"/>
              </w:rPr>
            </w:pPr>
          </w:p>
          <w:p w:rsidR="00ED61B6" w:rsidRPr="00DD040E" w:rsidRDefault="00135868" w:rsidP="00F26357">
            <w:pPr>
              <w:pStyle w:val="ConsPlusNormal"/>
              <w:jc w:val="center"/>
              <w:rPr>
                <w:rFonts w:ascii="Times New Roman" w:hAnsi="Times New Roman" w:cs="Times New Roman"/>
                <w:sz w:val="22"/>
                <w:szCs w:val="22"/>
              </w:rPr>
            </w:pPr>
            <w:r>
              <w:rPr>
                <w:rFonts w:ascii="Times New Roman" w:hAnsi="Times New Roman" w:cs="Times New Roman"/>
                <w:sz w:val="22"/>
                <w:szCs w:val="22"/>
              </w:rPr>
              <w:t>0,511</w:t>
            </w:r>
          </w:p>
        </w:tc>
      </w:tr>
      <w:tr w:rsidR="00ED61B6" w:rsidRPr="00DD040E" w:rsidTr="00AB72E6">
        <w:tc>
          <w:tcPr>
            <w:tcW w:w="1700" w:type="dxa"/>
            <w:vAlign w:val="center"/>
          </w:tcPr>
          <w:p w:rsidR="00ED61B6" w:rsidRPr="00DD040E" w:rsidRDefault="00ED61B6" w:rsidP="00DD040E">
            <w:pPr>
              <w:pStyle w:val="ConsPlusNormal"/>
              <w:ind w:firstLine="0"/>
              <w:rPr>
                <w:rFonts w:ascii="Times New Roman" w:hAnsi="Times New Roman" w:cs="Times New Roman"/>
                <w:sz w:val="22"/>
                <w:szCs w:val="22"/>
              </w:rPr>
            </w:pPr>
            <w:r w:rsidRPr="00DD040E">
              <w:rPr>
                <w:rFonts w:ascii="Times New Roman" w:hAnsi="Times New Roman" w:cs="Times New Roman"/>
                <w:sz w:val="22"/>
                <w:szCs w:val="22"/>
              </w:rPr>
              <w:t>за ед. объема</w:t>
            </w:r>
          </w:p>
        </w:tc>
        <w:tc>
          <w:tcPr>
            <w:tcW w:w="5450" w:type="dxa"/>
            <w:vAlign w:val="center"/>
          </w:tcPr>
          <w:p w:rsidR="00ED61B6" w:rsidRPr="00DD040E" w:rsidRDefault="00ED61B6" w:rsidP="00F26357">
            <w:pPr>
              <w:pStyle w:val="ConsPlusNormal"/>
              <w:rPr>
                <w:rFonts w:ascii="Times New Roman" w:hAnsi="Times New Roman" w:cs="Times New Roman"/>
                <w:sz w:val="22"/>
                <w:szCs w:val="22"/>
              </w:rPr>
            </w:pPr>
            <w:r w:rsidRPr="00DD040E">
              <w:rPr>
                <w:rFonts w:ascii="Times New Roman" w:hAnsi="Times New Roman" w:cs="Times New Roman"/>
                <w:sz w:val="22"/>
                <w:szCs w:val="22"/>
              </w:rPr>
              <w:t>проведение теста с 6 минутной ходьбой</w:t>
            </w:r>
          </w:p>
        </w:tc>
        <w:tc>
          <w:tcPr>
            <w:tcW w:w="1559" w:type="dxa"/>
            <w:vAlign w:val="center"/>
          </w:tcPr>
          <w:p w:rsidR="00ED61B6" w:rsidRPr="00DD040E" w:rsidRDefault="00ED61B6" w:rsidP="00F26357">
            <w:pPr>
              <w:pStyle w:val="ConsPlusNormal"/>
              <w:jc w:val="center"/>
              <w:rPr>
                <w:rFonts w:ascii="Times New Roman" w:hAnsi="Times New Roman" w:cs="Times New Roman"/>
                <w:sz w:val="22"/>
                <w:szCs w:val="22"/>
              </w:rPr>
            </w:pPr>
            <w:r w:rsidRPr="00DD040E">
              <w:rPr>
                <w:rFonts w:ascii="Times New Roman" w:hAnsi="Times New Roman" w:cs="Times New Roman"/>
                <w:sz w:val="22"/>
                <w:szCs w:val="22"/>
              </w:rPr>
              <w:t>63,7</w:t>
            </w:r>
          </w:p>
        </w:tc>
        <w:tc>
          <w:tcPr>
            <w:tcW w:w="1701" w:type="dxa"/>
          </w:tcPr>
          <w:p w:rsidR="00ED61B6" w:rsidRPr="00DD040E" w:rsidRDefault="00135868" w:rsidP="00F26357">
            <w:pPr>
              <w:pStyle w:val="ConsPlusNormal"/>
              <w:jc w:val="center"/>
              <w:rPr>
                <w:rFonts w:ascii="Times New Roman" w:hAnsi="Times New Roman" w:cs="Times New Roman"/>
                <w:sz w:val="22"/>
                <w:szCs w:val="22"/>
              </w:rPr>
            </w:pPr>
            <w:r>
              <w:rPr>
                <w:rFonts w:ascii="Times New Roman" w:hAnsi="Times New Roman" w:cs="Times New Roman"/>
                <w:sz w:val="22"/>
                <w:szCs w:val="22"/>
              </w:rPr>
              <w:t>0,062</w:t>
            </w:r>
          </w:p>
        </w:tc>
      </w:tr>
      <w:tr w:rsidR="00ED61B6" w:rsidRPr="00DD040E" w:rsidTr="00AB72E6">
        <w:tc>
          <w:tcPr>
            <w:tcW w:w="1700" w:type="dxa"/>
            <w:vAlign w:val="center"/>
          </w:tcPr>
          <w:p w:rsidR="00ED61B6" w:rsidRPr="00DD040E" w:rsidRDefault="00ED61B6" w:rsidP="00DD040E">
            <w:pPr>
              <w:pStyle w:val="ConsPlusNormal"/>
              <w:ind w:firstLine="0"/>
              <w:rPr>
                <w:rFonts w:ascii="Times New Roman" w:hAnsi="Times New Roman" w:cs="Times New Roman"/>
                <w:sz w:val="22"/>
                <w:szCs w:val="22"/>
              </w:rPr>
            </w:pPr>
            <w:r w:rsidRPr="00DD040E">
              <w:rPr>
                <w:rFonts w:ascii="Times New Roman" w:hAnsi="Times New Roman" w:cs="Times New Roman"/>
                <w:sz w:val="22"/>
                <w:szCs w:val="22"/>
              </w:rPr>
              <w:t>за ед. объема</w:t>
            </w:r>
          </w:p>
        </w:tc>
        <w:tc>
          <w:tcPr>
            <w:tcW w:w="5450" w:type="dxa"/>
            <w:vAlign w:val="center"/>
          </w:tcPr>
          <w:p w:rsidR="00ED61B6" w:rsidRPr="00DD040E" w:rsidRDefault="00ED61B6" w:rsidP="00F26357">
            <w:pPr>
              <w:pStyle w:val="ConsPlusNormal"/>
              <w:rPr>
                <w:rFonts w:ascii="Times New Roman" w:hAnsi="Times New Roman" w:cs="Times New Roman"/>
                <w:sz w:val="22"/>
                <w:szCs w:val="22"/>
              </w:rPr>
            </w:pPr>
            <w:r w:rsidRPr="00DD040E">
              <w:rPr>
                <w:rFonts w:ascii="Times New Roman" w:hAnsi="Times New Roman" w:cs="Times New Roman"/>
                <w:sz w:val="22"/>
                <w:szCs w:val="22"/>
              </w:rPr>
              <w:t xml:space="preserve">определение концентрации </w:t>
            </w:r>
            <w:proofErr w:type="spellStart"/>
            <w:r w:rsidRPr="00DD040E">
              <w:rPr>
                <w:rFonts w:ascii="Times New Roman" w:hAnsi="Times New Roman" w:cs="Times New Roman"/>
                <w:sz w:val="22"/>
                <w:szCs w:val="22"/>
              </w:rPr>
              <w:t>Д-димера</w:t>
            </w:r>
            <w:proofErr w:type="spellEnd"/>
            <w:r w:rsidRPr="00DD040E">
              <w:rPr>
                <w:rFonts w:ascii="Times New Roman" w:hAnsi="Times New Roman" w:cs="Times New Roman"/>
                <w:sz w:val="22"/>
                <w:szCs w:val="22"/>
              </w:rPr>
              <w:t xml:space="preserve"> в крови</w:t>
            </w:r>
          </w:p>
        </w:tc>
        <w:tc>
          <w:tcPr>
            <w:tcW w:w="1559" w:type="dxa"/>
            <w:vAlign w:val="center"/>
          </w:tcPr>
          <w:p w:rsidR="00ED61B6" w:rsidRPr="00DD040E" w:rsidRDefault="00ED61B6" w:rsidP="00F26357">
            <w:pPr>
              <w:pStyle w:val="ConsPlusNormal"/>
              <w:jc w:val="center"/>
              <w:rPr>
                <w:rFonts w:ascii="Times New Roman" w:hAnsi="Times New Roman" w:cs="Times New Roman"/>
                <w:sz w:val="22"/>
                <w:szCs w:val="22"/>
              </w:rPr>
            </w:pPr>
            <w:r w:rsidRPr="00DD040E">
              <w:rPr>
                <w:rFonts w:ascii="Times New Roman" w:hAnsi="Times New Roman" w:cs="Times New Roman"/>
                <w:sz w:val="22"/>
                <w:szCs w:val="22"/>
              </w:rPr>
              <w:t>445,2</w:t>
            </w:r>
          </w:p>
        </w:tc>
        <w:tc>
          <w:tcPr>
            <w:tcW w:w="1701" w:type="dxa"/>
          </w:tcPr>
          <w:p w:rsidR="00ED61B6" w:rsidRPr="00135868" w:rsidRDefault="00135868" w:rsidP="00135868">
            <w:pPr>
              <w:pStyle w:val="ConsPlusNormal"/>
              <w:jc w:val="center"/>
              <w:rPr>
                <w:rFonts w:ascii="Times New Roman" w:hAnsi="Times New Roman" w:cs="Times New Roman"/>
                <w:sz w:val="22"/>
                <w:szCs w:val="22"/>
                <w:lang w:val="en-US"/>
              </w:rPr>
            </w:pPr>
            <w:r>
              <w:rPr>
                <w:rFonts w:ascii="Times New Roman" w:hAnsi="Times New Roman" w:cs="Times New Roman"/>
                <w:sz w:val="22"/>
                <w:szCs w:val="22"/>
                <w:lang w:val="en-US"/>
              </w:rPr>
              <w:t>0</w:t>
            </w:r>
            <w:r>
              <w:rPr>
                <w:rFonts w:ascii="Times New Roman" w:hAnsi="Times New Roman" w:cs="Times New Roman"/>
                <w:sz w:val="22"/>
                <w:szCs w:val="22"/>
              </w:rPr>
              <w:t>,</w:t>
            </w:r>
            <w:r>
              <w:rPr>
                <w:rFonts w:ascii="Times New Roman" w:hAnsi="Times New Roman" w:cs="Times New Roman"/>
                <w:sz w:val="22"/>
                <w:szCs w:val="22"/>
                <w:lang w:val="en-US"/>
              </w:rPr>
              <w:t>438</w:t>
            </w:r>
          </w:p>
        </w:tc>
      </w:tr>
    </w:tbl>
    <w:p w:rsidR="00F26357" w:rsidRPr="00DD040E" w:rsidRDefault="00F26357" w:rsidP="00F26357">
      <w:pPr>
        <w:pStyle w:val="ConsPlusNormal"/>
        <w:jc w:val="both"/>
        <w:rPr>
          <w:rFonts w:ascii="Times New Roman" w:hAnsi="Times New Roman" w:cs="Times New Roman"/>
          <w:sz w:val="22"/>
          <w:szCs w:val="22"/>
        </w:rPr>
      </w:pPr>
    </w:p>
    <w:p w:rsidR="00C910AE" w:rsidRPr="00DD040E" w:rsidRDefault="00C910AE" w:rsidP="00C910AE">
      <w:pPr>
        <w:spacing w:after="120" w:line="240" w:lineRule="auto"/>
        <w:ind w:firstLine="851"/>
        <w:jc w:val="right"/>
        <w:rPr>
          <w:rFonts w:ascii="Times New Roman" w:hAnsi="Times New Roman"/>
          <w:b/>
          <w:sz w:val="26"/>
          <w:szCs w:val="26"/>
        </w:rPr>
      </w:pPr>
      <w:r w:rsidRPr="00DD040E">
        <w:rPr>
          <w:rFonts w:ascii="Times New Roman" w:hAnsi="Times New Roman"/>
          <w:b/>
          <w:sz w:val="26"/>
          <w:szCs w:val="26"/>
        </w:rPr>
        <w:t>Таблица 5</w:t>
      </w:r>
    </w:p>
    <w:p w:rsidR="00C910AE" w:rsidRPr="00DD040E" w:rsidRDefault="00C910AE" w:rsidP="00C910AE">
      <w:pPr>
        <w:spacing w:after="0" w:line="240" w:lineRule="auto"/>
        <w:ind w:left="426"/>
        <w:jc w:val="center"/>
        <w:rPr>
          <w:rFonts w:ascii="Times New Roman" w:hAnsi="Times New Roman"/>
          <w:b/>
          <w:bCs/>
          <w:sz w:val="26"/>
          <w:szCs w:val="26"/>
        </w:rPr>
      </w:pPr>
      <w:r w:rsidRPr="00DD040E">
        <w:rPr>
          <w:rFonts w:ascii="Times New Roman" w:hAnsi="Times New Roman"/>
          <w:b/>
          <w:bCs/>
          <w:sz w:val="26"/>
          <w:szCs w:val="26"/>
        </w:rPr>
        <w:t xml:space="preserve">Тарифы по II этапу углубленной диспансеризации определенных групп </w:t>
      </w:r>
      <w:r w:rsidRPr="00DD040E">
        <w:rPr>
          <w:rFonts w:ascii="Times New Roman" w:hAnsi="Times New Roman"/>
          <w:b/>
          <w:bCs/>
          <w:sz w:val="26"/>
          <w:szCs w:val="26"/>
        </w:rPr>
        <w:br/>
        <w:t>взрослого населения (руб.)</w:t>
      </w:r>
    </w:p>
    <w:p w:rsidR="00C910AE" w:rsidRPr="00DD040E" w:rsidRDefault="00C910AE" w:rsidP="00F26357">
      <w:pPr>
        <w:pStyle w:val="ConsPlusNormal"/>
        <w:jc w:val="both"/>
        <w:rPr>
          <w:rFonts w:ascii="Times New Roman" w:hAnsi="Times New Roman" w:cs="Times New Roman"/>
          <w:sz w:val="22"/>
          <w:szCs w:val="22"/>
        </w:rPr>
      </w:pPr>
    </w:p>
    <w:tbl>
      <w:tblPr>
        <w:tblStyle w:val="a3"/>
        <w:tblW w:w="0" w:type="auto"/>
        <w:tblLook w:val="04A0"/>
      </w:tblPr>
      <w:tblGrid>
        <w:gridCol w:w="1668"/>
        <w:gridCol w:w="7087"/>
        <w:gridCol w:w="1666"/>
      </w:tblGrid>
      <w:tr w:rsidR="001818B8" w:rsidRPr="00DD040E" w:rsidTr="00D30D8E">
        <w:tc>
          <w:tcPr>
            <w:tcW w:w="10421" w:type="dxa"/>
            <w:gridSpan w:val="3"/>
          </w:tcPr>
          <w:p w:rsidR="001818B8" w:rsidRPr="00DD040E" w:rsidRDefault="001818B8" w:rsidP="001818B8">
            <w:pPr>
              <w:spacing w:after="0" w:line="240" w:lineRule="auto"/>
              <w:jc w:val="center"/>
              <w:rPr>
                <w:rFonts w:ascii="Times New Roman" w:hAnsi="Times New Roman"/>
                <w:b/>
                <w:lang w:val="en-US"/>
              </w:rPr>
            </w:pPr>
            <w:r w:rsidRPr="00DD040E">
              <w:rPr>
                <w:rFonts w:ascii="Times New Roman" w:hAnsi="Times New Roman"/>
                <w:b/>
                <w:lang w:val="en-US"/>
              </w:rPr>
              <w:t xml:space="preserve">II </w:t>
            </w:r>
            <w:r w:rsidRPr="00DD040E">
              <w:rPr>
                <w:rFonts w:ascii="Times New Roman" w:hAnsi="Times New Roman"/>
                <w:b/>
              </w:rPr>
              <w:t>углубленной диспансеризации</w:t>
            </w:r>
          </w:p>
        </w:tc>
      </w:tr>
      <w:tr w:rsidR="001818B8" w:rsidRPr="00DD040E" w:rsidTr="00DD040E">
        <w:tc>
          <w:tcPr>
            <w:tcW w:w="1668" w:type="dxa"/>
          </w:tcPr>
          <w:p w:rsidR="001818B8" w:rsidRPr="00DD040E" w:rsidRDefault="00BA106C" w:rsidP="00BA106C">
            <w:pPr>
              <w:spacing w:after="0" w:line="240" w:lineRule="auto"/>
              <w:jc w:val="left"/>
              <w:rPr>
                <w:rFonts w:ascii="Times New Roman" w:hAnsi="Times New Roman"/>
              </w:rPr>
            </w:pPr>
            <w:r>
              <w:rPr>
                <w:rFonts w:ascii="Times New Roman" w:hAnsi="Times New Roman"/>
              </w:rPr>
              <w:t>з</w:t>
            </w:r>
            <w:r w:rsidR="001818B8" w:rsidRPr="00DD040E">
              <w:rPr>
                <w:rFonts w:ascii="Times New Roman" w:hAnsi="Times New Roman"/>
              </w:rPr>
              <w:t>а ед. объема</w:t>
            </w:r>
          </w:p>
        </w:tc>
        <w:tc>
          <w:tcPr>
            <w:tcW w:w="7087" w:type="dxa"/>
          </w:tcPr>
          <w:p w:rsidR="001818B8" w:rsidRPr="00DD040E" w:rsidRDefault="001818B8" w:rsidP="00DD040E">
            <w:pPr>
              <w:spacing w:after="0" w:line="240" w:lineRule="auto"/>
              <w:jc w:val="left"/>
              <w:rPr>
                <w:rFonts w:ascii="Times New Roman" w:hAnsi="Times New Roman"/>
                <w:b/>
                <w:lang w:val="en-US"/>
              </w:rPr>
            </w:pPr>
            <w:r w:rsidRPr="00DD040E">
              <w:rPr>
                <w:rFonts w:ascii="Times New Roman" w:hAnsi="Times New Roman"/>
              </w:rPr>
              <w:t xml:space="preserve">проведение </w:t>
            </w:r>
            <w:proofErr w:type="spellStart"/>
            <w:r w:rsidRPr="00DD040E">
              <w:rPr>
                <w:rFonts w:ascii="Times New Roman" w:hAnsi="Times New Roman"/>
              </w:rPr>
              <w:t>эхокардиографии</w:t>
            </w:r>
            <w:proofErr w:type="spellEnd"/>
          </w:p>
        </w:tc>
        <w:tc>
          <w:tcPr>
            <w:tcW w:w="1666" w:type="dxa"/>
            <w:vAlign w:val="center"/>
          </w:tcPr>
          <w:p w:rsidR="001818B8" w:rsidRPr="00DD040E" w:rsidRDefault="001818B8" w:rsidP="00DD040E">
            <w:pPr>
              <w:spacing w:after="0" w:line="240" w:lineRule="auto"/>
              <w:jc w:val="center"/>
              <w:rPr>
                <w:rFonts w:ascii="Times New Roman" w:hAnsi="Times New Roman"/>
                <w:b/>
                <w:lang w:val="en-US"/>
              </w:rPr>
            </w:pPr>
            <w:r w:rsidRPr="00DD040E">
              <w:rPr>
                <w:rFonts w:ascii="Times New Roman" w:hAnsi="Times New Roman"/>
              </w:rPr>
              <w:t>1 452,8</w:t>
            </w:r>
          </w:p>
        </w:tc>
      </w:tr>
      <w:tr w:rsidR="001818B8" w:rsidRPr="00DD040E" w:rsidTr="00DD040E">
        <w:tc>
          <w:tcPr>
            <w:tcW w:w="1668" w:type="dxa"/>
          </w:tcPr>
          <w:p w:rsidR="001818B8" w:rsidRPr="00DD040E" w:rsidRDefault="00BA106C" w:rsidP="00BA106C">
            <w:pPr>
              <w:spacing w:after="0" w:line="240" w:lineRule="auto"/>
              <w:jc w:val="left"/>
              <w:rPr>
                <w:rFonts w:ascii="Times New Roman" w:hAnsi="Times New Roman"/>
              </w:rPr>
            </w:pPr>
            <w:r>
              <w:rPr>
                <w:rFonts w:ascii="Times New Roman" w:hAnsi="Times New Roman"/>
              </w:rPr>
              <w:t>з</w:t>
            </w:r>
            <w:r w:rsidR="001818B8" w:rsidRPr="00DD040E">
              <w:rPr>
                <w:rFonts w:ascii="Times New Roman" w:hAnsi="Times New Roman"/>
              </w:rPr>
              <w:t>а ед. объема</w:t>
            </w:r>
          </w:p>
        </w:tc>
        <w:tc>
          <w:tcPr>
            <w:tcW w:w="7087" w:type="dxa"/>
          </w:tcPr>
          <w:p w:rsidR="001818B8" w:rsidRPr="00DD040E" w:rsidRDefault="001818B8" w:rsidP="00DD040E">
            <w:pPr>
              <w:spacing w:after="0" w:line="240" w:lineRule="auto"/>
              <w:jc w:val="left"/>
              <w:rPr>
                <w:rFonts w:ascii="Times New Roman" w:hAnsi="Times New Roman"/>
                <w:b/>
                <w:lang w:val="en-US"/>
              </w:rPr>
            </w:pPr>
            <w:r w:rsidRPr="00DD040E">
              <w:rPr>
                <w:rFonts w:ascii="Times New Roman" w:hAnsi="Times New Roman"/>
              </w:rPr>
              <w:t>проведение компьютерной томографии легких</w:t>
            </w:r>
          </w:p>
        </w:tc>
        <w:tc>
          <w:tcPr>
            <w:tcW w:w="1666" w:type="dxa"/>
            <w:vAlign w:val="center"/>
          </w:tcPr>
          <w:p w:rsidR="001818B8" w:rsidRPr="00DD040E" w:rsidRDefault="001818B8" w:rsidP="00DD040E">
            <w:pPr>
              <w:spacing w:after="0" w:line="240" w:lineRule="auto"/>
              <w:jc w:val="center"/>
              <w:rPr>
                <w:rFonts w:ascii="Times New Roman" w:hAnsi="Times New Roman"/>
                <w:b/>
                <w:lang w:val="en-US"/>
              </w:rPr>
            </w:pPr>
            <w:r w:rsidRPr="00DD040E">
              <w:rPr>
                <w:rFonts w:ascii="Times New Roman" w:hAnsi="Times New Roman"/>
              </w:rPr>
              <w:t>1 131,6</w:t>
            </w:r>
          </w:p>
        </w:tc>
      </w:tr>
      <w:tr w:rsidR="001818B8" w:rsidRPr="00C910AE" w:rsidTr="00DD040E">
        <w:tc>
          <w:tcPr>
            <w:tcW w:w="1668" w:type="dxa"/>
          </w:tcPr>
          <w:p w:rsidR="001818B8" w:rsidRPr="00DD040E" w:rsidRDefault="00BA106C" w:rsidP="00BA106C">
            <w:pPr>
              <w:spacing w:after="0" w:line="240" w:lineRule="auto"/>
              <w:jc w:val="left"/>
              <w:rPr>
                <w:rFonts w:ascii="Times New Roman" w:hAnsi="Times New Roman"/>
              </w:rPr>
            </w:pPr>
            <w:r>
              <w:rPr>
                <w:rFonts w:ascii="Times New Roman" w:hAnsi="Times New Roman"/>
              </w:rPr>
              <w:t>з</w:t>
            </w:r>
            <w:r w:rsidR="001818B8" w:rsidRPr="00DD040E">
              <w:rPr>
                <w:rFonts w:ascii="Times New Roman" w:hAnsi="Times New Roman"/>
              </w:rPr>
              <w:t>а ед. объема</w:t>
            </w:r>
          </w:p>
        </w:tc>
        <w:tc>
          <w:tcPr>
            <w:tcW w:w="7087" w:type="dxa"/>
          </w:tcPr>
          <w:p w:rsidR="001818B8" w:rsidRPr="00DD040E" w:rsidRDefault="001818B8" w:rsidP="00EB563D">
            <w:pPr>
              <w:spacing w:after="0" w:line="240" w:lineRule="auto"/>
              <w:jc w:val="left"/>
              <w:rPr>
                <w:rFonts w:ascii="Times New Roman" w:hAnsi="Times New Roman"/>
                <w:b/>
              </w:rPr>
            </w:pPr>
            <w:r w:rsidRPr="00DD040E">
              <w:rPr>
                <w:rFonts w:ascii="Times New Roman" w:hAnsi="Times New Roman"/>
              </w:rPr>
              <w:t xml:space="preserve">проведение дуплексного сканирования вен нижних конечностей </w:t>
            </w:r>
          </w:p>
        </w:tc>
        <w:tc>
          <w:tcPr>
            <w:tcW w:w="1666" w:type="dxa"/>
            <w:vAlign w:val="center"/>
          </w:tcPr>
          <w:p w:rsidR="001818B8" w:rsidRPr="00C910AE" w:rsidRDefault="001818B8" w:rsidP="00DD040E">
            <w:pPr>
              <w:spacing w:after="0" w:line="240" w:lineRule="auto"/>
              <w:jc w:val="center"/>
              <w:rPr>
                <w:rFonts w:ascii="Times New Roman" w:hAnsi="Times New Roman"/>
                <w:b/>
              </w:rPr>
            </w:pPr>
            <w:r w:rsidRPr="00DD040E">
              <w:rPr>
                <w:rFonts w:ascii="Times New Roman" w:hAnsi="Times New Roman"/>
              </w:rPr>
              <w:t>1 210,6</w:t>
            </w:r>
          </w:p>
        </w:tc>
      </w:tr>
    </w:tbl>
    <w:p w:rsidR="00E82E7C" w:rsidRPr="001818B8" w:rsidRDefault="00E82E7C" w:rsidP="009255E0">
      <w:pPr>
        <w:spacing w:after="0" w:line="240" w:lineRule="auto"/>
        <w:ind w:firstLine="851"/>
        <w:jc w:val="right"/>
        <w:rPr>
          <w:rFonts w:ascii="Times New Roman" w:hAnsi="Times New Roman"/>
          <w:b/>
        </w:rPr>
      </w:pPr>
    </w:p>
    <w:p w:rsidR="00F26357" w:rsidRPr="001818B8" w:rsidRDefault="00F26357" w:rsidP="009255E0">
      <w:pPr>
        <w:spacing w:after="0" w:line="240" w:lineRule="auto"/>
        <w:ind w:firstLine="851"/>
        <w:jc w:val="right"/>
        <w:rPr>
          <w:rFonts w:ascii="Times New Roman" w:hAnsi="Times New Roman"/>
          <w:b/>
        </w:rPr>
      </w:pPr>
    </w:p>
    <w:p w:rsidR="00F26357" w:rsidRPr="001818B8" w:rsidRDefault="00F26357" w:rsidP="009255E0">
      <w:pPr>
        <w:spacing w:after="0" w:line="240" w:lineRule="auto"/>
        <w:ind w:firstLine="851"/>
        <w:jc w:val="right"/>
        <w:rPr>
          <w:rFonts w:ascii="Times New Roman" w:hAnsi="Times New Roman"/>
          <w:b/>
        </w:rPr>
      </w:pPr>
    </w:p>
    <w:p w:rsidR="00F26357" w:rsidRPr="001818B8" w:rsidRDefault="00F26357" w:rsidP="009255E0">
      <w:pPr>
        <w:spacing w:after="0" w:line="240" w:lineRule="auto"/>
        <w:ind w:firstLine="851"/>
        <w:jc w:val="right"/>
        <w:rPr>
          <w:rFonts w:ascii="Times New Roman" w:hAnsi="Times New Roman"/>
          <w:b/>
        </w:rPr>
      </w:pPr>
    </w:p>
    <w:p w:rsidR="00F26357" w:rsidRDefault="00F26357" w:rsidP="009255E0">
      <w:pPr>
        <w:spacing w:after="0" w:line="240" w:lineRule="auto"/>
        <w:ind w:firstLine="851"/>
        <w:jc w:val="right"/>
        <w:rPr>
          <w:rFonts w:ascii="Times New Roman" w:hAnsi="Times New Roman"/>
          <w:b/>
        </w:rPr>
      </w:pPr>
    </w:p>
    <w:p w:rsidR="00DD040E" w:rsidRPr="001818B8" w:rsidRDefault="00DD040E" w:rsidP="009255E0">
      <w:pPr>
        <w:spacing w:after="0" w:line="240" w:lineRule="auto"/>
        <w:ind w:firstLine="851"/>
        <w:jc w:val="right"/>
        <w:rPr>
          <w:rFonts w:ascii="Times New Roman" w:hAnsi="Times New Roman"/>
          <w:b/>
        </w:rPr>
      </w:pPr>
    </w:p>
    <w:p w:rsidR="00AB72E6" w:rsidRDefault="00AB72E6" w:rsidP="00FF5529">
      <w:pPr>
        <w:spacing w:after="120" w:line="240" w:lineRule="auto"/>
        <w:ind w:firstLine="851"/>
        <w:jc w:val="right"/>
        <w:rPr>
          <w:rFonts w:ascii="Times New Roman" w:hAnsi="Times New Roman"/>
          <w:b/>
          <w:sz w:val="26"/>
          <w:szCs w:val="26"/>
        </w:rPr>
      </w:pPr>
    </w:p>
    <w:p w:rsidR="009255E0" w:rsidRPr="00CE65C1" w:rsidRDefault="009255E0" w:rsidP="00FF5529">
      <w:pPr>
        <w:spacing w:after="120" w:line="240" w:lineRule="auto"/>
        <w:ind w:firstLine="851"/>
        <w:jc w:val="right"/>
        <w:rPr>
          <w:rFonts w:ascii="Times New Roman" w:hAnsi="Times New Roman"/>
          <w:b/>
          <w:sz w:val="26"/>
          <w:szCs w:val="26"/>
        </w:rPr>
      </w:pPr>
      <w:r w:rsidRPr="00CE65C1">
        <w:rPr>
          <w:rFonts w:ascii="Times New Roman" w:hAnsi="Times New Roman"/>
          <w:b/>
          <w:sz w:val="26"/>
          <w:szCs w:val="26"/>
        </w:rPr>
        <w:lastRenderedPageBreak/>
        <w:t xml:space="preserve">Таблица </w:t>
      </w:r>
      <w:r w:rsidR="009A1325" w:rsidRPr="00CE65C1">
        <w:rPr>
          <w:rFonts w:ascii="Times New Roman" w:hAnsi="Times New Roman"/>
          <w:b/>
          <w:sz w:val="26"/>
          <w:szCs w:val="26"/>
        </w:rPr>
        <w:t>6</w:t>
      </w:r>
    </w:p>
    <w:p w:rsidR="009255E0" w:rsidRPr="00CE65C1" w:rsidRDefault="009255E0" w:rsidP="009255E0">
      <w:pPr>
        <w:spacing w:after="0" w:line="240" w:lineRule="auto"/>
        <w:jc w:val="center"/>
        <w:rPr>
          <w:rFonts w:ascii="Times New Roman" w:hAnsi="Times New Roman"/>
          <w:b/>
          <w:bCs/>
          <w:sz w:val="26"/>
          <w:szCs w:val="26"/>
        </w:rPr>
      </w:pPr>
      <w:r w:rsidRPr="00CE65C1">
        <w:rPr>
          <w:rFonts w:ascii="Times New Roman" w:hAnsi="Times New Roman"/>
          <w:b/>
          <w:bCs/>
          <w:sz w:val="26"/>
          <w:szCs w:val="26"/>
        </w:rPr>
        <w:t xml:space="preserve">Тарифы диспансеризации пребывающих в стационарных учреждениях детей-сирот и детей, находящихся в трудной жизненной ситуации * </w:t>
      </w:r>
      <w:r w:rsidRPr="00CE65C1">
        <w:rPr>
          <w:rFonts w:ascii="Times New Roman" w:hAnsi="Times New Roman"/>
          <w:bCs/>
          <w:sz w:val="26"/>
          <w:szCs w:val="26"/>
        </w:rPr>
        <w:t>(руб.)</w:t>
      </w:r>
    </w:p>
    <w:p w:rsidR="009255E0" w:rsidRPr="00364F21" w:rsidRDefault="009255E0" w:rsidP="009255E0">
      <w:pPr>
        <w:spacing w:after="0" w:line="240" w:lineRule="auto"/>
        <w:ind w:firstLine="851"/>
        <w:jc w:val="right"/>
        <w:rPr>
          <w:rFonts w:ascii="Times New Roman" w:hAnsi="Times New Roman"/>
          <w:b/>
        </w:rPr>
      </w:pPr>
    </w:p>
    <w:tbl>
      <w:tblPr>
        <w:tblW w:w="10206" w:type="dxa"/>
        <w:tblInd w:w="108" w:type="dxa"/>
        <w:tblLayout w:type="fixed"/>
        <w:tblLook w:val="04A0"/>
      </w:tblPr>
      <w:tblGrid>
        <w:gridCol w:w="1418"/>
        <w:gridCol w:w="4394"/>
        <w:gridCol w:w="4394"/>
      </w:tblGrid>
      <w:tr w:rsidR="009255E0" w:rsidRPr="00364F21" w:rsidTr="00E82E7C">
        <w:trPr>
          <w:trHeight w:val="420"/>
        </w:trPr>
        <w:tc>
          <w:tcPr>
            <w:tcW w:w="141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255E0" w:rsidRPr="00364F21" w:rsidRDefault="009255E0" w:rsidP="009255E0">
            <w:pPr>
              <w:spacing w:after="0" w:line="240" w:lineRule="auto"/>
              <w:jc w:val="center"/>
              <w:rPr>
                <w:rFonts w:ascii="Times New Roman" w:hAnsi="Times New Roman"/>
                <w:b/>
              </w:rPr>
            </w:pPr>
            <w:r w:rsidRPr="00364F21">
              <w:rPr>
                <w:rFonts w:ascii="Times New Roman" w:hAnsi="Times New Roman"/>
                <w:b/>
              </w:rPr>
              <w:t>Пол</w:t>
            </w:r>
          </w:p>
        </w:tc>
        <w:tc>
          <w:tcPr>
            <w:tcW w:w="4394" w:type="dxa"/>
            <w:tcBorders>
              <w:top w:val="single" w:sz="4" w:space="0" w:color="auto"/>
              <w:left w:val="nil"/>
              <w:bottom w:val="single" w:sz="4" w:space="0" w:color="auto"/>
              <w:right w:val="single" w:sz="4" w:space="0" w:color="auto"/>
            </w:tcBorders>
            <w:shd w:val="clear" w:color="000000" w:fill="FFFFFF"/>
            <w:vAlign w:val="center"/>
          </w:tcPr>
          <w:p w:rsidR="009255E0" w:rsidRPr="00364F21" w:rsidRDefault="009255E0" w:rsidP="009255E0">
            <w:pPr>
              <w:spacing w:after="0" w:line="240" w:lineRule="auto"/>
              <w:jc w:val="center"/>
              <w:rPr>
                <w:rFonts w:ascii="Times New Roman" w:hAnsi="Times New Roman"/>
                <w:b/>
              </w:rPr>
            </w:pPr>
            <w:r w:rsidRPr="00364F21">
              <w:rPr>
                <w:rFonts w:ascii="Times New Roman" w:hAnsi="Times New Roman"/>
                <w:b/>
              </w:rPr>
              <w:t>Возраст</w:t>
            </w:r>
          </w:p>
        </w:tc>
        <w:tc>
          <w:tcPr>
            <w:tcW w:w="439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255E0" w:rsidRPr="00364F21" w:rsidRDefault="009255E0" w:rsidP="009255E0">
            <w:pPr>
              <w:spacing w:after="0" w:line="240" w:lineRule="auto"/>
              <w:jc w:val="center"/>
              <w:rPr>
                <w:rFonts w:ascii="Times New Roman" w:hAnsi="Times New Roman"/>
                <w:b/>
              </w:rPr>
            </w:pPr>
            <w:r w:rsidRPr="00364F21">
              <w:rPr>
                <w:rFonts w:ascii="Times New Roman" w:hAnsi="Times New Roman"/>
                <w:b/>
                <w:bCs/>
                <w:color w:val="000000"/>
              </w:rPr>
              <w:t>Стоимость, руб.</w:t>
            </w:r>
          </w:p>
        </w:tc>
      </w:tr>
      <w:tr w:rsidR="009255E0" w:rsidRPr="00364F21" w:rsidTr="00E82E7C">
        <w:trPr>
          <w:trHeight w:val="300"/>
        </w:trPr>
        <w:tc>
          <w:tcPr>
            <w:tcW w:w="1418" w:type="dxa"/>
            <w:tcBorders>
              <w:top w:val="nil"/>
              <w:left w:val="single" w:sz="4" w:space="0" w:color="auto"/>
              <w:bottom w:val="single" w:sz="4" w:space="0" w:color="auto"/>
              <w:right w:val="single" w:sz="4" w:space="0" w:color="auto"/>
            </w:tcBorders>
            <w:shd w:val="clear" w:color="000000" w:fill="FFFFFF"/>
            <w:vAlign w:val="center"/>
            <w:hideMark/>
          </w:tcPr>
          <w:p w:rsidR="009255E0" w:rsidRPr="00364F21" w:rsidRDefault="009255E0" w:rsidP="009255E0">
            <w:pPr>
              <w:spacing w:after="0" w:line="240" w:lineRule="auto"/>
              <w:jc w:val="center"/>
              <w:rPr>
                <w:rFonts w:ascii="Times New Roman" w:hAnsi="Times New Roman"/>
                <w:b/>
              </w:rPr>
            </w:pPr>
            <w:r w:rsidRPr="00364F21">
              <w:rPr>
                <w:rFonts w:ascii="Times New Roman" w:hAnsi="Times New Roman"/>
                <w:b/>
              </w:rPr>
              <w:t>М/Ж</w:t>
            </w:r>
          </w:p>
        </w:tc>
        <w:tc>
          <w:tcPr>
            <w:tcW w:w="4394" w:type="dxa"/>
            <w:tcBorders>
              <w:top w:val="single" w:sz="4" w:space="0" w:color="auto"/>
              <w:left w:val="nil"/>
              <w:bottom w:val="single" w:sz="4" w:space="0" w:color="auto"/>
              <w:right w:val="single" w:sz="4" w:space="0" w:color="auto"/>
            </w:tcBorders>
            <w:shd w:val="clear" w:color="000000" w:fill="FFFFFF"/>
            <w:vAlign w:val="center"/>
          </w:tcPr>
          <w:p w:rsidR="009255E0" w:rsidRPr="00364F21" w:rsidRDefault="009255E0" w:rsidP="009255E0">
            <w:pPr>
              <w:spacing w:after="0" w:line="240" w:lineRule="auto"/>
              <w:jc w:val="center"/>
              <w:rPr>
                <w:rFonts w:ascii="Times New Roman" w:hAnsi="Times New Roman"/>
              </w:rPr>
            </w:pPr>
            <w:r w:rsidRPr="00364F21">
              <w:rPr>
                <w:rFonts w:ascii="Times New Roman" w:hAnsi="Times New Roman"/>
              </w:rPr>
              <w:t>0-17</w:t>
            </w:r>
          </w:p>
        </w:tc>
        <w:tc>
          <w:tcPr>
            <w:tcW w:w="439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255E0" w:rsidRPr="00364F21" w:rsidRDefault="009255E0" w:rsidP="009255E0">
            <w:pPr>
              <w:spacing w:after="0" w:line="240" w:lineRule="auto"/>
              <w:jc w:val="center"/>
              <w:rPr>
                <w:rFonts w:ascii="Times New Roman" w:hAnsi="Times New Roman"/>
              </w:rPr>
            </w:pPr>
            <w:r w:rsidRPr="00A64930">
              <w:rPr>
                <w:rFonts w:ascii="Times New Roman" w:hAnsi="Times New Roman"/>
                <w:color w:val="000000"/>
              </w:rPr>
              <w:t>5 393,69</w:t>
            </w:r>
          </w:p>
        </w:tc>
      </w:tr>
    </w:tbl>
    <w:p w:rsidR="009255E0" w:rsidRPr="00364F21" w:rsidRDefault="009255E0" w:rsidP="009255E0">
      <w:pPr>
        <w:spacing w:after="0" w:line="240" w:lineRule="auto"/>
        <w:rPr>
          <w:rFonts w:ascii="Times New Roman" w:hAnsi="Times New Roman"/>
        </w:rPr>
      </w:pPr>
      <w:r w:rsidRPr="00364F21">
        <w:rPr>
          <w:rFonts w:ascii="Times New Roman" w:hAnsi="Times New Roman"/>
        </w:rPr>
        <w:t xml:space="preserve">       *распространяется и для  передвижных мобильных бригад </w:t>
      </w:r>
    </w:p>
    <w:p w:rsidR="009255E0" w:rsidRPr="00364F21" w:rsidRDefault="009255E0" w:rsidP="009255E0">
      <w:pPr>
        <w:spacing w:after="0" w:line="240" w:lineRule="auto"/>
        <w:ind w:firstLine="851"/>
        <w:jc w:val="right"/>
        <w:rPr>
          <w:rFonts w:ascii="Times New Roman" w:hAnsi="Times New Roman"/>
          <w:b/>
        </w:rPr>
      </w:pPr>
    </w:p>
    <w:p w:rsidR="009255E0" w:rsidRPr="00CE65C1" w:rsidRDefault="009255E0" w:rsidP="00FF5529">
      <w:pPr>
        <w:spacing w:after="120" w:line="240" w:lineRule="auto"/>
        <w:ind w:firstLine="851"/>
        <w:jc w:val="right"/>
        <w:rPr>
          <w:rFonts w:ascii="Times New Roman" w:hAnsi="Times New Roman"/>
          <w:b/>
          <w:sz w:val="26"/>
          <w:szCs w:val="26"/>
        </w:rPr>
      </w:pPr>
      <w:r w:rsidRPr="00CE65C1">
        <w:rPr>
          <w:rFonts w:ascii="Times New Roman" w:hAnsi="Times New Roman"/>
          <w:b/>
          <w:sz w:val="26"/>
          <w:szCs w:val="26"/>
        </w:rPr>
        <w:t xml:space="preserve">Таблица </w:t>
      </w:r>
      <w:r w:rsidR="009A1325" w:rsidRPr="00CE65C1">
        <w:rPr>
          <w:rFonts w:ascii="Times New Roman" w:hAnsi="Times New Roman"/>
          <w:b/>
          <w:sz w:val="26"/>
          <w:szCs w:val="26"/>
        </w:rPr>
        <w:t>7</w:t>
      </w:r>
    </w:p>
    <w:p w:rsidR="009255E0" w:rsidRPr="00CE65C1" w:rsidRDefault="009255E0" w:rsidP="009255E0">
      <w:pPr>
        <w:spacing w:after="0" w:line="240" w:lineRule="auto"/>
        <w:jc w:val="center"/>
        <w:rPr>
          <w:rFonts w:ascii="Times New Roman" w:hAnsi="Times New Roman"/>
          <w:b/>
          <w:bCs/>
          <w:sz w:val="26"/>
          <w:szCs w:val="26"/>
        </w:rPr>
      </w:pPr>
      <w:r w:rsidRPr="00CE65C1">
        <w:rPr>
          <w:rFonts w:ascii="Times New Roman" w:hAnsi="Times New Roman"/>
          <w:b/>
          <w:bCs/>
          <w:sz w:val="26"/>
          <w:szCs w:val="26"/>
        </w:rPr>
        <w:t>Тарифы по диспансеризации детей-сирот и детей, оставшихся без попечения родителей, в том числе усыновленных (удочеренных), принятых под опеку (попечительство), в приемную или патронатную семью *(руб.)</w:t>
      </w:r>
    </w:p>
    <w:p w:rsidR="009255E0" w:rsidRPr="00CE65C1" w:rsidRDefault="009255E0" w:rsidP="009255E0">
      <w:pPr>
        <w:spacing w:after="0" w:line="240" w:lineRule="auto"/>
        <w:rPr>
          <w:rFonts w:ascii="Times New Roman" w:hAnsi="Times New Roman"/>
          <w:b/>
          <w:sz w:val="26"/>
          <w:szCs w:val="26"/>
        </w:rPr>
      </w:pPr>
    </w:p>
    <w:tbl>
      <w:tblPr>
        <w:tblW w:w="10206" w:type="dxa"/>
        <w:tblInd w:w="108" w:type="dxa"/>
        <w:tblLayout w:type="fixed"/>
        <w:tblLook w:val="04A0"/>
      </w:tblPr>
      <w:tblGrid>
        <w:gridCol w:w="1418"/>
        <w:gridCol w:w="4394"/>
        <w:gridCol w:w="4394"/>
      </w:tblGrid>
      <w:tr w:rsidR="009255E0" w:rsidRPr="00364F21" w:rsidTr="00CE65C1">
        <w:trPr>
          <w:trHeight w:val="420"/>
        </w:trPr>
        <w:tc>
          <w:tcPr>
            <w:tcW w:w="141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255E0" w:rsidRPr="00364F21" w:rsidRDefault="009255E0" w:rsidP="00CE65C1">
            <w:pPr>
              <w:spacing w:after="0" w:line="240" w:lineRule="auto"/>
              <w:jc w:val="center"/>
              <w:rPr>
                <w:rFonts w:ascii="Times New Roman" w:hAnsi="Times New Roman"/>
                <w:b/>
              </w:rPr>
            </w:pPr>
            <w:r w:rsidRPr="00364F21">
              <w:rPr>
                <w:rFonts w:ascii="Times New Roman" w:hAnsi="Times New Roman"/>
                <w:b/>
              </w:rPr>
              <w:t>Пол</w:t>
            </w:r>
          </w:p>
        </w:tc>
        <w:tc>
          <w:tcPr>
            <w:tcW w:w="4394" w:type="dxa"/>
            <w:tcBorders>
              <w:top w:val="single" w:sz="4" w:space="0" w:color="auto"/>
              <w:left w:val="nil"/>
              <w:bottom w:val="single" w:sz="4" w:space="0" w:color="auto"/>
              <w:right w:val="single" w:sz="4" w:space="0" w:color="auto"/>
            </w:tcBorders>
            <w:shd w:val="clear" w:color="000000" w:fill="FFFFFF"/>
            <w:vAlign w:val="center"/>
          </w:tcPr>
          <w:p w:rsidR="009255E0" w:rsidRPr="00364F21" w:rsidRDefault="009255E0" w:rsidP="009255E0">
            <w:pPr>
              <w:spacing w:after="0" w:line="240" w:lineRule="auto"/>
              <w:jc w:val="center"/>
              <w:rPr>
                <w:rFonts w:ascii="Times New Roman" w:hAnsi="Times New Roman"/>
                <w:b/>
              </w:rPr>
            </w:pPr>
            <w:r w:rsidRPr="00364F21">
              <w:rPr>
                <w:rFonts w:ascii="Times New Roman" w:hAnsi="Times New Roman"/>
                <w:b/>
              </w:rPr>
              <w:t>Возраст</w:t>
            </w:r>
          </w:p>
        </w:tc>
        <w:tc>
          <w:tcPr>
            <w:tcW w:w="439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255E0" w:rsidRPr="00364F21" w:rsidRDefault="009255E0" w:rsidP="009255E0">
            <w:pPr>
              <w:spacing w:after="0" w:line="240" w:lineRule="auto"/>
              <w:jc w:val="center"/>
              <w:rPr>
                <w:rFonts w:ascii="Times New Roman" w:hAnsi="Times New Roman"/>
                <w:b/>
              </w:rPr>
            </w:pPr>
            <w:r w:rsidRPr="00364F21">
              <w:rPr>
                <w:rFonts w:ascii="Times New Roman" w:hAnsi="Times New Roman"/>
                <w:b/>
                <w:bCs/>
                <w:color w:val="000000"/>
              </w:rPr>
              <w:t>Стоимость, руб.</w:t>
            </w:r>
          </w:p>
        </w:tc>
      </w:tr>
      <w:tr w:rsidR="009255E0" w:rsidRPr="00364F21" w:rsidTr="00CE65C1">
        <w:trPr>
          <w:trHeight w:val="300"/>
        </w:trPr>
        <w:tc>
          <w:tcPr>
            <w:tcW w:w="1418" w:type="dxa"/>
            <w:tcBorders>
              <w:top w:val="nil"/>
              <w:left w:val="single" w:sz="4" w:space="0" w:color="auto"/>
              <w:bottom w:val="single" w:sz="4" w:space="0" w:color="auto"/>
              <w:right w:val="single" w:sz="4" w:space="0" w:color="auto"/>
            </w:tcBorders>
            <w:shd w:val="clear" w:color="000000" w:fill="FFFFFF"/>
            <w:vAlign w:val="center"/>
            <w:hideMark/>
          </w:tcPr>
          <w:p w:rsidR="009255E0" w:rsidRPr="00364F21" w:rsidRDefault="009255E0" w:rsidP="00CE65C1">
            <w:pPr>
              <w:spacing w:after="0" w:line="240" w:lineRule="auto"/>
              <w:jc w:val="center"/>
              <w:rPr>
                <w:rFonts w:ascii="Times New Roman" w:hAnsi="Times New Roman"/>
                <w:b/>
              </w:rPr>
            </w:pPr>
            <w:r w:rsidRPr="00364F21">
              <w:rPr>
                <w:rFonts w:ascii="Times New Roman" w:hAnsi="Times New Roman"/>
                <w:b/>
              </w:rPr>
              <w:t>М/Ж</w:t>
            </w:r>
          </w:p>
        </w:tc>
        <w:tc>
          <w:tcPr>
            <w:tcW w:w="4394" w:type="dxa"/>
            <w:tcBorders>
              <w:top w:val="single" w:sz="4" w:space="0" w:color="auto"/>
              <w:left w:val="nil"/>
              <w:bottom w:val="single" w:sz="4" w:space="0" w:color="auto"/>
              <w:right w:val="single" w:sz="4" w:space="0" w:color="auto"/>
            </w:tcBorders>
            <w:shd w:val="clear" w:color="000000" w:fill="FFFFFF"/>
          </w:tcPr>
          <w:p w:rsidR="009255E0" w:rsidRPr="00364F21" w:rsidRDefault="009255E0" w:rsidP="009255E0">
            <w:pPr>
              <w:spacing w:after="0" w:line="240" w:lineRule="auto"/>
              <w:jc w:val="center"/>
              <w:rPr>
                <w:rFonts w:ascii="Times New Roman" w:hAnsi="Times New Roman"/>
              </w:rPr>
            </w:pPr>
            <w:r w:rsidRPr="00364F21">
              <w:rPr>
                <w:rFonts w:ascii="Times New Roman" w:hAnsi="Times New Roman"/>
              </w:rPr>
              <w:t>0-17</w:t>
            </w:r>
          </w:p>
        </w:tc>
        <w:tc>
          <w:tcPr>
            <w:tcW w:w="4394" w:type="dxa"/>
            <w:tcBorders>
              <w:top w:val="single" w:sz="4" w:space="0" w:color="auto"/>
              <w:left w:val="single" w:sz="4" w:space="0" w:color="auto"/>
              <w:bottom w:val="single" w:sz="4" w:space="0" w:color="auto"/>
              <w:right w:val="single" w:sz="4" w:space="0" w:color="auto"/>
            </w:tcBorders>
            <w:shd w:val="clear" w:color="000000" w:fill="FFFFFF"/>
            <w:hideMark/>
          </w:tcPr>
          <w:p w:rsidR="009255E0" w:rsidRPr="00364F21" w:rsidRDefault="009255E0" w:rsidP="009255E0">
            <w:pPr>
              <w:spacing w:after="0" w:line="240" w:lineRule="auto"/>
              <w:jc w:val="center"/>
              <w:rPr>
                <w:rFonts w:ascii="Times New Roman" w:hAnsi="Times New Roman"/>
                <w:color w:val="000000"/>
              </w:rPr>
            </w:pPr>
            <w:r w:rsidRPr="00A64930">
              <w:rPr>
                <w:rFonts w:ascii="Times New Roman" w:hAnsi="Times New Roman"/>
                <w:color w:val="000000"/>
              </w:rPr>
              <w:t>5 393,69</w:t>
            </w:r>
          </w:p>
        </w:tc>
      </w:tr>
    </w:tbl>
    <w:p w:rsidR="009255E0" w:rsidRPr="00364F21" w:rsidRDefault="009255E0" w:rsidP="009255E0">
      <w:pPr>
        <w:spacing w:after="0" w:line="240" w:lineRule="auto"/>
        <w:rPr>
          <w:rFonts w:ascii="Times New Roman" w:hAnsi="Times New Roman"/>
        </w:rPr>
      </w:pPr>
      <w:r w:rsidRPr="00364F21">
        <w:rPr>
          <w:rFonts w:ascii="Times New Roman" w:hAnsi="Times New Roman"/>
        </w:rPr>
        <w:t xml:space="preserve">       *распространяется и для  передвижных мобильных бригад </w:t>
      </w:r>
    </w:p>
    <w:p w:rsidR="009255E0" w:rsidRPr="00CE65C1" w:rsidRDefault="009255E0" w:rsidP="00FF5529">
      <w:pPr>
        <w:spacing w:before="120" w:after="0" w:line="240" w:lineRule="auto"/>
        <w:ind w:firstLine="851"/>
        <w:jc w:val="right"/>
        <w:rPr>
          <w:rFonts w:ascii="Times New Roman" w:hAnsi="Times New Roman"/>
          <w:b/>
          <w:sz w:val="26"/>
          <w:szCs w:val="26"/>
        </w:rPr>
      </w:pPr>
      <w:r w:rsidRPr="00CE65C1">
        <w:rPr>
          <w:rFonts w:ascii="Times New Roman" w:hAnsi="Times New Roman"/>
          <w:b/>
          <w:sz w:val="26"/>
          <w:szCs w:val="26"/>
        </w:rPr>
        <w:t xml:space="preserve">Таблица </w:t>
      </w:r>
      <w:r w:rsidR="009A1325" w:rsidRPr="00CE65C1">
        <w:rPr>
          <w:rFonts w:ascii="Times New Roman" w:hAnsi="Times New Roman"/>
          <w:b/>
          <w:sz w:val="26"/>
          <w:szCs w:val="26"/>
        </w:rPr>
        <w:t>8</w:t>
      </w:r>
    </w:p>
    <w:p w:rsidR="009255E0" w:rsidRPr="00CE65C1" w:rsidRDefault="009255E0" w:rsidP="009255E0">
      <w:pPr>
        <w:spacing w:after="0" w:line="240" w:lineRule="auto"/>
        <w:jc w:val="center"/>
        <w:rPr>
          <w:rFonts w:ascii="Times New Roman" w:hAnsi="Times New Roman"/>
          <w:b/>
          <w:bCs/>
          <w:sz w:val="26"/>
          <w:szCs w:val="26"/>
        </w:rPr>
      </w:pPr>
      <w:r w:rsidRPr="00CE65C1">
        <w:rPr>
          <w:rFonts w:ascii="Times New Roman" w:hAnsi="Times New Roman"/>
          <w:b/>
          <w:bCs/>
          <w:sz w:val="26"/>
          <w:szCs w:val="26"/>
        </w:rPr>
        <w:t xml:space="preserve">Тарифы на медицинскую услугу: «медицинское обследование </w:t>
      </w:r>
      <w:r w:rsidRPr="00CE65C1">
        <w:rPr>
          <w:rFonts w:ascii="Times New Roman" w:hAnsi="Times New Roman"/>
          <w:b/>
          <w:sz w:val="26"/>
          <w:szCs w:val="26"/>
        </w:rPr>
        <w:t>детей-сирот и детей, оставшихся без попечения</w:t>
      </w:r>
      <w:r w:rsidRPr="00CE65C1">
        <w:rPr>
          <w:rFonts w:ascii="Times New Roman" w:hAnsi="Times New Roman"/>
          <w:b/>
          <w:bCs/>
          <w:sz w:val="26"/>
          <w:szCs w:val="26"/>
        </w:rPr>
        <w:t xml:space="preserve"> родителей, </w:t>
      </w:r>
      <w:r w:rsidRPr="00CE65C1">
        <w:rPr>
          <w:rFonts w:ascii="Times New Roman" w:hAnsi="Times New Roman"/>
          <w:b/>
          <w:sz w:val="26"/>
          <w:szCs w:val="26"/>
        </w:rPr>
        <w:t xml:space="preserve">помещаемых под надзор </w:t>
      </w:r>
      <w:r w:rsidRPr="00CE65C1">
        <w:rPr>
          <w:rFonts w:ascii="Times New Roman" w:hAnsi="Times New Roman"/>
          <w:b/>
          <w:bCs/>
          <w:sz w:val="26"/>
          <w:szCs w:val="26"/>
        </w:rPr>
        <w:t>в организацию для детей-сирот и детей, оставшихся без попечения родителей» (руб.)</w:t>
      </w:r>
    </w:p>
    <w:p w:rsidR="009255E0" w:rsidRPr="00364F21" w:rsidRDefault="009255E0" w:rsidP="009255E0">
      <w:pPr>
        <w:spacing w:after="0" w:line="240" w:lineRule="auto"/>
        <w:rPr>
          <w:rFonts w:ascii="Times New Roman" w:hAnsi="Times New Roman"/>
        </w:rPr>
      </w:pPr>
    </w:p>
    <w:tbl>
      <w:tblPr>
        <w:tblW w:w="10206" w:type="dxa"/>
        <w:tblInd w:w="108" w:type="dxa"/>
        <w:tblLayout w:type="fixed"/>
        <w:tblLook w:val="04A0"/>
      </w:tblPr>
      <w:tblGrid>
        <w:gridCol w:w="1418"/>
        <w:gridCol w:w="4394"/>
        <w:gridCol w:w="4394"/>
      </w:tblGrid>
      <w:tr w:rsidR="009255E0" w:rsidRPr="00364F21" w:rsidTr="00CE65C1">
        <w:trPr>
          <w:trHeight w:val="420"/>
        </w:trPr>
        <w:tc>
          <w:tcPr>
            <w:tcW w:w="141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255E0" w:rsidRPr="00364F21" w:rsidRDefault="009255E0" w:rsidP="009255E0">
            <w:pPr>
              <w:spacing w:after="0" w:line="240" w:lineRule="auto"/>
              <w:jc w:val="center"/>
              <w:rPr>
                <w:rFonts w:ascii="Times New Roman" w:hAnsi="Times New Roman"/>
                <w:b/>
              </w:rPr>
            </w:pPr>
            <w:r w:rsidRPr="00364F21">
              <w:rPr>
                <w:rFonts w:ascii="Times New Roman" w:hAnsi="Times New Roman"/>
                <w:b/>
              </w:rPr>
              <w:t>Пол</w:t>
            </w:r>
          </w:p>
        </w:tc>
        <w:tc>
          <w:tcPr>
            <w:tcW w:w="4394" w:type="dxa"/>
            <w:tcBorders>
              <w:top w:val="single" w:sz="4" w:space="0" w:color="auto"/>
              <w:left w:val="nil"/>
              <w:bottom w:val="single" w:sz="4" w:space="0" w:color="auto"/>
              <w:right w:val="single" w:sz="4" w:space="0" w:color="auto"/>
            </w:tcBorders>
            <w:shd w:val="clear" w:color="000000" w:fill="FFFFFF"/>
            <w:vAlign w:val="center"/>
          </w:tcPr>
          <w:p w:rsidR="009255E0" w:rsidRPr="00364F21" w:rsidRDefault="009255E0" w:rsidP="00CE65C1">
            <w:pPr>
              <w:spacing w:after="0" w:line="240" w:lineRule="auto"/>
              <w:jc w:val="center"/>
              <w:rPr>
                <w:rFonts w:ascii="Times New Roman" w:hAnsi="Times New Roman"/>
                <w:b/>
              </w:rPr>
            </w:pPr>
            <w:r w:rsidRPr="00364F21">
              <w:rPr>
                <w:rFonts w:ascii="Times New Roman" w:hAnsi="Times New Roman"/>
                <w:b/>
              </w:rPr>
              <w:t>от 0 до 4 лет</w:t>
            </w:r>
          </w:p>
        </w:tc>
        <w:tc>
          <w:tcPr>
            <w:tcW w:w="4394" w:type="dxa"/>
            <w:tcBorders>
              <w:top w:val="single" w:sz="4" w:space="0" w:color="auto"/>
              <w:left w:val="nil"/>
              <w:bottom w:val="single" w:sz="4" w:space="0" w:color="auto"/>
              <w:right w:val="single" w:sz="4" w:space="0" w:color="auto"/>
            </w:tcBorders>
            <w:shd w:val="clear" w:color="000000" w:fill="FFFFFF"/>
            <w:vAlign w:val="center"/>
            <w:hideMark/>
          </w:tcPr>
          <w:p w:rsidR="009255E0" w:rsidRPr="00364F21" w:rsidRDefault="009255E0" w:rsidP="009255E0">
            <w:pPr>
              <w:spacing w:after="0" w:line="240" w:lineRule="auto"/>
              <w:jc w:val="center"/>
              <w:rPr>
                <w:rFonts w:ascii="Times New Roman" w:hAnsi="Times New Roman"/>
                <w:b/>
              </w:rPr>
            </w:pPr>
            <w:r w:rsidRPr="00364F21">
              <w:rPr>
                <w:rFonts w:ascii="Times New Roman" w:hAnsi="Times New Roman"/>
                <w:b/>
              </w:rPr>
              <w:t>от 5 до 17 лет</w:t>
            </w:r>
          </w:p>
        </w:tc>
      </w:tr>
      <w:tr w:rsidR="009255E0" w:rsidRPr="00364F21" w:rsidTr="00CE65C1">
        <w:trPr>
          <w:trHeight w:val="300"/>
        </w:trPr>
        <w:tc>
          <w:tcPr>
            <w:tcW w:w="1418" w:type="dxa"/>
            <w:tcBorders>
              <w:top w:val="nil"/>
              <w:left w:val="single" w:sz="4" w:space="0" w:color="auto"/>
              <w:bottom w:val="single" w:sz="4" w:space="0" w:color="auto"/>
              <w:right w:val="single" w:sz="4" w:space="0" w:color="auto"/>
            </w:tcBorders>
            <w:shd w:val="clear" w:color="000000" w:fill="FFFFFF"/>
            <w:vAlign w:val="center"/>
            <w:hideMark/>
          </w:tcPr>
          <w:p w:rsidR="009255E0" w:rsidRPr="00364F21" w:rsidRDefault="009255E0" w:rsidP="009255E0">
            <w:pPr>
              <w:spacing w:after="0" w:line="240" w:lineRule="auto"/>
              <w:jc w:val="center"/>
              <w:rPr>
                <w:rFonts w:ascii="Times New Roman" w:hAnsi="Times New Roman"/>
                <w:b/>
              </w:rPr>
            </w:pPr>
            <w:r w:rsidRPr="00364F21">
              <w:rPr>
                <w:rFonts w:ascii="Times New Roman" w:hAnsi="Times New Roman"/>
                <w:b/>
              </w:rPr>
              <w:t>М</w:t>
            </w:r>
          </w:p>
        </w:tc>
        <w:tc>
          <w:tcPr>
            <w:tcW w:w="4394" w:type="dxa"/>
            <w:tcBorders>
              <w:top w:val="single" w:sz="4" w:space="0" w:color="auto"/>
              <w:left w:val="nil"/>
              <w:bottom w:val="single" w:sz="4" w:space="0" w:color="auto"/>
              <w:right w:val="single" w:sz="4" w:space="0" w:color="auto"/>
            </w:tcBorders>
            <w:shd w:val="clear" w:color="000000" w:fill="FFFFFF"/>
            <w:vAlign w:val="center"/>
          </w:tcPr>
          <w:p w:rsidR="009255E0" w:rsidRPr="006C7EF1" w:rsidRDefault="009255E0" w:rsidP="00CE65C1">
            <w:pPr>
              <w:spacing w:after="0" w:line="240" w:lineRule="auto"/>
              <w:jc w:val="center"/>
              <w:rPr>
                <w:rFonts w:ascii="Times New Roman" w:hAnsi="Times New Roman"/>
                <w:color w:val="000000"/>
              </w:rPr>
            </w:pPr>
            <w:r w:rsidRPr="006C7EF1">
              <w:rPr>
                <w:rFonts w:ascii="Times New Roman" w:hAnsi="Times New Roman"/>
                <w:color w:val="000000"/>
              </w:rPr>
              <w:t>7 782,46</w:t>
            </w:r>
          </w:p>
        </w:tc>
        <w:tc>
          <w:tcPr>
            <w:tcW w:w="4394" w:type="dxa"/>
            <w:tcBorders>
              <w:top w:val="nil"/>
              <w:left w:val="nil"/>
              <w:bottom w:val="single" w:sz="4" w:space="0" w:color="auto"/>
              <w:right w:val="single" w:sz="4" w:space="0" w:color="auto"/>
            </w:tcBorders>
            <w:shd w:val="clear" w:color="000000" w:fill="FFFFFF"/>
            <w:vAlign w:val="bottom"/>
            <w:hideMark/>
          </w:tcPr>
          <w:p w:rsidR="009255E0" w:rsidRPr="006C7EF1" w:rsidRDefault="009255E0" w:rsidP="009255E0">
            <w:pPr>
              <w:spacing w:after="0" w:line="240" w:lineRule="auto"/>
              <w:jc w:val="center"/>
              <w:rPr>
                <w:rFonts w:ascii="Times New Roman" w:hAnsi="Times New Roman"/>
                <w:color w:val="000000"/>
              </w:rPr>
            </w:pPr>
            <w:r w:rsidRPr="006C7EF1">
              <w:rPr>
                <w:rFonts w:ascii="Times New Roman" w:hAnsi="Times New Roman"/>
                <w:color w:val="000000"/>
              </w:rPr>
              <w:t>7 654,49</w:t>
            </w:r>
          </w:p>
        </w:tc>
      </w:tr>
      <w:tr w:rsidR="009255E0" w:rsidRPr="00364F21" w:rsidTr="00CE65C1">
        <w:trPr>
          <w:trHeight w:val="300"/>
        </w:trPr>
        <w:tc>
          <w:tcPr>
            <w:tcW w:w="1418" w:type="dxa"/>
            <w:tcBorders>
              <w:top w:val="nil"/>
              <w:left w:val="single" w:sz="4" w:space="0" w:color="auto"/>
              <w:bottom w:val="single" w:sz="4" w:space="0" w:color="auto"/>
              <w:right w:val="single" w:sz="4" w:space="0" w:color="auto"/>
            </w:tcBorders>
            <w:shd w:val="clear" w:color="000000" w:fill="FFFFFF"/>
            <w:vAlign w:val="center"/>
            <w:hideMark/>
          </w:tcPr>
          <w:p w:rsidR="009255E0" w:rsidRPr="00364F21" w:rsidRDefault="009255E0" w:rsidP="009255E0">
            <w:pPr>
              <w:spacing w:after="0" w:line="240" w:lineRule="auto"/>
              <w:jc w:val="center"/>
              <w:rPr>
                <w:rFonts w:ascii="Times New Roman" w:hAnsi="Times New Roman"/>
                <w:b/>
              </w:rPr>
            </w:pPr>
            <w:r w:rsidRPr="00364F21">
              <w:rPr>
                <w:rFonts w:ascii="Times New Roman" w:hAnsi="Times New Roman"/>
                <w:b/>
              </w:rPr>
              <w:t>Ж</w:t>
            </w:r>
          </w:p>
        </w:tc>
        <w:tc>
          <w:tcPr>
            <w:tcW w:w="4394" w:type="dxa"/>
            <w:tcBorders>
              <w:top w:val="single" w:sz="4" w:space="0" w:color="auto"/>
              <w:left w:val="nil"/>
              <w:bottom w:val="single" w:sz="4" w:space="0" w:color="auto"/>
              <w:right w:val="single" w:sz="4" w:space="0" w:color="auto"/>
            </w:tcBorders>
            <w:shd w:val="clear" w:color="000000" w:fill="FFFFFF"/>
            <w:vAlign w:val="center"/>
          </w:tcPr>
          <w:p w:rsidR="009255E0" w:rsidRPr="006C7EF1" w:rsidRDefault="009255E0" w:rsidP="00CE65C1">
            <w:pPr>
              <w:spacing w:after="0" w:line="240" w:lineRule="auto"/>
              <w:jc w:val="center"/>
              <w:rPr>
                <w:rFonts w:ascii="Times New Roman" w:hAnsi="Times New Roman"/>
                <w:color w:val="000000"/>
              </w:rPr>
            </w:pPr>
            <w:r w:rsidRPr="006C7EF1">
              <w:rPr>
                <w:rFonts w:ascii="Times New Roman" w:hAnsi="Times New Roman"/>
                <w:color w:val="000000"/>
              </w:rPr>
              <w:t>8 276,95</w:t>
            </w:r>
          </w:p>
        </w:tc>
        <w:tc>
          <w:tcPr>
            <w:tcW w:w="4394" w:type="dxa"/>
            <w:tcBorders>
              <w:top w:val="nil"/>
              <w:left w:val="nil"/>
              <w:bottom w:val="single" w:sz="4" w:space="0" w:color="auto"/>
              <w:right w:val="single" w:sz="4" w:space="0" w:color="auto"/>
            </w:tcBorders>
            <w:shd w:val="clear" w:color="000000" w:fill="FFFFFF"/>
            <w:vAlign w:val="bottom"/>
            <w:hideMark/>
          </w:tcPr>
          <w:p w:rsidR="009255E0" w:rsidRPr="006C7EF1" w:rsidRDefault="009255E0" w:rsidP="009255E0">
            <w:pPr>
              <w:spacing w:after="0" w:line="240" w:lineRule="auto"/>
              <w:jc w:val="center"/>
              <w:rPr>
                <w:rFonts w:ascii="Times New Roman" w:hAnsi="Times New Roman"/>
                <w:color w:val="000000"/>
              </w:rPr>
            </w:pPr>
            <w:r w:rsidRPr="006C7EF1">
              <w:rPr>
                <w:rFonts w:ascii="Times New Roman" w:hAnsi="Times New Roman"/>
                <w:color w:val="000000"/>
              </w:rPr>
              <w:t>7 972,71</w:t>
            </w:r>
          </w:p>
        </w:tc>
      </w:tr>
    </w:tbl>
    <w:p w:rsidR="009255E0" w:rsidRPr="00364F21" w:rsidRDefault="009255E0" w:rsidP="009255E0">
      <w:pPr>
        <w:spacing w:after="0" w:line="240" w:lineRule="auto"/>
        <w:ind w:firstLine="851"/>
        <w:jc w:val="right"/>
        <w:rPr>
          <w:rFonts w:ascii="Times New Roman" w:hAnsi="Times New Roman"/>
          <w:b/>
        </w:rPr>
      </w:pPr>
    </w:p>
    <w:p w:rsidR="009255E0" w:rsidRPr="00CE65C1" w:rsidRDefault="009255E0" w:rsidP="00FF5529">
      <w:pPr>
        <w:spacing w:after="120" w:line="240" w:lineRule="auto"/>
        <w:ind w:firstLine="851"/>
        <w:jc w:val="right"/>
        <w:rPr>
          <w:rFonts w:ascii="Times New Roman" w:hAnsi="Times New Roman"/>
          <w:b/>
          <w:sz w:val="26"/>
          <w:szCs w:val="26"/>
        </w:rPr>
      </w:pPr>
      <w:r w:rsidRPr="00CE65C1">
        <w:rPr>
          <w:rFonts w:ascii="Times New Roman" w:hAnsi="Times New Roman"/>
          <w:b/>
          <w:sz w:val="26"/>
          <w:szCs w:val="26"/>
        </w:rPr>
        <w:t xml:space="preserve">Таблица </w:t>
      </w:r>
      <w:r w:rsidR="009A1325" w:rsidRPr="00CE65C1">
        <w:rPr>
          <w:rFonts w:ascii="Times New Roman" w:hAnsi="Times New Roman"/>
          <w:b/>
          <w:sz w:val="26"/>
          <w:szCs w:val="26"/>
        </w:rPr>
        <w:t>9</w:t>
      </w:r>
    </w:p>
    <w:p w:rsidR="009255E0" w:rsidRPr="00CE65C1" w:rsidRDefault="009255E0" w:rsidP="009255E0">
      <w:pPr>
        <w:spacing w:after="0" w:line="240" w:lineRule="auto"/>
        <w:jc w:val="center"/>
        <w:rPr>
          <w:rFonts w:ascii="Times New Roman" w:hAnsi="Times New Roman"/>
          <w:b/>
          <w:bCs/>
          <w:sz w:val="26"/>
          <w:szCs w:val="26"/>
        </w:rPr>
      </w:pPr>
      <w:r w:rsidRPr="00CE65C1">
        <w:rPr>
          <w:rFonts w:ascii="Times New Roman" w:hAnsi="Times New Roman"/>
          <w:b/>
          <w:bCs/>
          <w:sz w:val="26"/>
          <w:szCs w:val="26"/>
        </w:rPr>
        <w:t>Тарифы профилактических медицинских осмотров несовершеннолетних*</w:t>
      </w:r>
    </w:p>
    <w:p w:rsidR="009255E0" w:rsidRPr="00CE65C1" w:rsidRDefault="009255E0" w:rsidP="009255E0">
      <w:pPr>
        <w:spacing w:after="0" w:line="240" w:lineRule="auto"/>
        <w:jc w:val="center"/>
        <w:rPr>
          <w:rFonts w:ascii="Times New Roman" w:hAnsi="Times New Roman"/>
          <w:bCs/>
          <w:sz w:val="26"/>
          <w:szCs w:val="26"/>
        </w:rPr>
      </w:pPr>
    </w:p>
    <w:p w:rsidR="009255E0" w:rsidRPr="00364F21" w:rsidRDefault="009255E0" w:rsidP="009255E0">
      <w:pPr>
        <w:spacing w:after="0" w:line="240" w:lineRule="auto"/>
        <w:rPr>
          <w:rFonts w:ascii="Times New Roman" w:hAnsi="Times New Roman"/>
          <w:b/>
        </w:rPr>
      </w:pPr>
      <w:r w:rsidRPr="00364F21">
        <w:rPr>
          <w:rFonts w:ascii="Times New Roman" w:hAnsi="Times New Roman"/>
          <w:b/>
        </w:rPr>
        <w:t xml:space="preserve">Базовый норматив финансовых затрат на оплату медицинской помощи, </w:t>
      </w:r>
    </w:p>
    <w:p w:rsidR="009255E0" w:rsidRPr="00364F21" w:rsidRDefault="009255E0" w:rsidP="009255E0">
      <w:pPr>
        <w:spacing w:after="0" w:line="240" w:lineRule="auto"/>
        <w:rPr>
          <w:rFonts w:ascii="Times New Roman" w:hAnsi="Times New Roman"/>
          <w:b/>
        </w:rPr>
      </w:pPr>
      <w:r w:rsidRPr="00364F21">
        <w:rPr>
          <w:rFonts w:ascii="Times New Roman" w:hAnsi="Times New Roman"/>
          <w:b/>
        </w:rPr>
        <w:t xml:space="preserve">оплачиваемый за единицу объема её оказания                                                                                 </w:t>
      </w:r>
      <w:r w:rsidRPr="001A3418">
        <w:rPr>
          <w:rFonts w:ascii="Times New Roman" w:hAnsi="Times New Roman"/>
          <w:b/>
        </w:rPr>
        <w:t xml:space="preserve">2 015,9 </w:t>
      </w:r>
      <w:r w:rsidRPr="00364F21">
        <w:rPr>
          <w:rFonts w:ascii="Times New Roman" w:hAnsi="Times New Roman"/>
          <w:b/>
        </w:rPr>
        <w:t>руб.</w:t>
      </w:r>
    </w:p>
    <w:tbl>
      <w:tblPr>
        <w:tblW w:w="10221"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134"/>
        <w:gridCol w:w="1417"/>
        <w:gridCol w:w="1985"/>
        <w:gridCol w:w="1559"/>
        <w:gridCol w:w="2126"/>
      </w:tblGrid>
      <w:tr w:rsidR="009255E0" w:rsidRPr="00CE65C1" w:rsidTr="00784BC3">
        <w:trPr>
          <w:trHeight w:val="375"/>
          <w:tblHeader/>
        </w:trPr>
        <w:tc>
          <w:tcPr>
            <w:tcW w:w="3134" w:type="dxa"/>
            <w:vMerge w:val="restart"/>
            <w:shd w:val="clear" w:color="000000" w:fill="FFFFFF"/>
            <w:vAlign w:val="center"/>
            <w:hideMark/>
          </w:tcPr>
          <w:p w:rsidR="009255E0" w:rsidRPr="00CE65C1" w:rsidRDefault="009255E0" w:rsidP="009255E0">
            <w:pPr>
              <w:spacing w:after="0" w:line="240" w:lineRule="auto"/>
              <w:jc w:val="center"/>
              <w:rPr>
                <w:rFonts w:ascii="Times New Roman" w:hAnsi="Times New Roman"/>
                <w:b/>
                <w:bCs/>
                <w:color w:val="000000"/>
              </w:rPr>
            </w:pPr>
            <w:r w:rsidRPr="00CE65C1">
              <w:rPr>
                <w:rFonts w:ascii="Times New Roman" w:hAnsi="Times New Roman"/>
                <w:b/>
                <w:bCs/>
                <w:color w:val="000000"/>
              </w:rPr>
              <w:t>Возраст</w:t>
            </w:r>
          </w:p>
        </w:tc>
        <w:tc>
          <w:tcPr>
            <w:tcW w:w="7087" w:type="dxa"/>
            <w:gridSpan w:val="4"/>
            <w:shd w:val="clear" w:color="auto" w:fill="auto"/>
            <w:vAlign w:val="center"/>
            <w:hideMark/>
          </w:tcPr>
          <w:p w:rsidR="009255E0" w:rsidRPr="00CE65C1" w:rsidRDefault="009255E0" w:rsidP="009255E0">
            <w:pPr>
              <w:spacing w:after="0" w:line="240" w:lineRule="auto"/>
              <w:jc w:val="center"/>
              <w:rPr>
                <w:rFonts w:ascii="Times New Roman" w:hAnsi="Times New Roman"/>
                <w:b/>
                <w:bCs/>
                <w:color w:val="000000"/>
              </w:rPr>
            </w:pPr>
            <w:r w:rsidRPr="00CE65C1">
              <w:rPr>
                <w:rFonts w:ascii="Times New Roman" w:hAnsi="Times New Roman"/>
                <w:b/>
                <w:bCs/>
                <w:color w:val="000000"/>
              </w:rPr>
              <w:t>Пол</w:t>
            </w:r>
          </w:p>
        </w:tc>
      </w:tr>
      <w:tr w:rsidR="009255E0" w:rsidRPr="00CE65C1" w:rsidTr="00784BC3">
        <w:trPr>
          <w:trHeight w:val="360"/>
          <w:tblHeader/>
        </w:trPr>
        <w:tc>
          <w:tcPr>
            <w:tcW w:w="3134" w:type="dxa"/>
            <w:vMerge/>
            <w:vAlign w:val="center"/>
            <w:hideMark/>
          </w:tcPr>
          <w:p w:rsidR="009255E0" w:rsidRPr="00CE65C1" w:rsidRDefault="009255E0" w:rsidP="009255E0">
            <w:pPr>
              <w:spacing w:after="0" w:line="240" w:lineRule="auto"/>
              <w:rPr>
                <w:rFonts w:ascii="Times New Roman" w:hAnsi="Times New Roman"/>
                <w:b/>
                <w:bCs/>
                <w:color w:val="000000"/>
              </w:rPr>
            </w:pPr>
          </w:p>
        </w:tc>
        <w:tc>
          <w:tcPr>
            <w:tcW w:w="3402" w:type="dxa"/>
            <w:gridSpan w:val="2"/>
            <w:shd w:val="clear" w:color="000000" w:fill="FFFFFF"/>
            <w:vAlign w:val="center"/>
            <w:hideMark/>
          </w:tcPr>
          <w:p w:rsidR="009255E0" w:rsidRPr="00CE65C1" w:rsidRDefault="009255E0" w:rsidP="009255E0">
            <w:pPr>
              <w:spacing w:after="0" w:line="240" w:lineRule="auto"/>
              <w:jc w:val="center"/>
              <w:rPr>
                <w:rFonts w:ascii="Times New Roman" w:hAnsi="Times New Roman"/>
                <w:b/>
                <w:bCs/>
                <w:color w:val="000000"/>
              </w:rPr>
            </w:pPr>
            <w:r w:rsidRPr="00CE65C1">
              <w:rPr>
                <w:rFonts w:ascii="Times New Roman" w:hAnsi="Times New Roman"/>
                <w:b/>
                <w:bCs/>
                <w:color w:val="000000"/>
              </w:rPr>
              <w:t>М</w:t>
            </w:r>
          </w:p>
        </w:tc>
        <w:tc>
          <w:tcPr>
            <w:tcW w:w="3685" w:type="dxa"/>
            <w:gridSpan w:val="2"/>
            <w:shd w:val="clear" w:color="000000" w:fill="FFFFFF"/>
            <w:vAlign w:val="center"/>
            <w:hideMark/>
          </w:tcPr>
          <w:p w:rsidR="009255E0" w:rsidRPr="00CE65C1" w:rsidRDefault="009255E0" w:rsidP="009255E0">
            <w:pPr>
              <w:spacing w:after="0" w:line="240" w:lineRule="auto"/>
              <w:jc w:val="center"/>
              <w:rPr>
                <w:rFonts w:ascii="Times New Roman" w:hAnsi="Times New Roman"/>
                <w:b/>
                <w:bCs/>
                <w:color w:val="000000"/>
              </w:rPr>
            </w:pPr>
            <w:r w:rsidRPr="00CE65C1">
              <w:rPr>
                <w:rFonts w:ascii="Times New Roman" w:hAnsi="Times New Roman"/>
                <w:b/>
                <w:bCs/>
                <w:color w:val="000000"/>
              </w:rPr>
              <w:t>Ж</w:t>
            </w:r>
          </w:p>
        </w:tc>
      </w:tr>
      <w:tr w:rsidR="009255E0" w:rsidRPr="00CE65C1" w:rsidTr="00784BC3">
        <w:trPr>
          <w:trHeight w:val="1275"/>
          <w:tblHeader/>
        </w:trPr>
        <w:tc>
          <w:tcPr>
            <w:tcW w:w="3134" w:type="dxa"/>
            <w:vMerge/>
            <w:vAlign w:val="center"/>
            <w:hideMark/>
          </w:tcPr>
          <w:p w:rsidR="009255E0" w:rsidRPr="00CE65C1" w:rsidRDefault="009255E0" w:rsidP="009255E0">
            <w:pPr>
              <w:spacing w:after="0" w:line="240" w:lineRule="auto"/>
              <w:rPr>
                <w:rFonts w:ascii="Times New Roman" w:hAnsi="Times New Roman"/>
                <w:b/>
                <w:bCs/>
                <w:color w:val="000000"/>
              </w:rPr>
            </w:pPr>
          </w:p>
        </w:tc>
        <w:tc>
          <w:tcPr>
            <w:tcW w:w="1417" w:type="dxa"/>
            <w:shd w:val="clear" w:color="000000" w:fill="FFFFFF"/>
            <w:vAlign w:val="center"/>
            <w:hideMark/>
          </w:tcPr>
          <w:p w:rsidR="009255E0" w:rsidRPr="00CE65C1" w:rsidRDefault="009255E0" w:rsidP="009255E0">
            <w:pPr>
              <w:spacing w:after="0" w:line="240" w:lineRule="auto"/>
              <w:jc w:val="center"/>
              <w:rPr>
                <w:rFonts w:ascii="Times New Roman" w:hAnsi="Times New Roman"/>
                <w:b/>
                <w:bCs/>
                <w:color w:val="000000"/>
              </w:rPr>
            </w:pPr>
            <w:r w:rsidRPr="00CE65C1">
              <w:rPr>
                <w:rFonts w:ascii="Times New Roman" w:hAnsi="Times New Roman"/>
                <w:b/>
                <w:bCs/>
                <w:color w:val="000000"/>
              </w:rPr>
              <w:t>Тариф, руб.</w:t>
            </w:r>
          </w:p>
        </w:tc>
        <w:tc>
          <w:tcPr>
            <w:tcW w:w="1985" w:type="dxa"/>
            <w:shd w:val="clear" w:color="000000" w:fill="FFFFFF"/>
            <w:vAlign w:val="center"/>
            <w:hideMark/>
          </w:tcPr>
          <w:p w:rsidR="009255E0" w:rsidRPr="00CE65C1" w:rsidRDefault="009255E0" w:rsidP="009255E0">
            <w:pPr>
              <w:spacing w:after="0" w:line="240" w:lineRule="auto"/>
              <w:jc w:val="center"/>
              <w:rPr>
                <w:rFonts w:ascii="Times New Roman" w:hAnsi="Times New Roman"/>
                <w:b/>
                <w:bCs/>
                <w:color w:val="000000"/>
              </w:rPr>
            </w:pPr>
            <w:r w:rsidRPr="00CE65C1">
              <w:rPr>
                <w:rFonts w:ascii="Times New Roman" w:hAnsi="Times New Roman"/>
                <w:b/>
                <w:bCs/>
                <w:color w:val="000000"/>
              </w:rPr>
              <w:t>Коэффициенты, применяемые для определения стоимости единицы объема</w:t>
            </w:r>
          </w:p>
        </w:tc>
        <w:tc>
          <w:tcPr>
            <w:tcW w:w="1559" w:type="dxa"/>
            <w:shd w:val="clear" w:color="000000" w:fill="FFFFFF"/>
            <w:vAlign w:val="center"/>
            <w:hideMark/>
          </w:tcPr>
          <w:p w:rsidR="009255E0" w:rsidRPr="00CE65C1" w:rsidRDefault="009255E0" w:rsidP="009255E0">
            <w:pPr>
              <w:spacing w:after="0" w:line="240" w:lineRule="auto"/>
              <w:jc w:val="center"/>
              <w:rPr>
                <w:rFonts w:ascii="Times New Roman" w:hAnsi="Times New Roman"/>
                <w:b/>
                <w:bCs/>
                <w:color w:val="000000"/>
              </w:rPr>
            </w:pPr>
            <w:r w:rsidRPr="00CE65C1">
              <w:rPr>
                <w:rFonts w:ascii="Times New Roman" w:hAnsi="Times New Roman"/>
                <w:b/>
                <w:bCs/>
                <w:color w:val="000000"/>
              </w:rPr>
              <w:t>Тариф, руб.</w:t>
            </w:r>
          </w:p>
        </w:tc>
        <w:tc>
          <w:tcPr>
            <w:tcW w:w="2126" w:type="dxa"/>
            <w:shd w:val="clear" w:color="000000" w:fill="FFFFFF"/>
            <w:vAlign w:val="center"/>
            <w:hideMark/>
          </w:tcPr>
          <w:p w:rsidR="009255E0" w:rsidRPr="00CE65C1" w:rsidRDefault="009255E0" w:rsidP="009255E0">
            <w:pPr>
              <w:spacing w:after="0" w:line="240" w:lineRule="auto"/>
              <w:jc w:val="center"/>
              <w:rPr>
                <w:rFonts w:ascii="Times New Roman" w:hAnsi="Times New Roman"/>
                <w:b/>
                <w:bCs/>
                <w:color w:val="000000"/>
              </w:rPr>
            </w:pPr>
            <w:r w:rsidRPr="00CE65C1">
              <w:rPr>
                <w:rFonts w:ascii="Times New Roman" w:hAnsi="Times New Roman"/>
                <w:b/>
                <w:bCs/>
                <w:color w:val="000000"/>
              </w:rPr>
              <w:t>Коэффициенты, применяемые для определения стоимости единицы объема</w:t>
            </w:r>
          </w:p>
        </w:tc>
      </w:tr>
      <w:tr w:rsidR="00407505" w:rsidRPr="00CE65C1" w:rsidTr="00784BC3">
        <w:trPr>
          <w:trHeight w:val="315"/>
        </w:trPr>
        <w:tc>
          <w:tcPr>
            <w:tcW w:w="3134" w:type="dxa"/>
            <w:shd w:val="clear" w:color="000000" w:fill="FFFFFF"/>
            <w:vAlign w:val="bottom"/>
            <w:hideMark/>
          </w:tcPr>
          <w:p w:rsidR="00407505" w:rsidRPr="00CE65C1" w:rsidRDefault="00407505" w:rsidP="009255E0">
            <w:pPr>
              <w:spacing w:after="0" w:line="240" w:lineRule="auto"/>
              <w:jc w:val="center"/>
              <w:rPr>
                <w:rFonts w:ascii="Times New Roman" w:hAnsi="Times New Roman"/>
                <w:b/>
                <w:bCs/>
                <w:color w:val="000000"/>
              </w:rPr>
            </w:pPr>
            <w:r w:rsidRPr="00CE65C1">
              <w:rPr>
                <w:rFonts w:ascii="Times New Roman" w:hAnsi="Times New Roman"/>
                <w:b/>
                <w:bCs/>
                <w:color w:val="000000"/>
              </w:rPr>
              <w:t>Новорожденный**</w:t>
            </w:r>
          </w:p>
        </w:tc>
        <w:tc>
          <w:tcPr>
            <w:tcW w:w="1417" w:type="dxa"/>
            <w:shd w:val="clear" w:color="000000" w:fill="FFFFFF"/>
            <w:vAlign w:val="bottom"/>
            <w:hideMark/>
          </w:tcPr>
          <w:p w:rsidR="00407505" w:rsidRPr="00CE65C1" w:rsidRDefault="00407505" w:rsidP="009255E0">
            <w:pPr>
              <w:spacing w:after="0" w:line="240" w:lineRule="auto"/>
              <w:jc w:val="center"/>
              <w:rPr>
                <w:rFonts w:ascii="Times New Roman" w:hAnsi="Times New Roman"/>
                <w:color w:val="000000"/>
              </w:rPr>
            </w:pPr>
            <w:r w:rsidRPr="00CE65C1">
              <w:rPr>
                <w:rFonts w:ascii="Times New Roman" w:hAnsi="Times New Roman"/>
                <w:color w:val="000000"/>
              </w:rPr>
              <w:t>297,62</w:t>
            </w:r>
          </w:p>
        </w:tc>
        <w:tc>
          <w:tcPr>
            <w:tcW w:w="1985" w:type="dxa"/>
            <w:shd w:val="clear" w:color="000000" w:fill="FFFFFF"/>
            <w:vAlign w:val="bottom"/>
            <w:hideMark/>
          </w:tcPr>
          <w:p w:rsidR="00407505" w:rsidRPr="00CE65C1" w:rsidRDefault="00407505" w:rsidP="009255E0">
            <w:pPr>
              <w:spacing w:after="0" w:line="240" w:lineRule="auto"/>
              <w:jc w:val="center"/>
              <w:rPr>
                <w:rFonts w:ascii="Times New Roman" w:hAnsi="Times New Roman"/>
                <w:color w:val="000000"/>
              </w:rPr>
            </w:pPr>
            <w:r w:rsidRPr="00CE65C1">
              <w:rPr>
                <w:rFonts w:ascii="Times New Roman" w:hAnsi="Times New Roman"/>
                <w:color w:val="000000"/>
              </w:rPr>
              <w:t>0,148</w:t>
            </w:r>
          </w:p>
        </w:tc>
        <w:tc>
          <w:tcPr>
            <w:tcW w:w="1559" w:type="dxa"/>
            <w:shd w:val="clear" w:color="000000" w:fill="FFFFFF"/>
            <w:vAlign w:val="bottom"/>
            <w:hideMark/>
          </w:tcPr>
          <w:p w:rsidR="00407505" w:rsidRPr="00CE65C1" w:rsidRDefault="00407505" w:rsidP="00407505">
            <w:pPr>
              <w:spacing w:after="0" w:line="240" w:lineRule="auto"/>
              <w:jc w:val="center"/>
              <w:rPr>
                <w:rFonts w:ascii="Times New Roman" w:hAnsi="Times New Roman"/>
                <w:color w:val="000000"/>
              </w:rPr>
            </w:pPr>
            <w:r w:rsidRPr="00CE65C1">
              <w:rPr>
                <w:rFonts w:ascii="Times New Roman" w:hAnsi="Times New Roman"/>
                <w:color w:val="000000"/>
              </w:rPr>
              <w:t>297,62</w:t>
            </w:r>
          </w:p>
        </w:tc>
        <w:tc>
          <w:tcPr>
            <w:tcW w:w="2126" w:type="dxa"/>
            <w:shd w:val="clear" w:color="000000" w:fill="FFFFFF"/>
            <w:vAlign w:val="bottom"/>
            <w:hideMark/>
          </w:tcPr>
          <w:p w:rsidR="00407505" w:rsidRPr="00CE65C1" w:rsidRDefault="00407505" w:rsidP="009255E0">
            <w:pPr>
              <w:spacing w:after="0" w:line="240" w:lineRule="auto"/>
              <w:jc w:val="center"/>
              <w:rPr>
                <w:rFonts w:ascii="Times New Roman" w:hAnsi="Times New Roman"/>
                <w:color w:val="000000"/>
              </w:rPr>
            </w:pPr>
            <w:r w:rsidRPr="00CE65C1">
              <w:rPr>
                <w:rFonts w:ascii="Times New Roman" w:hAnsi="Times New Roman"/>
                <w:color w:val="000000"/>
              </w:rPr>
              <w:t>0,148</w:t>
            </w:r>
          </w:p>
        </w:tc>
      </w:tr>
      <w:tr w:rsidR="00407505" w:rsidRPr="00CE65C1" w:rsidTr="00784BC3">
        <w:trPr>
          <w:trHeight w:val="315"/>
        </w:trPr>
        <w:tc>
          <w:tcPr>
            <w:tcW w:w="3134" w:type="dxa"/>
            <w:shd w:val="clear" w:color="000000" w:fill="FFFFFF"/>
            <w:vAlign w:val="bottom"/>
            <w:hideMark/>
          </w:tcPr>
          <w:p w:rsidR="00407505" w:rsidRPr="00CE65C1" w:rsidRDefault="00407505" w:rsidP="009255E0">
            <w:pPr>
              <w:spacing w:after="0" w:line="240" w:lineRule="auto"/>
              <w:jc w:val="center"/>
              <w:rPr>
                <w:rFonts w:ascii="Times New Roman" w:hAnsi="Times New Roman"/>
                <w:b/>
                <w:bCs/>
                <w:color w:val="000000"/>
              </w:rPr>
            </w:pPr>
            <w:r w:rsidRPr="00CE65C1">
              <w:rPr>
                <w:rFonts w:ascii="Times New Roman" w:hAnsi="Times New Roman"/>
                <w:b/>
                <w:bCs/>
                <w:color w:val="000000"/>
              </w:rPr>
              <w:t>Новорожденный***</w:t>
            </w:r>
          </w:p>
        </w:tc>
        <w:tc>
          <w:tcPr>
            <w:tcW w:w="1417" w:type="dxa"/>
            <w:shd w:val="clear" w:color="000000" w:fill="FFFFFF"/>
            <w:vAlign w:val="bottom"/>
            <w:hideMark/>
          </w:tcPr>
          <w:p w:rsidR="00407505" w:rsidRPr="00CE65C1" w:rsidRDefault="00407505" w:rsidP="009255E0">
            <w:pPr>
              <w:spacing w:after="0" w:line="240" w:lineRule="auto"/>
              <w:jc w:val="center"/>
              <w:rPr>
                <w:rFonts w:ascii="Times New Roman" w:hAnsi="Times New Roman"/>
                <w:color w:val="000000"/>
              </w:rPr>
            </w:pPr>
            <w:r w:rsidRPr="00CE65C1">
              <w:rPr>
                <w:rFonts w:ascii="Times New Roman" w:hAnsi="Times New Roman"/>
                <w:color w:val="000000"/>
              </w:rPr>
              <w:t>786,60</w:t>
            </w:r>
          </w:p>
        </w:tc>
        <w:tc>
          <w:tcPr>
            <w:tcW w:w="1985" w:type="dxa"/>
            <w:shd w:val="clear" w:color="000000" w:fill="FFFFFF"/>
            <w:vAlign w:val="bottom"/>
            <w:hideMark/>
          </w:tcPr>
          <w:p w:rsidR="00407505" w:rsidRPr="00CE65C1" w:rsidRDefault="00407505" w:rsidP="009255E0">
            <w:pPr>
              <w:spacing w:after="0" w:line="240" w:lineRule="auto"/>
              <w:jc w:val="center"/>
              <w:rPr>
                <w:rFonts w:ascii="Times New Roman" w:hAnsi="Times New Roman"/>
                <w:color w:val="000000"/>
              </w:rPr>
            </w:pPr>
            <w:r w:rsidRPr="00CE65C1">
              <w:rPr>
                <w:rFonts w:ascii="Times New Roman" w:hAnsi="Times New Roman"/>
                <w:color w:val="000000"/>
              </w:rPr>
              <w:t>0,390</w:t>
            </w:r>
          </w:p>
        </w:tc>
        <w:tc>
          <w:tcPr>
            <w:tcW w:w="1559" w:type="dxa"/>
            <w:shd w:val="clear" w:color="000000" w:fill="FFFFFF"/>
            <w:vAlign w:val="bottom"/>
            <w:hideMark/>
          </w:tcPr>
          <w:p w:rsidR="00407505" w:rsidRPr="00CE65C1" w:rsidRDefault="00407505" w:rsidP="00407505">
            <w:pPr>
              <w:spacing w:after="0" w:line="240" w:lineRule="auto"/>
              <w:jc w:val="center"/>
              <w:rPr>
                <w:rFonts w:ascii="Times New Roman" w:hAnsi="Times New Roman"/>
                <w:color w:val="000000"/>
              </w:rPr>
            </w:pPr>
            <w:r w:rsidRPr="00CE65C1">
              <w:rPr>
                <w:rFonts w:ascii="Times New Roman" w:hAnsi="Times New Roman"/>
                <w:color w:val="000000"/>
              </w:rPr>
              <w:t>786,60</w:t>
            </w:r>
          </w:p>
        </w:tc>
        <w:tc>
          <w:tcPr>
            <w:tcW w:w="2126" w:type="dxa"/>
            <w:shd w:val="clear" w:color="000000" w:fill="FFFFFF"/>
            <w:vAlign w:val="bottom"/>
            <w:hideMark/>
          </w:tcPr>
          <w:p w:rsidR="00407505" w:rsidRPr="00CE65C1" w:rsidRDefault="00407505" w:rsidP="009255E0">
            <w:pPr>
              <w:spacing w:after="0" w:line="240" w:lineRule="auto"/>
              <w:jc w:val="center"/>
              <w:rPr>
                <w:rFonts w:ascii="Times New Roman" w:hAnsi="Times New Roman"/>
                <w:color w:val="000000"/>
              </w:rPr>
            </w:pPr>
            <w:r w:rsidRPr="00CE65C1">
              <w:rPr>
                <w:rFonts w:ascii="Times New Roman" w:hAnsi="Times New Roman"/>
                <w:color w:val="000000"/>
              </w:rPr>
              <w:t>0,390</w:t>
            </w:r>
          </w:p>
        </w:tc>
      </w:tr>
      <w:tr w:rsidR="00407505" w:rsidRPr="00CE65C1" w:rsidTr="00784BC3">
        <w:trPr>
          <w:trHeight w:val="315"/>
        </w:trPr>
        <w:tc>
          <w:tcPr>
            <w:tcW w:w="3134" w:type="dxa"/>
            <w:shd w:val="clear" w:color="000000" w:fill="FFFFFF"/>
            <w:vAlign w:val="bottom"/>
            <w:hideMark/>
          </w:tcPr>
          <w:p w:rsidR="00407505" w:rsidRPr="00CE65C1" w:rsidRDefault="00407505" w:rsidP="009255E0">
            <w:pPr>
              <w:spacing w:after="0" w:line="240" w:lineRule="auto"/>
              <w:jc w:val="center"/>
              <w:rPr>
                <w:rFonts w:ascii="Times New Roman" w:hAnsi="Times New Roman"/>
                <w:b/>
                <w:bCs/>
                <w:color w:val="000000"/>
              </w:rPr>
            </w:pPr>
            <w:r w:rsidRPr="00CE65C1">
              <w:rPr>
                <w:rFonts w:ascii="Times New Roman" w:hAnsi="Times New Roman"/>
                <w:b/>
                <w:bCs/>
                <w:color w:val="000000"/>
              </w:rPr>
              <w:t>1 месяц**</w:t>
            </w:r>
          </w:p>
        </w:tc>
        <w:tc>
          <w:tcPr>
            <w:tcW w:w="1417" w:type="dxa"/>
            <w:shd w:val="clear" w:color="000000" w:fill="FFFFFF"/>
            <w:vAlign w:val="bottom"/>
            <w:hideMark/>
          </w:tcPr>
          <w:p w:rsidR="00407505" w:rsidRPr="00CE65C1" w:rsidRDefault="00407505" w:rsidP="009255E0">
            <w:pPr>
              <w:spacing w:after="0" w:line="240" w:lineRule="auto"/>
              <w:jc w:val="center"/>
              <w:rPr>
                <w:rFonts w:ascii="Times New Roman" w:hAnsi="Times New Roman"/>
                <w:color w:val="000000"/>
              </w:rPr>
            </w:pPr>
            <w:r w:rsidRPr="00CE65C1">
              <w:rPr>
                <w:rFonts w:ascii="Times New Roman" w:hAnsi="Times New Roman"/>
                <w:color w:val="000000"/>
              </w:rPr>
              <w:t>4 042,80</w:t>
            </w:r>
          </w:p>
        </w:tc>
        <w:tc>
          <w:tcPr>
            <w:tcW w:w="1985" w:type="dxa"/>
            <w:shd w:val="clear" w:color="000000" w:fill="FFFFFF"/>
            <w:vAlign w:val="bottom"/>
            <w:hideMark/>
          </w:tcPr>
          <w:p w:rsidR="00407505" w:rsidRPr="00CE65C1" w:rsidRDefault="00407505" w:rsidP="009255E0">
            <w:pPr>
              <w:spacing w:after="0" w:line="240" w:lineRule="auto"/>
              <w:jc w:val="center"/>
              <w:rPr>
                <w:rFonts w:ascii="Times New Roman" w:hAnsi="Times New Roman"/>
                <w:color w:val="000000"/>
              </w:rPr>
            </w:pPr>
            <w:r w:rsidRPr="00CE65C1">
              <w:rPr>
                <w:rFonts w:ascii="Times New Roman" w:hAnsi="Times New Roman"/>
                <w:color w:val="000000"/>
              </w:rPr>
              <w:t>2,005</w:t>
            </w:r>
          </w:p>
        </w:tc>
        <w:tc>
          <w:tcPr>
            <w:tcW w:w="1559" w:type="dxa"/>
            <w:shd w:val="clear" w:color="000000" w:fill="FFFFFF"/>
            <w:vAlign w:val="bottom"/>
            <w:hideMark/>
          </w:tcPr>
          <w:p w:rsidR="00407505" w:rsidRPr="00CE65C1" w:rsidRDefault="00407505" w:rsidP="00407505">
            <w:pPr>
              <w:spacing w:after="0" w:line="240" w:lineRule="auto"/>
              <w:jc w:val="center"/>
              <w:rPr>
                <w:rFonts w:ascii="Times New Roman" w:hAnsi="Times New Roman"/>
                <w:color w:val="000000"/>
              </w:rPr>
            </w:pPr>
            <w:r w:rsidRPr="00CE65C1">
              <w:rPr>
                <w:rFonts w:ascii="Times New Roman" w:hAnsi="Times New Roman"/>
                <w:color w:val="000000"/>
              </w:rPr>
              <w:t>4 042,80</w:t>
            </w:r>
          </w:p>
        </w:tc>
        <w:tc>
          <w:tcPr>
            <w:tcW w:w="2126" w:type="dxa"/>
            <w:shd w:val="clear" w:color="000000" w:fill="FFFFFF"/>
            <w:vAlign w:val="bottom"/>
            <w:hideMark/>
          </w:tcPr>
          <w:p w:rsidR="00407505" w:rsidRPr="00CE65C1" w:rsidRDefault="00407505" w:rsidP="009255E0">
            <w:pPr>
              <w:spacing w:after="0" w:line="240" w:lineRule="auto"/>
              <w:jc w:val="center"/>
              <w:rPr>
                <w:rFonts w:ascii="Times New Roman" w:hAnsi="Times New Roman"/>
                <w:color w:val="000000"/>
              </w:rPr>
            </w:pPr>
            <w:r w:rsidRPr="00CE65C1">
              <w:rPr>
                <w:rFonts w:ascii="Times New Roman" w:hAnsi="Times New Roman"/>
                <w:color w:val="000000"/>
              </w:rPr>
              <w:t>2,005</w:t>
            </w:r>
          </w:p>
        </w:tc>
      </w:tr>
      <w:tr w:rsidR="00407505" w:rsidRPr="00CE65C1" w:rsidTr="00784BC3">
        <w:trPr>
          <w:trHeight w:val="315"/>
        </w:trPr>
        <w:tc>
          <w:tcPr>
            <w:tcW w:w="3134" w:type="dxa"/>
            <w:shd w:val="clear" w:color="000000" w:fill="FFFFFF"/>
            <w:vAlign w:val="bottom"/>
            <w:hideMark/>
          </w:tcPr>
          <w:p w:rsidR="00407505" w:rsidRPr="00CE65C1" w:rsidRDefault="00407505" w:rsidP="009255E0">
            <w:pPr>
              <w:spacing w:after="0" w:line="240" w:lineRule="auto"/>
              <w:jc w:val="center"/>
              <w:rPr>
                <w:rFonts w:ascii="Times New Roman" w:hAnsi="Times New Roman"/>
                <w:b/>
                <w:bCs/>
                <w:color w:val="000000"/>
              </w:rPr>
            </w:pPr>
            <w:r w:rsidRPr="00CE65C1">
              <w:rPr>
                <w:rFonts w:ascii="Times New Roman" w:hAnsi="Times New Roman"/>
                <w:b/>
                <w:bCs/>
                <w:color w:val="000000"/>
              </w:rPr>
              <w:t>1 месяц***</w:t>
            </w:r>
          </w:p>
        </w:tc>
        <w:tc>
          <w:tcPr>
            <w:tcW w:w="1417" w:type="dxa"/>
            <w:shd w:val="clear" w:color="000000" w:fill="FFFFFF"/>
            <w:vAlign w:val="bottom"/>
            <w:hideMark/>
          </w:tcPr>
          <w:p w:rsidR="00407505" w:rsidRPr="00CE65C1" w:rsidRDefault="00407505" w:rsidP="009255E0">
            <w:pPr>
              <w:spacing w:after="0" w:line="240" w:lineRule="auto"/>
              <w:jc w:val="center"/>
              <w:rPr>
                <w:rFonts w:ascii="Times New Roman" w:hAnsi="Times New Roman"/>
                <w:color w:val="000000"/>
              </w:rPr>
            </w:pPr>
            <w:r w:rsidRPr="00CE65C1">
              <w:rPr>
                <w:rFonts w:ascii="Times New Roman" w:hAnsi="Times New Roman"/>
                <w:color w:val="000000"/>
              </w:rPr>
              <w:t>4 190,91</w:t>
            </w:r>
          </w:p>
        </w:tc>
        <w:tc>
          <w:tcPr>
            <w:tcW w:w="1985" w:type="dxa"/>
            <w:shd w:val="clear" w:color="000000" w:fill="FFFFFF"/>
            <w:vAlign w:val="bottom"/>
            <w:hideMark/>
          </w:tcPr>
          <w:p w:rsidR="00407505" w:rsidRPr="00CE65C1" w:rsidRDefault="00407505" w:rsidP="009255E0">
            <w:pPr>
              <w:spacing w:after="0" w:line="240" w:lineRule="auto"/>
              <w:jc w:val="center"/>
              <w:rPr>
                <w:rFonts w:ascii="Times New Roman" w:hAnsi="Times New Roman"/>
                <w:color w:val="000000"/>
              </w:rPr>
            </w:pPr>
            <w:r w:rsidRPr="00CE65C1">
              <w:rPr>
                <w:rFonts w:ascii="Times New Roman" w:hAnsi="Times New Roman"/>
                <w:color w:val="000000"/>
              </w:rPr>
              <w:t>2,079</w:t>
            </w:r>
          </w:p>
        </w:tc>
        <w:tc>
          <w:tcPr>
            <w:tcW w:w="1559" w:type="dxa"/>
            <w:shd w:val="clear" w:color="000000" w:fill="FFFFFF"/>
            <w:vAlign w:val="bottom"/>
            <w:hideMark/>
          </w:tcPr>
          <w:p w:rsidR="00407505" w:rsidRPr="00CE65C1" w:rsidRDefault="00407505" w:rsidP="00407505">
            <w:pPr>
              <w:spacing w:after="0" w:line="240" w:lineRule="auto"/>
              <w:jc w:val="center"/>
              <w:rPr>
                <w:rFonts w:ascii="Times New Roman" w:hAnsi="Times New Roman"/>
                <w:color w:val="000000"/>
              </w:rPr>
            </w:pPr>
            <w:r w:rsidRPr="00CE65C1">
              <w:rPr>
                <w:rFonts w:ascii="Times New Roman" w:hAnsi="Times New Roman"/>
                <w:color w:val="000000"/>
              </w:rPr>
              <w:t>4 190,91</w:t>
            </w:r>
          </w:p>
        </w:tc>
        <w:tc>
          <w:tcPr>
            <w:tcW w:w="2126" w:type="dxa"/>
            <w:shd w:val="clear" w:color="000000" w:fill="FFFFFF"/>
            <w:vAlign w:val="bottom"/>
            <w:hideMark/>
          </w:tcPr>
          <w:p w:rsidR="00407505" w:rsidRPr="00CE65C1" w:rsidRDefault="00407505" w:rsidP="009255E0">
            <w:pPr>
              <w:spacing w:after="0" w:line="240" w:lineRule="auto"/>
              <w:jc w:val="center"/>
              <w:rPr>
                <w:rFonts w:ascii="Times New Roman" w:hAnsi="Times New Roman"/>
                <w:color w:val="000000"/>
              </w:rPr>
            </w:pPr>
            <w:r w:rsidRPr="00CE65C1">
              <w:rPr>
                <w:rFonts w:ascii="Times New Roman" w:hAnsi="Times New Roman"/>
                <w:color w:val="000000"/>
              </w:rPr>
              <w:t>2,079</w:t>
            </w:r>
          </w:p>
        </w:tc>
      </w:tr>
      <w:tr w:rsidR="00407505" w:rsidRPr="00CE65C1" w:rsidTr="00784BC3">
        <w:trPr>
          <w:trHeight w:val="315"/>
        </w:trPr>
        <w:tc>
          <w:tcPr>
            <w:tcW w:w="3134" w:type="dxa"/>
            <w:shd w:val="clear" w:color="000000" w:fill="FFFFFF"/>
            <w:vAlign w:val="bottom"/>
            <w:hideMark/>
          </w:tcPr>
          <w:p w:rsidR="00407505" w:rsidRPr="00CE65C1" w:rsidRDefault="00407505" w:rsidP="009255E0">
            <w:pPr>
              <w:spacing w:after="0" w:line="240" w:lineRule="auto"/>
              <w:jc w:val="center"/>
              <w:rPr>
                <w:rFonts w:ascii="Times New Roman" w:hAnsi="Times New Roman"/>
                <w:b/>
                <w:bCs/>
                <w:color w:val="000000"/>
              </w:rPr>
            </w:pPr>
            <w:r w:rsidRPr="00CE65C1">
              <w:rPr>
                <w:rFonts w:ascii="Times New Roman" w:hAnsi="Times New Roman"/>
                <w:b/>
                <w:bCs/>
                <w:color w:val="000000"/>
              </w:rPr>
              <w:t>2 месяца</w:t>
            </w:r>
          </w:p>
        </w:tc>
        <w:tc>
          <w:tcPr>
            <w:tcW w:w="1417" w:type="dxa"/>
            <w:shd w:val="clear" w:color="000000" w:fill="FFFFFF"/>
            <w:vAlign w:val="bottom"/>
            <w:hideMark/>
          </w:tcPr>
          <w:p w:rsidR="00407505" w:rsidRPr="00CE65C1" w:rsidRDefault="00407505" w:rsidP="009255E0">
            <w:pPr>
              <w:spacing w:after="0" w:line="240" w:lineRule="auto"/>
              <w:jc w:val="center"/>
              <w:rPr>
                <w:rFonts w:ascii="Times New Roman" w:hAnsi="Times New Roman"/>
                <w:color w:val="000000"/>
              </w:rPr>
            </w:pPr>
            <w:r w:rsidRPr="00CE65C1">
              <w:rPr>
                <w:rFonts w:ascii="Times New Roman" w:hAnsi="Times New Roman"/>
                <w:color w:val="000000"/>
              </w:rPr>
              <w:t>1 047,05</w:t>
            </w:r>
          </w:p>
        </w:tc>
        <w:tc>
          <w:tcPr>
            <w:tcW w:w="1985" w:type="dxa"/>
            <w:shd w:val="clear" w:color="000000" w:fill="FFFFFF"/>
            <w:vAlign w:val="bottom"/>
            <w:hideMark/>
          </w:tcPr>
          <w:p w:rsidR="00407505" w:rsidRPr="00CE65C1" w:rsidRDefault="00407505" w:rsidP="009255E0">
            <w:pPr>
              <w:spacing w:after="0" w:line="240" w:lineRule="auto"/>
              <w:jc w:val="center"/>
              <w:rPr>
                <w:rFonts w:ascii="Times New Roman" w:hAnsi="Times New Roman"/>
                <w:color w:val="000000"/>
              </w:rPr>
            </w:pPr>
            <w:r w:rsidRPr="00CE65C1">
              <w:rPr>
                <w:rFonts w:ascii="Times New Roman" w:hAnsi="Times New Roman"/>
                <w:color w:val="000000"/>
              </w:rPr>
              <w:t>0,519</w:t>
            </w:r>
          </w:p>
        </w:tc>
        <w:tc>
          <w:tcPr>
            <w:tcW w:w="1559" w:type="dxa"/>
            <w:shd w:val="clear" w:color="000000" w:fill="FFFFFF"/>
            <w:vAlign w:val="bottom"/>
            <w:hideMark/>
          </w:tcPr>
          <w:p w:rsidR="00407505" w:rsidRPr="00CE65C1" w:rsidRDefault="00407505" w:rsidP="00407505">
            <w:pPr>
              <w:spacing w:after="0" w:line="240" w:lineRule="auto"/>
              <w:jc w:val="center"/>
              <w:rPr>
                <w:rFonts w:ascii="Times New Roman" w:hAnsi="Times New Roman"/>
                <w:color w:val="000000"/>
              </w:rPr>
            </w:pPr>
            <w:r w:rsidRPr="00CE65C1">
              <w:rPr>
                <w:rFonts w:ascii="Times New Roman" w:hAnsi="Times New Roman"/>
                <w:color w:val="000000"/>
              </w:rPr>
              <w:t>1 047,05</w:t>
            </w:r>
          </w:p>
        </w:tc>
        <w:tc>
          <w:tcPr>
            <w:tcW w:w="2126" w:type="dxa"/>
            <w:shd w:val="clear" w:color="000000" w:fill="FFFFFF"/>
            <w:vAlign w:val="bottom"/>
            <w:hideMark/>
          </w:tcPr>
          <w:p w:rsidR="00407505" w:rsidRPr="00CE65C1" w:rsidRDefault="00407505" w:rsidP="009255E0">
            <w:pPr>
              <w:spacing w:after="0" w:line="240" w:lineRule="auto"/>
              <w:jc w:val="center"/>
              <w:rPr>
                <w:rFonts w:ascii="Times New Roman" w:hAnsi="Times New Roman"/>
                <w:color w:val="000000"/>
              </w:rPr>
            </w:pPr>
            <w:r w:rsidRPr="00CE65C1">
              <w:rPr>
                <w:rFonts w:ascii="Times New Roman" w:hAnsi="Times New Roman"/>
                <w:color w:val="000000"/>
              </w:rPr>
              <w:t>0,519</w:t>
            </w:r>
          </w:p>
        </w:tc>
      </w:tr>
      <w:tr w:rsidR="00407505" w:rsidRPr="00CE65C1" w:rsidTr="00784BC3">
        <w:trPr>
          <w:trHeight w:val="315"/>
        </w:trPr>
        <w:tc>
          <w:tcPr>
            <w:tcW w:w="3134" w:type="dxa"/>
            <w:shd w:val="clear" w:color="000000" w:fill="FFFFFF"/>
            <w:vAlign w:val="bottom"/>
            <w:hideMark/>
          </w:tcPr>
          <w:p w:rsidR="00407505" w:rsidRPr="00CE65C1" w:rsidRDefault="00407505" w:rsidP="009255E0">
            <w:pPr>
              <w:spacing w:after="0" w:line="240" w:lineRule="auto"/>
              <w:jc w:val="center"/>
              <w:rPr>
                <w:rFonts w:ascii="Times New Roman" w:hAnsi="Times New Roman"/>
                <w:b/>
                <w:bCs/>
                <w:color w:val="000000"/>
              </w:rPr>
            </w:pPr>
            <w:r w:rsidRPr="00CE65C1">
              <w:rPr>
                <w:rFonts w:ascii="Times New Roman" w:hAnsi="Times New Roman"/>
                <w:b/>
                <w:bCs/>
                <w:color w:val="000000"/>
              </w:rPr>
              <w:t>3 месяца**</w:t>
            </w:r>
          </w:p>
        </w:tc>
        <w:tc>
          <w:tcPr>
            <w:tcW w:w="1417" w:type="dxa"/>
            <w:shd w:val="clear" w:color="000000" w:fill="FFFFFF"/>
            <w:vAlign w:val="bottom"/>
            <w:hideMark/>
          </w:tcPr>
          <w:p w:rsidR="00407505" w:rsidRPr="00CE65C1" w:rsidRDefault="00407505" w:rsidP="009255E0">
            <w:pPr>
              <w:spacing w:after="0" w:line="240" w:lineRule="auto"/>
              <w:jc w:val="center"/>
              <w:rPr>
                <w:rFonts w:ascii="Times New Roman" w:hAnsi="Times New Roman"/>
                <w:color w:val="000000"/>
              </w:rPr>
            </w:pPr>
            <w:r w:rsidRPr="00CE65C1">
              <w:rPr>
                <w:rFonts w:ascii="Times New Roman" w:hAnsi="Times New Roman"/>
                <w:color w:val="000000"/>
              </w:rPr>
              <w:t>698,28</w:t>
            </w:r>
          </w:p>
        </w:tc>
        <w:tc>
          <w:tcPr>
            <w:tcW w:w="1985" w:type="dxa"/>
            <w:shd w:val="clear" w:color="000000" w:fill="FFFFFF"/>
            <w:vAlign w:val="bottom"/>
            <w:hideMark/>
          </w:tcPr>
          <w:p w:rsidR="00407505" w:rsidRPr="00CE65C1" w:rsidRDefault="00407505" w:rsidP="009255E0">
            <w:pPr>
              <w:spacing w:after="0" w:line="240" w:lineRule="auto"/>
              <w:jc w:val="center"/>
              <w:rPr>
                <w:rFonts w:ascii="Times New Roman" w:hAnsi="Times New Roman"/>
                <w:color w:val="000000"/>
              </w:rPr>
            </w:pPr>
            <w:r w:rsidRPr="00CE65C1">
              <w:rPr>
                <w:rFonts w:ascii="Times New Roman" w:hAnsi="Times New Roman"/>
                <w:color w:val="000000"/>
              </w:rPr>
              <w:t>0,346</w:t>
            </w:r>
          </w:p>
        </w:tc>
        <w:tc>
          <w:tcPr>
            <w:tcW w:w="1559" w:type="dxa"/>
            <w:shd w:val="clear" w:color="000000" w:fill="FFFFFF"/>
            <w:vAlign w:val="bottom"/>
            <w:hideMark/>
          </w:tcPr>
          <w:p w:rsidR="00407505" w:rsidRPr="00CE65C1" w:rsidRDefault="00407505" w:rsidP="00407505">
            <w:pPr>
              <w:spacing w:after="0" w:line="240" w:lineRule="auto"/>
              <w:jc w:val="center"/>
              <w:rPr>
                <w:rFonts w:ascii="Times New Roman" w:hAnsi="Times New Roman"/>
                <w:color w:val="000000"/>
              </w:rPr>
            </w:pPr>
            <w:r w:rsidRPr="00CE65C1">
              <w:rPr>
                <w:rFonts w:ascii="Times New Roman" w:hAnsi="Times New Roman"/>
                <w:color w:val="000000"/>
              </w:rPr>
              <w:t>698,28</w:t>
            </w:r>
          </w:p>
        </w:tc>
        <w:tc>
          <w:tcPr>
            <w:tcW w:w="2126" w:type="dxa"/>
            <w:shd w:val="clear" w:color="000000" w:fill="FFFFFF"/>
            <w:vAlign w:val="bottom"/>
            <w:hideMark/>
          </w:tcPr>
          <w:p w:rsidR="00407505" w:rsidRPr="00CE65C1" w:rsidRDefault="00407505" w:rsidP="009255E0">
            <w:pPr>
              <w:spacing w:after="0" w:line="240" w:lineRule="auto"/>
              <w:jc w:val="center"/>
              <w:rPr>
                <w:rFonts w:ascii="Times New Roman" w:hAnsi="Times New Roman"/>
                <w:color w:val="000000"/>
              </w:rPr>
            </w:pPr>
            <w:r w:rsidRPr="00CE65C1">
              <w:rPr>
                <w:rFonts w:ascii="Times New Roman" w:hAnsi="Times New Roman"/>
                <w:color w:val="000000"/>
              </w:rPr>
              <w:t>0,346</w:t>
            </w:r>
          </w:p>
        </w:tc>
      </w:tr>
      <w:tr w:rsidR="00407505" w:rsidRPr="00CE65C1" w:rsidTr="00784BC3">
        <w:trPr>
          <w:trHeight w:val="315"/>
        </w:trPr>
        <w:tc>
          <w:tcPr>
            <w:tcW w:w="3134" w:type="dxa"/>
            <w:shd w:val="clear" w:color="000000" w:fill="FFFFFF"/>
            <w:vAlign w:val="bottom"/>
            <w:hideMark/>
          </w:tcPr>
          <w:p w:rsidR="00407505" w:rsidRPr="00CE65C1" w:rsidRDefault="00407505" w:rsidP="009255E0">
            <w:pPr>
              <w:spacing w:after="0" w:line="240" w:lineRule="auto"/>
              <w:jc w:val="center"/>
              <w:rPr>
                <w:rFonts w:ascii="Times New Roman" w:hAnsi="Times New Roman"/>
                <w:b/>
                <w:bCs/>
                <w:color w:val="000000"/>
              </w:rPr>
            </w:pPr>
            <w:r w:rsidRPr="00CE65C1">
              <w:rPr>
                <w:rFonts w:ascii="Times New Roman" w:hAnsi="Times New Roman"/>
                <w:b/>
                <w:bCs/>
                <w:color w:val="000000"/>
              </w:rPr>
              <w:t>3 месяца***</w:t>
            </w:r>
          </w:p>
        </w:tc>
        <w:tc>
          <w:tcPr>
            <w:tcW w:w="1417" w:type="dxa"/>
            <w:shd w:val="clear" w:color="000000" w:fill="FFFFFF"/>
            <w:vAlign w:val="bottom"/>
            <w:hideMark/>
          </w:tcPr>
          <w:p w:rsidR="00407505" w:rsidRPr="00CE65C1" w:rsidRDefault="00407505" w:rsidP="009255E0">
            <w:pPr>
              <w:spacing w:after="0" w:line="240" w:lineRule="auto"/>
              <w:jc w:val="center"/>
              <w:rPr>
                <w:rFonts w:ascii="Times New Roman" w:hAnsi="Times New Roman"/>
                <w:color w:val="000000"/>
              </w:rPr>
            </w:pPr>
            <w:r w:rsidRPr="00CE65C1">
              <w:rPr>
                <w:rFonts w:ascii="Times New Roman" w:hAnsi="Times New Roman"/>
                <w:color w:val="000000"/>
              </w:rPr>
              <w:t>846,39</w:t>
            </w:r>
          </w:p>
        </w:tc>
        <w:tc>
          <w:tcPr>
            <w:tcW w:w="1985" w:type="dxa"/>
            <w:shd w:val="clear" w:color="000000" w:fill="FFFFFF"/>
            <w:vAlign w:val="bottom"/>
            <w:hideMark/>
          </w:tcPr>
          <w:p w:rsidR="00407505" w:rsidRPr="00CE65C1" w:rsidRDefault="00407505" w:rsidP="009255E0">
            <w:pPr>
              <w:spacing w:after="0" w:line="240" w:lineRule="auto"/>
              <w:jc w:val="center"/>
              <w:rPr>
                <w:rFonts w:ascii="Times New Roman" w:hAnsi="Times New Roman"/>
                <w:color w:val="000000"/>
              </w:rPr>
            </w:pPr>
            <w:r w:rsidRPr="00CE65C1">
              <w:rPr>
                <w:rFonts w:ascii="Times New Roman" w:hAnsi="Times New Roman"/>
                <w:color w:val="000000"/>
              </w:rPr>
              <w:t>0,420</w:t>
            </w:r>
          </w:p>
        </w:tc>
        <w:tc>
          <w:tcPr>
            <w:tcW w:w="1559" w:type="dxa"/>
            <w:shd w:val="clear" w:color="000000" w:fill="FFFFFF"/>
            <w:vAlign w:val="bottom"/>
            <w:hideMark/>
          </w:tcPr>
          <w:p w:rsidR="00407505" w:rsidRPr="00CE65C1" w:rsidRDefault="00407505" w:rsidP="00407505">
            <w:pPr>
              <w:spacing w:after="0" w:line="240" w:lineRule="auto"/>
              <w:jc w:val="center"/>
              <w:rPr>
                <w:rFonts w:ascii="Times New Roman" w:hAnsi="Times New Roman"/>
                <w:color w:val="000000"/>
              </w:rPr>
            </w:pPr>
            <w:r w:rsidRPr="00CE65C1">
              <w:rPr>
                <w:rFonts w:ascii="Times New Roman" w:hAnsi="Times New Roman"/>
                <w:color w:val="000000"/>
              </w:rPr>
              <w:t>846,39</w:t>
            </w:r>
          </w:p>
        </w:tc>
        <w:tc>
          <w:tcPr>
            <w:tcW w:w="2126" w:type="dxa"/>
            <w:shd w:val="clear" w:color="000000" w:fill="FFFFFF"/>
            <w:vAlign w:val="bottom"/>
            <w:hideMark/>
          </w:tcPr>
          <w:p w:rsidR="00407505" w:rsidRPr="00CE65C1" w:rsidRDefault="00407505" w:rsidP="009255E0">
            <w:pPr>
              <w:spacing w:after="0" w:line="240" w:lineRule="auto"/>
              <w:jc w:val="center"/>
              <w:rPr>
                <w:rFonts w:ascii="Times New Roman" w:hAnsi="Times New Roman"/>
                <w:color w:val="000000"/>
              </w:rPr>
            </w:pPr>
            <w:r w:rsidRPr="00CE65C1">
              <w:rPr>
                <w:rFonts w:ascii="Times New Roman" w:hAnsi="Times New Roman"/>
                <w:color w:val="000000"/>
              </w:rPr>
              <w:t>0,420</w:t>
            </w:r>
          </w:p>
        </w:tc>
      </w:tr>
      <w:tr w:rsidR="00407505" w:rsidRPr="00CE65C1" w:rsidTr="00784BC3">
        <w:trPr>
          <w:trHeight w:val="315"/>
        </w:trPr>
        <w:tc>
          <w:tcPr>
            <w:tcW w:w="3134" w:type="dxa"/>
            <w:shd w:val="clear" w:color="000000" w:fill="FFFFFF"/>
            <w:vAlign w:val="bottom"/>
            <w:hideMark/>
          </w:tcPr>
          <w:p w:rsidR="00407505" w:rsidRPr="00CE65C1" w:rsidRDefault="00407505" w:rsidP="009255E0">
            <w:pPr>
              <w:spacing w:after="0" w:line="240" w:lineRule="auto"/>
              <w:jc w:val="center"/>
              <w:rPr>
                <w:rFonts w:ascii="Times New Roman" w:hAnsi="Times New Roman"/>
                <w:b/>
                <w:bCs/>
                <w:color w:val="000000"/>
              </w:rPr>
            </w:pPr>
            <w:r w:rsidRPr="00CE65C1">
              <w:rPr>
                <w:rFonts w:ascii="Times New Roman" w:hAnsi="Times New Roman"/>
                <w:b/>
                <w:bCs/>
                <w:color w:val="000000"/>
              </w:rPr>
              <w:t>4 месяца</w:t>
            </w:r>
          </w:p>
        </w:tc>
        <w:tc>
          <w:tcPr>
            <w:tcW w:w="1417" w:type="dxa"/>
            <w:shd w:val="clear" w:color="000000" w:fill="FFFFFF"/>
            <w:vAlign w:val="bottom"/>
            <w:hideMark/>
          </w:tcPr>
          <w:p w:rsidR="00407505" w:rsidRPr="00CE65C1" w:rsidRDefault="00407505" w:rsidP="009255E0">
            <w:pPr>
              <w:spacing w:after="0" w:line="240" w:lineRule="auto"/>
              <w:jc w:val="center"/>
              <w:rPr>
                <w:rFonts w:ascii="Times New Roman" w:hAnsi="Times New Roman"/>
                <w:color w:val="000000"/>
              </w:rPr>
            </w:pPr>
            <w:r w:rsidRPr="00CE65C1">
              <w:rPr>
                <w:rFonts w:ascii="Times New Roman" w:hAnsi="Times New Roman"/>
                <w:color w:val="000000"/>
              </w:rPr>
              <w:t>297,62</w:t>
            </w:r>
          </w:p>
        </w:tc>
        <w:tc>
          <w:tcPr>
            <w:tcW w:w="1985" w:type="dxa"/>
            <w:shd w:val="clear" w:color="000000" w:fill="FFFFFF"/>
            <w:vAlign w:val="bottom"/>
            <w:hideMark/>
          </w:tcPr>
          <w:p w:rsidR="00407505" w:rsidRPr="00CE65C1" w:rsidRDefault="00407505" w:rsidP="009255E0">
            <w:pPr>
              <w:spacing w:after="0" w:line="240" w:lineRule="auto"/>
              <w:jc w:val="center"/>
              <w:rPr>
                <w:rFonts w:ascii="Times New Roman" w:hAnsi="Times New Roman"/>
                <w:color w:val="000000"/>
              </w:rPr>
            </w:pPr>
            <w:r w:rsidRPr="00CE65C1">
              <w:rPr>
                <w:rFonts w:ascii="Times New Roman" w:hAnsi="Times New Roman"/>
                <w:color w:val="000000"/>
              </w:rPr>
              <w:t>0,148</w:t>
            </w:r>
          </w:p>
        </w:tc>
        <w:tc>
          <w:tcPr>
            <w:tcW w:w="1559" w:type="dxa"/>
            <w:shd w:val="clear" w:color="000000" w:fill="FFFFFF"/>
            <w:vAlign w:val="bottom"/>
            <w:hideMark/>
          </w:tcPr>
          <w:p w:rsidR="00407505" w:rsidRPr="00CE65C1" w:rsidRDefault="00407505" w:rsidP="00407505">
            <w:pPr>
              <w:spacing w:after="0" w:line="240" w:lineRule="auto"/>
              <w:jc w:val="center"/>
              <w:rPr>
                <w:rFonts w:ascii="Times New Roman" w:hAnsi="Times New Roman"/>
                <w:color w:val="000000"/>
              </w:rPr>
            </w:pPr>
            <w:r w:rsidRPr="00CE65C1">
              <w:rPr>
                <w:rFonts w:ascii="Times New Roman" w:hAnsi="Times New Roman"/>
                <w:color w:val="000000"/>
              </w:rPr>
              <w:t>297,62</w:t>
            </w:r>
          </w:p>
        </w:tc>
        <w:tc>
          <w:tcPr>
            <w:tcW w:w="2126" w:type="dxa"/>
            <w:shd w:val="clear" w:color="000000" w:fill="FFFFFF"/>
            <w:vAlign w:val="bottom"/>
            <w:hideMark/>
          </w:tcPr>
          <w:p w:rsidR="00407505" w:rsidRPr="00CE65C1" w:rsidRDefault="00407505" w:rsidP="009255E0">
            <w:pPr>
              <w:spacing w:after="0" w:line="240" w:lineRule="auto"/>
              <w:jc w:val="center"/>
              <w:rPr>
                <w:rFonts w:ascii="Times New Roman" w:hAnsi="Times New Roman"/>
                <w:color w:val="000000"/>
              </w:rPr>
            </w:pPr>
            <w:r w:rsidRPr="00CE65C1">
              <w:rPr>
                <w:rFonts w:ascii="Times New Roman" w:hAnsi="Times New Roman"/>
                <w:color w:val="000000"/>
              </w:rPr>
              <w:t>0,148</w:t>
            </w:r>
          </w:p>
        </w:tc>
      </w:tr>
      <w:tr w:rsidR="00407505" w:rsidRPr="00CE65C1" w:rsidTr="00784BC3">
        <w:trPr>
          <w:trHeight w:val="315"/>
        </w:trPr>
        <w:tc>
          <w:tcPr>
            <w:tcW w:w="3134" w:type="dxa"/>
            <w:shd w:val="clear" w:color="000000" w:fill="FFFFFF"/>
            <w:vAlign w:val="bottom"/>
            <w:hideMark/>
          </w:tcPr>
          <w:p w:rsidR="00407505" w:rsidRPr="00CE65C1" w:rsidRDefault="00407505" w:rsidP="009255E0">
            <w:pPr>
              <w:spacing w:after="0" w:line="240" w:lineRule="auto"/>
              <w:jc w:val="center"/>
              <w:rPr>
                <w:rFonts w:ascii="Times New Roman" w:hAnsi="Times New Roman"/>
                <w:b/>
                <w:bCs/>
                <w:color w:val="000000"/>
              </w:rPr>
            </w:pPr>
            <w:r w:rsidRPr="00CE65C1">
              <w:rPr>
                <w:rFonts w:ascii="Times New Roman" w:hAnsi="Times New Roman"/>
                <w:b/>
                <w:bCs/>
                <w:color w:val="000000"/>
              </w:rPr>
              <w:lastRenderedPageBreak/>
              <w:t>5 месяцев</w:t>
            </w:r>
          </w:p>
        </w:tc>
        <w:tc>
          <w:tcPr>
            <w:tcW w:w="1417" w:type="dxa"/>
            <w:shd w:val="clear" w:color="000000" w:fill="FFFFFF"/>
            <w:vAlign w:val="bottom"/>
            <w:hideMark/>
          </w:tcPr>
          <w:p w:rsidR="00407505" w:rsidRPr="00CE65C1" w:rsidRDefault="00407505" w:rsidP="009255E0">
            <w:pPr>
              <w:spacing w:after="0" w:line="240" w:lineRule="auto"/>
              <w:jc w:val="center"/>
              <w:rPr>
                <w:rFonts w:ascii="Times New Roman" w:hAnsi="Times New Roman"/>
                <w:color w:val="000000"/>
              </w:rPr>
            </w:pPr>
            <w:r w:rsidRPr="00CE65C1">
              <w:rPr>
                <w:rFonts w:ascii="Times New Roman" w:hAnsi="Times New Roman"/>
                <w:color w:val="000000"/>
              </w:rPr>
              <w:t>297,62</w:t>
            </w:r>
          </w:p>
        </w:tc>
        <w:tc>
          <w:tcPr>
            <w:tcW w:w="1985" w:type="dxa"/>
            <w:shd w:val="clear" w:color="000000" w:fill="FFFFFF"/>
            <w:vAlign w:val="bottom"/>
            <w:hideMark/>
          </w:tcPr>
          <w:p w:rsidR="00407505" w:rsidRPr="00CE65C1" w:rsidRDefault="00407505" w:rsidP="009255E0">
            <w:pPr>
              <w:spacing w:after="0" w:line="240" w:lineRule="auto"/>
              <w:jc w:val="center"/>
              <w:rPr>
                <w:rFonts w:ascii="Times New Roman" w:hAnsi="Times New Roman"/>
                <w:color w:val="000000"/>
              </w:rPr>
            </w:pPr>
            <w:r w:rsidRPr="00CE65C1">
              <w:rPr>
                <w:rFonts w:ascii="Times New Roman" w:hAnsi="Times New Roman"/>
                <w:color w:val="000000"/>
              </w:rPr>
              <w:t>0,148</w:t>
            </w:r>
          </w:p>
        </w:tc>
        <w:tc>
          <w:tcPr>
            <w:tcW w:w="1559" w:type="dxa"/>
            <w:shd w:val="clear" w:color="000000" w:fill="FFFFFF"/>
            <w:vAlign w:val="bottom"/>
            <w:hideMark/>
          </w:tcPr>
          <w:p w:rsidR="00407505" w:rsidRPr="00CE65C1" w:rsidRDefault="00407505" w:rsidP="00407505">
            <w:pPr>
              <w:spacing w:after="0" w:line="240" w:lineRule="auto"/>
              <w:jc w:val="center"/>
              <w:rPr>
                <w:rFonts w:ascii="Times New Roman" w:hAnsi="Times New Roman"/>
                <w:color w:val="000000"/>
              </w:rPr>
            </w:pPr>
            <w:r w:rsidRPr="00CE65C1">
              <w:rPr>
                <w:rFonts w:ascii="Times New Roman" w:hAnsi="Times New Roman"/>
                <w:color w:val="000000"/>
              </w:rPr>
              <w:t>297,62</w:t>
            </w:r>
          </w:p>
        </w:tc>
        <w:tc>
          <w:tcPr>
            <w:tcW w:w="2126" w:type="dxa"/>
            <w:shd w:val="clear" w:color="000000" w:fill="FFFFFF"/>
            <w:vAlign w:val="bottom"/>
            <w:hideMark/>
          </w:tcPr>
          <w:p w:rsidR="00407505" w:rsidRPr="00CE65C1" w:rsidRDefault="00407505" w:rsidP="009255E0">
            <w:pPr>
              <w:spacing w:after="0" w:line="240" w:lineRule="auto"/>
              <w:jc w:val="center"/>
              <w:rPr>
                <w:rFonts w:ascii="Times New Roman" w:hAnsi="Times New Roman"/>
                <w:color w:val="000000"/>
              </w:rPr>
            </w:pPr>
            <w:r w:rsidRPr="00CE65C1">
              <w:rPr>
                <w:rFonts w:ascii="Times New Roman" w:hAnsi="Times New Roman"/>
                <w:color w:val="000000"/>
              </w:rPr>
              <w:t>0,148</w:t>
            </w:r>
          </w:p>
        </w:tc>
      </w:tr>
      <w:tr w:rsidR="00407505" w:rsidRPr="00CE65C1" w:rsidTr="00784BC3">
        <w:trPr>
          <w:trHeight w:val="315"/>
        </w:trPr>
        <w:tc>
          <w:tcPr>
            <w:tcW w:w="3134" w:type="dxa"/>
            <w:shd w:val="clear" w:color="000000" w:fill="FFFFFF"/>
            <w:vAlign w:val="bottom"/>
            <w:hideMark/>
          </w:tcPr>
          <w:p w:rsidR="00407505" w:rsidRPr="00CE65C1" w:rsidRDefault="00407505" w:rsidP="009255E0">
            <w:pPr>
              <w:spacing w:after="0" w:line="240" w:lineRule="auto"/>
              <w:jc w:val="center"/>
              <w:rPr>
                <w:rFonts w:ascii="Times New Roman" w:hAnsi="Times New Roman"/>
                <w:b/>
                <w:bCs/>
                <w:color w:val="000000"/>
              </w:rPr>
            </w:pPr>
            <w:r w:rsidRPr="00CE65C1">
              <w:rPr>
                <w:rFonts w:ascii="Times New Roman" w:hAnsi="Times New Roman"/>
                <w:b/>
                <w:bCs/>
                <w:color w:val="000000"/>
              </w:rPr>
              <w:t>6 месяцев</w:t>
            </w:r>
          </w:p>
        </w:tc>
        <w:tc>
          <w:tcPr>
            <w:tcW w:w="1417" w:type="dxa"/>
            <w:shd w:val="clear" w:color="000000" w:fill="FFFFFF"/>
            <w:vAlign w:val="bottom"/>
            <w:hideMark/>
          </w:tcPr>
          <w:p w:rsidR="00407505" w:rsidRPr="00CE65C1" w:rsidRDefault="00407505" w:rsidP="009255E0">
            <w:pPr>
              <w:spacing w:after="0" w:line="240" w:lineRule="auto"/>
              <w:jc w:val="center"/>
              <w:rPr>
                <w:rFonts w:ascii="Times New Roman" w:hAnsi="Times New Roman"/>
                <w:color w:val="000000"/>
              </w:rPr>
            </w:pPr>
            <w:r w:rsidRPr="00CE65C1">
              <w:rPr>
                <w:rFonts w:ascii="Times New Roman" w:hAnsi="Times New Roman"/>
                <w:color w:val="000000"/>
              </w:rPr>
              <w:t>297,62</w:t>
            </w:r>
          </w:p>
        </w:tc>
        <w:tc>
          <w:tcPr>
            <w:tcW w:w="1985" w:type="dxa"/>
            <w:shd w:val="clear" w:color="000000" w:fill="FFFFFF"/>
            <w:vAlign w:val="bottom"/>
            <w:hideMark/>
          </w:tcPr>
          <w:p w:rsidR="00407505" w:rsidRPr="00CE65C1" w:rsidRDefault="00407505" w:rsidP="009255E0">
            <w:pPr>
              <w:spacing w:after="0" w:line="240" w:lineRule="auto"/>
              <w:jc w:val="center"/>
              <w:rPr>
                <w:rFonts w:ascii="Times New Roman" w:hAnsi="Times New Roman"/>
                <w:color w:val="000000"/>
              </w:rPr>
            </w:pPr>
            <w:r w:rsidRPr="00CE65C1">
              <w:rPr>
                <w:rFonts w:ascii="Times New Roman" w:hAnsi="Times New Roman"/>
                <w:color w:val="000000"/>
              </w:rPr>
              <w:t>0,148</w:t>
            </w:r>
          </w:p>
        </w:tc>
        <w:tc>
          <w:tcPr>
            <w:tcW w:w="1559" w:type="dxa"/>
            <w:shd w:val="clear" w:color="000000" w:fill="FFFFFF"/>
            <w:vAlign w:val="bottom"/>
            <w:hideMark/>
          </w:tcPr>
          <w:p w:rsidR="00407505" w:rsidRPr="00CE65C1" w:rsidRDefault="00407505" w:rsidP="00407505">
            <w:pPr>
              <w:spacing w:after="0" w:line="240" w:lineRule="auto"/>
              <w:jc w:val="center"/>
              <w:rPr>
                <w:rFonts w:ascii="Times New Roman" w:hAnsi="Times New Roman"/>
                <w:color w:val="000000"/>
              </w:rPr>
            </w:pPr>
            <w:r w:rsidRPr="00CE65C1">
              <w:rPr>
                <w:rFonts w:ascii="Times New Roman" w:hAnsi="Times New Roman"/>
                <w:color w:val="000000"/>
              </w:rPr>
              <w:t>297,62</w:t>
            </w:r>
          </w:p>
        </w:tc>
        <w:tc>
          <w:tcPr>
            <w:tcW w:w="2126" w:type="dxa"/>
            <w:shd w:val="clear" w:color="000000" w:fill="FFFFFF"/>
            <w:vAlign w:val="bottom"/>
            <w:hideMark/>
          </w:tcPr>
          <w:p w:rsidR="00407505" w:rsidRPr="00CE65C1" w:rsidRDefault="00407505" w:rsidP="009255E0">
            <w:pPr>
              <w:spacing w:after="0" w:line="240" w:lineRule="auto"/>
              <w:jc w:val="center"/>
              <w:rPr>
                <w:rFonts w:ascii="Times New Roman" w:hAnsi="Times New Roman"/>
                <w:color w:val="000000"/>
              </w:rPr>
            </w:pPr>
            <w:r w:rsidRPr="00CE65C1">
              <w:rPr>
                <w:rFonts w:ascii="Times New Roman" w:hAnsi="Times New Roman"/>
                <w:color w:val="000000"/>
              </w:rPr>
              <w:t>0,148</w:t>
            </w:r>
          </w:p>
        </w:tc>
      </w:tr>
      <w:tr w:rsidR="00407505" w:rsidRPr="00CE65C1" w:rsidTr="00784BC3">
        <w:trPr>
          <w:trHeight w:val="315"/>
        </w:trPr>
        <w:tc>
          <w:tcPr>
            <w:tcW w:w="3134" w:type="dxa"/>
            <w:shd w:val="clear" w:color="000000" w:fill="FFFFFF"/>
            <w:vAlign w:val="bottom"/>
            <w:hideMark/>
          </w:tcPr>
          <w:p w:rsidR="00407505" w:rsidRPr="00CE65C1" w:rsidRDefault="00407505" w:rsidP="009255E0">
            <w:pPr>
              <w:spacing w:after="0" w:line="240" w:lineRule="auto"/>
              <w:jc w:val="center"/>
              <w:rPr>
                <w:rFonts w:ascii="Times New Roman" w:hAnsi="Times New Roman"/>
                <w:b/>
                <w:bCs/>
                <w:color w:val="000000"/>
              </w:rPr>
            </w:pPr>
            <w:r w:rsidRPr="00CE65C1">
              <w:rPr>
                <w:rFonts w:ascii="Times New Roman" w:hAnsi="Times New Roman"/>
                <w:b/>
                <w:bCs/>
                <w:color w:val="000000"/>
              </w:rPr>
              <w:t>7 месяцев</w:t>
            </w:r>
          </w:p>
        </w:tc>
        <w:tc>
          <w:tcPr>
            <w:tcW w:w="1417" w:type="dxa"/>
            <w:shd w:val="clear" w:color="000000" w:fill="FFFFFF"/>
            <w:vAlign w:val="bottom"/>
            <w:hideMark/>
          </w:tcPr>
          <w:p w:rsidR="00407505" w:rsidRPr="00CE65C1" w:rsidRDefault="00407505" w:rsidP="009255E0">
            <w:pPr>
              <w:spacing w:after="0" w:line="240" w:lineRule="auto"/>
              <w:jc w:val="center"/>
              <w:rPr>
                <w:rFonts w:ascii="Times New Roman" w:hAnsi="Times New Roman"/>
                <w:color w:val="000000"/>
              </w:rPr>
            </w:pPr>
            <w:r w:rsidRPr="00CE65C1">
              <w:rPr>
                <w:rFonts w:ascii="Times New Roman" w:hAnsi="Times New Roman"/>
                <w:color w:val="000000"/>
              </w:rPr>
              <w:t>297,62</w:t>
            </w:r>
          </w:p>
        </w:tc>
        <w:tc>
          <w:tcPr>
            <w:tcW w:w="1985" w:type="dxa"/>
            <w:shd w:val="clear" w:color="000000" w:fill="FFFFFF"/>
            <w:vAlign w:val="bottom"/>
            <w:hideMark/>
          </w:tcPr>
          <w:p w:rsidR="00407505" w:rsidRPr="00CE65C1" w:rsidRDefault="00407505" w:rsidP="009255E0">
            <w:pPr>
              <w:spacing w:after="0" w:line="240" w:lineRule="auto"/>
              <w:jc w:val="center"/>
              <w:rPr>
                <w:rFonts w:ascii="Times New Roman" w:hAnsi="Times New Roman"/>
                <w:color w:val="000000"/>
              </w:rPr>
            </w:pPr>
            <w:r w:rsidRPr="00CE65C1">
              <w:rPr>
                <w:rFonts w:ascii="Times New Roman" w:hAnsi="Times New Roman"/>
                <w:color w:val="000000"/>
              </w:rPr>
              <w:t>0,148</w:t>
            </w:r>
          </w:p>
        </w:tc>
        <w:tc>
          <w:tcPr>
            <w:tcW w:w="1559" w:type="dxa"/>
            <w:shd w:val="clear" w:color="000000" w:fill="FFFFFF"/>
            <w:vAlign w:val="bottom"/>
            <w:hideMark/>
          </w:tcPr>
          <w:p w:rsidR="00407505" w:rsidRPr="00CE65C1" w:rsidRDefault="00407505" w:rsidP="00407505">
            <w:pPr>
              <w:spacing w:after="0" w:line="240" w:lineRule="auto"/>
              <w:jc w:val="center"/>
              <w:rPr>
                <w:rFonts w:ascii="Times New Roman" w:hAnsi="Times New Roman"/>
                <w:color w:val="000000"/>
              </w:rPr>
            </w:pPr>
            <w:r w:rsidRPr="00CE65C1">
              <w:rPr>
                <w:rFonts w:ascii="Times New Roman" w:hAnsi="Times New Roman"/>
                <w:color w:val="000000"/>
              </w:rPr>
              <w:t>297,62</w:t>
            </w:r>
          </w:p>
        </w:tc>
        <w:tc>
          <w:tcPr>
            <w:tcW w:w="2126" w:type="dxa"/>
            <w:shd w:val="clear" w:color="000000" w:fill="FFFFFF"/>
            <w:vAlign w:val="bottom"/>
            <w:hideMark/>
          </w:tcPr>
          <w:p w:rsidR="00407505" w:rsidRPr="00CE65C1" w:rsidRDefault="00407505" w:rsidP="009255E0">
            <w:pPr>
              <w:spacing w:after="0" w:line="240" w:lineRule="auto"/>
              <w:jc w:val="center"/>
              <w:rPr>
                <w:rFonts w:ascii="Times New Roman" w:hAnsi="Times New Roman"/>
                <w:color w:val="000000"/>
              </w:rPr>
            </w:pPr>
            <w:r w:rsidRPr="00CE65C1">
              <w:rPr>
                <w:rFonts w:ascii="Times New Roman" w:hAnsi="Times New Roman"/>
                <w:color w:val="000000"/>
              </w:rPr>
              <w:t>0,148</w:t>
            </w:r>
          </w:p>
        </w:tc>
      </w:tr>
      <w:tr w:rsidR="00407505" w:rsidRPr="00CE65C1" w:rsidTr="00784BC3">
        <w:trPr>
          <w:trHeight w:val="315"/>
        </w:trPr>
        <w:tc>
          <w:tcPr>
            <w:tcW w:w="3134" w:type="dxa"/>
            <w:shd w:val="clear" w:color="000000" w:fill="FFFFFF"/>
            <w:vAlign w:val="bottom"/>
            <w:hideMark/>
          </w:tcPr>
          <w:p w:rsidR="00407505" w:rsidRPr="00CE65C1" w:rsidRDefault="00407505" w:rsidP="009255E0">
            <w:pPr>
              <w:spacing w:after="0" w:line="240" w:lineRule="auto"/>
              <w:jc w:val="center"/>
              <w:rPr>
                <w:rFonts w:ascii="Times New Roman" w:hAnsi="Times New Roman"/>
                <w:b/>
                <w:bCs/>
                <w:color w:val="000000"/>
              </w:rPr>
            </w:pPr>
            <w:r w:rsidRPr="00CE65C1">
              <w:rPr>
                <w:rFonts w:ascii="Times New Roman" w:hAnsi="Times New Roman"/>
                <w:b/>
                <w:bCs/>
                <w:color w:val="000000"/>
              </w:rPr>
              <w:t>8 месяцев</w:t>
            </w:r>
          </w:p>
        </w:tc>
        <w:tc>
          <w:tcPr>
            <w:tcW w:w="1417" w:type="dxa"/>
            <w:shd w:val="clear" w:color="000000" w:fill="FFFFFF"/>
            <w:vAlign w:val="bottom"/>
            <w:hideMark/>
          </w:tcPr>
          <w:p w:rsidR="00407505" w:rsidRPr="00CE65C1" w:rsidRDefault="00407505" w:rsidP="009255E0">
            <w:pPr>
              <w:spacing w:after="0" w:line="240" w:lineRule="auto"/>
              <w:jc w:val="center"/>
              <w:rPr>
                <w:rFonts w:ascii="Times New Roman" w:hAnsi="Times New Roman"/>
                <w:color w:val="000000"/>
              </w:rPr>
            </w:pPr>
            <w:r w:rsidRPr="00CE65C1">
              <w:rPr>
                <w:rFonts w:ascii="Times New Roman" w:hAnsi="Times New Roman"/>
                <w:color w:val="000000"/>
              </w:rPr>
              <w:t>297,62</w:t>
            </w:r>
          </w:p>
        </w:tc>
        <w:tc>
          <w:tcPr>
            <w:tcW w:w="1985" w:type="dxa"/>
            <w:shd w:val="clear" w:color="000000" w:fill="FFFFFF"/>
            <w:vAlign w:val="bottom"/>
            <w:hideMark/>
          </w:tcPr>
          <w:p w:rsidR="00407505" w:rsidRPr="00CE65C1" w:rsidRDefault="00407505" w:rsidP="009255E0">
            <w:pPr>
              <w:spacing w:after="0" w:line="240" w:lineRule="auto"/>
              <w:jc w:val="center"/>
              <w:rPr>
                <w:rFonts w:ascii="Times New Roman" w:hAnsi="Times New Roman"/>
                <w:color w:val="000000"/>
              </w:rPr>
            </w:pPr>
            <w:r w:rsidRPr="00CE65C1">
              <w:rPr>
                <w:rFonts w:ascii="Times New Roman" w:hAnsi="Times New Roman"/>
                <w:color w:val="000000"/>
              </w:rPr>
              <w:t>0,148</w:t>
            </w:r>
          </w:p>
        </w:tc>
        <w:tc>
          <w:tcPr>
            <w:tcW w:w="1559" w:type="dxa"/>
            <w:shd w:val="clear" w:color="000000" w:fill="FFFFFF"/>
            <w:vAlign w:val="bottom"/>
            <w:hideMark/>
          </w:tcPr>
          <w:p w:rsidR="00407505" w:rsidRPr="00CE65C1" w:rsidRDefault="00407505" w:rsidP="00407505">
            <w:pPr>
              <w:spacing w:after="0" w:line="240" w:lineRule="auto"/>
              <w:jc w:val="center"/>
              <w:rPr>
                <w:rFonts w:ascii="Times New Roman" w:hAnsi="Times New Roman"/>
                <w:color w:val="000000"/>
              </w:rPr>
            </w:pPr>
            <w:r w:rsidRPr="00CE65C1">
              <w:rPr>
                <w:rFonts w:ascii="Times New Roman" w:hAnsi="Times New Roman"/>
                <w:color w:val="000000"/>
              </w:rPr>
              <w:t>297,62</w:t>
            </w:r>
          </w:p>
        </w:tc>
        <w:tc>
          <w:tcPr>
            <w:tcW w:w="2126" w:type="dxa"/>
            <w:shd w:val="clear" w:color="000000" w:fill="FFFFFF"/>
            <w:vAlign w:val="bottom"/>
            <w:hideMark/>
          </w:tcPr>
          <w:p w:rsidR="00407505" w:rsidRPr="00CE65C1" w:rsidRDefault="00407505" w:rsidP="009255E0">
            <w:pPr>
              <w:spacing w:after="0" w:line="240" w:lineRule="auto"/>
              <w:jc w:val="center"/>
              <w:rPr>
                <w:rFonts w:ascii="Times New Roman" w:hAnsi="Times New Roman"/>
                <w:color w:val="000000"/>
              </w:rPr>
            </w:pPr>
            <w:r w:rsidRPr="00CE65C1">
              <w:rPr>
                <w:rFonts w:ascii="Times New Roman" w:hAnsi="Times New Roman"/>
                <w:color w:val="000000"/>
              </w:rPr>
              <w:t>0,148</w:t>
            </w:r>
          </w:p>
        </w:tc>
      </w:tr>
      <w:tr w:rsidR="00407505" w:rsidRPr="00CE65C1" w:rsidTr="00784BC3">
        <w:trPr>
          <w:trHeight w:val="315"/>
        </w:trPr>
        <w:tc>
          <w:tcPr>
            <w:tcW w:w="3134" w:type="dxa"/>
            <w:shd w:val="clear" w:color="000000" w:fill="FFFFFF"/>
            <w:vAlign w:val="bottom"/>
            <w:hideMark/>
          </w:tcPr>
          <w:p w:rsidR="00407505" w:rsidRPr="00CE65C1" w:rsidRDefault="00407505" w:rsidP="009255E0">
            <w:pPr>
              <w:spacing w:after="0" w:line="240" w:lineRule="auto"/>
              <w:jc w:val="center"/>
              <w:rPr>
                <w:rFonts w:ascii="Times New Roman" w:hAnsi="Times New Roman"/>
                <w:b/>
                <w:bCs/>
                <w:color w:val="000000"/>
              </w:rPr>
            </w:pPr>
            <w:r w:rsidRPr="00CE65C1">
              <w:rPr>
                <w:rFonts w:ascii="Times New Roman" w:hAnsi="Times New Roman"/>
                <w:b/>
                <w:bCs/>
                <w:color w:val="000000"/>
              </w:rPr>
              <w:t>9 месяцев</w:t>
            </w:r>
          </w:p>
        </w:tc>
        <w:tc>
          <w:tcPr>
            <w:tcW w:w="1417" w:type="dxa"/>
            <w:shd w:val="clear" w:color="000000" w:fill="FFFFFF"/>
            <w:vAlign w:val="bottom"/>
            <w:hideMark/>
          </w:tcPr>
          <w:p w:rsidR="00407505" w:rsidRPr="00CE65C1" w:rsidRDefault="00407505" w:rsidP="009255E0">
            <w:pPr>
              <w:spacing w:after="0" w:line="240" w:lineRule="auto"/>
              <w:jc w:val="center"/>
              <w:rPr>
                <w:rFonts w:ascii="Times New Roman" w:hAnsi="Times New Roman"/>
                <w:color w:val="000000"/>
              </w:rPr>
            </w:pPr>
            <w:r w:rsidRPr="00CE65C1">
              <w:rPr>
                <w:rFonts w:ascii="Times New Roman" w:hAnsi="Times New Roman"/>
                <w:color w:val="000000"/>
              </w:rPr>
              <w:t>297,62</w:t>
            </w:r>
          </w:p>
        </w:tc>
        <w:tc>
          <w:tcPr>
            <w:tcW w:w="1985" w:type="dxa"/>
            <w:shd w:val="clear" w:color="000000" w:fill="FFFFFF"/>
            <w:vAlign w:val="bottom"/>
            <w:hideMark/>
          </w:tcPr>
          <w:p w:rsidR="00407505" w:rsidRPr="00CE65C1" w:rsidRDefault="00407505" w:rsidP="009255E0">
            <w:pPr>
              <w:spacing w:after="0" w:line="240" w:lineRule="auto"/>
              <w:jc w:val="center"/>
              <w:rPr>
                <w:rFonts w:ascii="Times New Roman" w:hAnsi="Times New Roman"/>
                <w:color w:val="000000"/>
              </w:rPr>
            </w:pPr>
            <w:r w:rsidRPr="00CE65C1">
              <w:rPr>
                <w:rFonts w:ascii="Times New Roman" w:hAnsi="Times New Roman"/>
                <w:color w:val="000000"/>
              </w:rPr>
              <w:t>0,148</w:t>
            </w:r>
          </w:p>
        </w:tc>
        <w:tc>
          <w:tcPr>
            <w:tcW w:w="1559" w:type="dxa"/>
            <w:shd w:val="clear" w:color="000000" w:fill="FFFFFF"/>
            <w:vAlign w:val="bottom"/>
            <w:hideMark/>
          </w:tcPr>
          <w:p w:rsidR="00407505" w:rsidRPr="00CE65C1" w:rsidRDefault="00407505" w:rsidP="00407505">
            <w:pPr>
              <w:spacing w:after="0" w:line="240" w:lineRule="auto"/>
              <w:jc w:val="center"/>
              <w:rPr>
                <w:rFonts w:ascii="Times New Roman" w:hAnsi="Times New Roman"/>
                <w:color w:val="000000"/>
              </w:rPr>
            </w:pPr>
            <w:r w:rsidRPr="00CE65C1">
              <w:rPr>
                <w:rFonts w:ascii="Times New Roman" w:hAnsi="Times New Roman"/>
                <w:color w:val="000000"/>
              </w:rPr>
              <w:t>297,62</w:t>
            </w:r>
          </w:p>
        </w:tc>
        <w:tc>
          <w:tcPr>
            <w:tcW w:w="2126" w:type="dxa"/>
            <w:shd w:val="clear" w:color="000000" w:fill="FFFFFF"/>
            <w:vAlign w:val="bottom"/>
            <w:hideMark/>
          </w:tcPr>
          <w:p w:rsidR="00407505" w:rsidRPr="00CE65C1" w:rsidRDefault="00407505" w:rsidP="009255E0">
            <w:pPr>
              <w:spacing w:after="0" w:line="240" w:lineRule="auto"/>
              <w:jc w:val="center"/>
              <w:rPr>
                <w:rFonts w:ascii="Times New Roman" w:hAnsi="Times New Roman"/>
                <w:color w:val="000000"/>
              </w:rPr>
            </w:pPr>
            <w:r w:rsidRPr="00CE65C1">
              <w:rPr>
                <w:rFonts w:ascii="Times New Roman" w:hAnsi="Times New Roman"/>
                <w:color w:val="000000"/>
              </w:rPr>
              <w:t>0,148</w:t>
            </w:r>
          </w:p>
        </w:tc>
      </w:tr>
      <w:tr w:rsidR="00407505" w:rsidRPr="00CE65C1" w:rsidTr="00784BC3">
        <w:trPr>
          <w:trHeight w:val="315"/>
        </w:trPr>
        <w:tc>
          <w:tcPr>
            <w:tcW w:w="3134" w:type="dxa"/>
            <w:shd w:val="clear" w:color="000000" w:fill="FFFFFF"/>
            <w:vAlign w:val="bottom"/>
            <w:hideMark/>
          </w:tcPr>
          <w:p w:rsidR="00407505" w:rsidRPr="00CE65C1" w:rsidRDefault="00407505" w:rsidP="009255E0">
            <w:pPr>
              <w:spacing w:after="0" w:line="240" w:lineRule="auto"/>
              <w:jc w:val="center"/>
              <w:rPr>
                <w:rFonts w:ascii="Times New Roman" w:hAnsi="Times New Roman"/>
                <w:b/>
                <w:bCs/>
                <w:color w:val="000000"/>
              </w:rPr>
            </w:pPr>
            <w:r w:rsidRPr="00CE65C1">
              <w:rPr>
                <w:rFonts w:ascii="Times New Roman" w:hAnsi="Times New Roman"/>
                <w:b/>
                <w:bCs/>
                <w:color w:val="000000"/>
              </w:rPr>
              <w:t>10 месяцев</w:t>
            </w:r>
          </w:p>
        </w:tc>
        <w:tc>
          <w:tcPr>
            <w:tcW w:w="1417" w:type="dxa"/>
            <w:shd w:val="clear" w:color="000000" w:fill="FFFFFF"/>
            <w:vAlign w:val="bottom"/>
            <w:hideMark/>
          </w:tcPr>
          <w:p w:rsidR="00407505" w:rsidRPr="00CE65C1" w:rsidRDefault="00407505" w:rsidP="009255E0">
            <w:pPr>
              <w:spacing w:after="0" w:line="240" w:lineRule="auto"/>
              <w:jc w:val="center"/>
              <w:rPr>
                <w:rFonts w:ascii="Times New Roman" w:hAnsi="Times New Roman"/>
                <w:color w:val="000000"/>
              </w:rPr>
            </w:pPr>
            <w:r w:rsidRPr="00CE65C1">
              <w:rPr>
                <w:rFonts w:ascii="Times New Roman" w:hAnsi="Times New Roman"/>
                <w:color w:val="000000"/>
              </w:rPr>
              <w:t>297,62</w:t>
            </w:r>
          </w:p>
        </w:tc>
        <w:tc>
          <w:tcPr>
            <w:tcW w:w="1985" w:type="dxa"/>
            <w:shd w:val="clear" w:color="000000" w:fill="FFFFFF"/>
            <w:vAlign w:val="bottom"/>
            <w:hideMark/>
          </w:tcPr>
          <w:p w:rsidR="00407505" w:rsidRPr="00CE65C1" w:rsidRDefault="00407505" w:rsidP="009255E0">
            <w:pPr>
              <w:spacing w:after="0" w:line="240" w:lineRule="auto"/>
              <w:jc w:val="center"/>
              <w:rPr>
                <w:rFonts w:ascii="Times New Roman" w:hAnsi="Times New Roman"/>
                <w:color w:val="000000"/>
              </w:rPr>
            </w:pPr>
            <w:r w:rsidRPr="00CE65C1">
              <w:rPr>
                <w:rFonts w:ascii="Times New Roman" w:hAnsi="Times New Roman"/>
                <w:color w:val="000000"/>
              </w:rPr>
              <w:t>0,148</w:t>
            </w:r>
          </w:p>
        </w:tc>
        <w:tc>
          <w:tcPr>
            <w:tcW w:w="1559" w:type="dxa"/>
            <w:shd w:val="clear" w:color="000000" w:fill="FFFFFF"/>
            <w:vAlign w:val="bottom"/>
            <w:hideMark/>
          </w:tcPr>
          <w:p w:rsidR="00407505" w:rsidRPr="00CE65C1" w:rsidRDefault="00407505" w:rsidP="00407505">
            <w:pPr>
              <w:spacing w:after="0" w:line="240" w:lineRule="auto"/>
              <w:jc w:val="center"/>
              <w:rPr>
                <w:rFonts w:ascii="Times New Roman" w:hAnsi="Times New Roman"/>
                <w:color w:val="000000"/>
              </w:rPr>
            </w:pPr>
            <w:r w:rsidRPr="00CE65C1">
              <w:rPr>
                <w:rFonts w:ascii="Times New Roman" w:hAnsi="Times New Roman"/>
                <w:color w:val="000000"/>
              </w:rPr>
              <w:t>297,62</w:t>
            </w:r>
          </w:p>
        </w:tc>
        <w:tc>
          <w:tcPr>
            <w:tcW w:w="2126" w:type="dxa"/>
            <w:shd w:val="clear" w:color="000000" w:fill="FFFFFF"/>
            <w:vAlign w:val="bottom"/>
            <w:hideMark/>
          </w:tcPr>
          <w:p w:rsidR="00407505" w:rsidRPr="00CE65C1" w:rsidRDefault="00407505" w:rsidP="009255E0">
            <w:pPr>
              <w:spacing w:after="0" w:line="240" w:lineRule="auto"/>
              <w:jc w:val="center"/>
              <w:rPr>
                <w:rFonts w:ascii="Times New Roman" w:hAnsi="Times New Roman"/>
                <w:color w:val="000000"/>
              </w:rPr>
            </w:pPr>
            <w:r w:rsidRPr="00CE65C1">
              <w:rPr>
                <w:rFonts w:ascii="Times New Roman" w:hAnsi="Times New Roman"/>
                <w:color w:val="000000"/>
              </w:rPr>
              <w:t>0,148</w:t>
            </w:r>
          </w:p>
        </w:tc>
      </w:tr>
      <w:tr w:rsidR="00407505" w:rsidRPr="00CE65C1" w:rsidTr="00784BC3">
        <w:trPr>
          <w:trHeight w:val="315"/>
        </w:trPr>
        <w:tc>
          <w:tcPr>
            <w:tcW w:w="3134" w:type="dxa"/>
            <w:shd w:val="clear" w:color="000000" w:fill="FFFFFF"/>
            <w:vAlign w:val="bottom"/>
            <w:hideMark/>
          </w:tcPr>
          <w:p w:rsidR="00407505" w:rsidRPr="00CE65C1" w:rsidRDefault="00407505" w:rsidP="009255E0">
            <w:pPr>
              <w:spacing w:after="0" w:line="240" w:lineRule="auto"/>
              <w:jc w:val="center"/>
              <w:rPr>
                <w:rFonts w:ascii="Times New Roman" w:hAnsi="Times New Roman"/>
                <w:b/>
                <w:bCs/>
                <w:color w:val="000000"/>
              </w:rPr>
            </w:pPr>
            <w:r w:rsidRPr="00CE65C1">
              <w:rPr>
                <w:rFonts w:ascii="Times New Roman" w:hAnsi="Times New Roman"/>
                <w:b/>
                <w:bCs/>
                <w:color w:val="000000"/>
              </w:rPr>
              <w:t>11 месяцев</w:t>
            </w:r>
          </w:p>
        </w:tc>
        <w:tc>
          <w:tcPr>
            <w:tcW w:w="1417" w:type="dxa"/>
            <w:shd w:val="clear" w:color="000000" w:fill="FFFFFF"/>
            <w:vAlign w:val="bottom"/>
            <w:hideMark/>
          </w:tcPr>
          <w:p w:rsidR="00407505" w:rsidRPr="00CE65C1" w:rsidRDefault="00407505" w:rsidP="009255E0">
            <w:pPr>
              <w:spacing w:after="0" w:line="240" w:lineRule="auto"/>
              <w:jc w:val="center"/>
              <w:rPr>
                <w:rFonts w:ascii="Times New Roman" w:hAnsi="Times New Roman"/>
                <w:color w:val="000000"/>
              </w:rPr>
            </w:pPr>
            <w:r w:rsidRPr="00CE65C1">
              <w:rPr>
                <w:rFonts w:ascii="Times New Roman" w:hAnsi="Times New Roman"/>
                <w:color w:val="000000"/>
              </w:rPr>
              <w:t>297,62</w:t>
            </w:r>
          </w:p>
        </w:tc>
        <w:tc>
          <w:tcPr>
            <w:tcW w:w="1985" w:type="dxa"/>
            <w:shd w:val="clear" w:color="000000" w:fill="FFFFFF"/>
            <w:vAlign w:val="bottom"/>
            <w:hideMark/>
          </w:tcPr>
          <w:p w:rsidR="00407505" w:rsidRPr="00CE65C1" w:rsidRDefault="00407505" w:rsidP="009255E0">
            <w:pPr>
              <w:spacing w:after="0" w:line="240" w:lineRule="auto"/>
              <w:jc w:val="center"/>
              <w:rPr>
                <w:rFonts w:ascii="Times New Roman" w:hAnsi="Times New Roman"/>
                <w:color w:val="000000"/>
              </w:rPr>
            </w:pPr>
            <w:r w:rsidRPr="00CE65C1">
              <w:rPr>
                <w:rFonts w:ascii="Times New Roman" w:hAnsi="Times New Roman"/>
                <w:color w:val="000000"/>
              </w:rPr>
              <w:t>0,148</w:t>
            </w:r>
          </w:p>
        </w:tc>
        <w:tc>
          <w:tcPr>
            <w:tcW w:w="1559" w:type="dxa"/>
            <w:shd w:val="clear" w:color="000000" w:fill="FFFFFF"/>
            <w:vAlign w:val="bottom"/>
            <w:hideMark/>
          </w:tcPr>
          <w:p w:rsidR="00407505" w:rsidRPr="00CE65C1" w:rsidRDefault="00407505" w:rsidP="00407505">
            <w:pPr>
              <w:spacing w:after="0" w:line="240" w:lineRule="auto"/>
              <w:jc w:val="center"/>
              <w:rPr>
                <w:rFonts w:ascii="Times New Roman" w:hAnsi="Times New Roman"/>
                <w:color w:val="000000"/>
              </w:rPr>
            </w:pPr>
            <w:r w:rsidRPr="00CE65C1">
              <w:rPr>
                <w:rFonts w:ascii="Times New Roman" w:hAnsi="Times New Roman"/>
                <w:color w:val="000000"/>
              </w:rPr>
              <w:t>297,62</w:t>
            </w:r>
          </w:p>
        </w:tc>
        <w:tc>
          <w:tcPr>
            <w:tcW w:w="2126" w:type="dxa"/>
            <w:shd w:val="clear" w:color="000000" w:fill="FFFFFF"/>
            <w:vAlign w:val="bottom"/>
            <w:hideMark/>
          </w:tcPr>
          <w:p w:rsidR="00407505" w:rsidRPr="00CE65C1" w:rsidRDefault="00407505" w:rsidP="009255E0">
            <w:pPr>
              <w:spacing w:after="0" w:line="240" w:lineRule="auto"/>
              <w:jc w:val="center"/>
              <w:rPr>
                <w:rFonts w:ascii="Times New Roman" w:hAnsi="Times New Roman"/>
                <w:color w:val="000000"/>
              </w:rPr>
            </w:pPr>
            <w:r w:rsidRPr="00CE65C1">
              <w:rPr>
                <w:rFonts w:ascii="Times New Roman" w:hAnsi="Times New Roman"/>
                <w:color w:val="000000"/>
              </w:rPr>
              <w:t>0,148</w:t>
            </w:r>
          </w:p>
        </w:tc>
      </w:tr>
      <w:tr w:rsidR="00407505" w:rsidRPr="00CE65C1" w:rsidTr="00784BC3">
        <w:trPr>
          <w:trHeight w:val="315"/>
        </w:trPr>
        <w:tc>
          <w:tcPr>
            <w:tcW w:w="3134" w:type="dxa"/>
            <w:shd w:val="clear" w:color="000000" w:fill="FFFFFF"/>
            <w:vAlign w:val="bottom"/>
            <w:hideMark/>
          </w:tcPr>
          <w:p w:rsidR="00407505" w:rsidRPr="00CE65C1" w:rsidRDefault="00407505" w:rsidP="009255E0">
            <w:pPr>
              <w:spacing w:after="0" w:line="240" w:lineRule="auto"/>
              <w:jc w:val="center"/>
              <w:rPr>
                <w:rFonts w:ascii="Times New Roman" w:hAnsi="Times New Roman"/>
                <w:b/>
                <w:bCs/>
                <w:color w:val="000000"/>
              </w:rPr>
            </w:pPr>
            <w:r w:rsidRPr="00CE65C1">
              <w:rPr>
                <w:rFonts w:ascii="Times New Roman" w:hAnsi="Times New Roman"/>
                <w:b/>
                <w:bCs/>
                <w:color w:val="000000"/>
              </w:rPr>
              <w:t>12 месяцев</w:t>
            </w:r>
          </w:p>
        </w:tc>
        <w:tc>
          <w:tcPr>
            <w:tcW w:w="1417" w:type="dxa"/>
            <w:shd w:val="clear" w:color="000000" w:fill="FFFFFF"/>
            <w:vAlign w:val="bottom"/>
            <w:hideMark/>
          </w:tcPr>
          <w:p w:rsidR="00407505" w:rsidRPr="00CE65C1" w:rsidRDefault="00407505" w:rsidP="009255E0">
            <w:pPr>
              <w:spacing w:after="0" w:line="240" w:lineRule="auto"/>
              <w:jc w:val="center"/>
              <w:rPr>
                <w:rFonts w:ascii="Times New Roman" w:hAnsi="Times New Roman"/>
                <w:color w:val="000000"/>
              </w:rPr>
            </w:pPr>
            <w:r w:rsidRPr="00CE65C1">
              <w:rPr>
                <w:rFonts w:ascii="Times New Roman" w:hAnsi="Times New Roman"/>
                <w:color w:val="000000"/>
              </w:rPr>
              <w:t>2 922,49</w:t>
            </w:r>
          </w:p>
        </w:tc>
        <w:tc>
          <w:tcPr>
            <w:tcW w:w="1985" w:type="dxa"/>
            <w:shd w:val="clear" w:color="000000" w:fill="FFFFFF"/>
            <w:vAlign w:val="bottom"/>
            <w:hideMark/>
          </w:tcPr>
          <w:p w:rsidR="00407505" w:rsidRPr="00CE65C1" w:rsidRDefault="00407505" w:rsidP="009255E0">
            <w:pPr>
              <w:spacing w:after="0" w:line="240" w:lineRule="auto"/>
              <w:jc w:val="center"/>
              <w:rPr>
                <w:rFonts w:ascii="Times New Roman" w:hAnsi="Times New Roman"/>
                <w:color w:val="000000"/>
              </w:rPr>
            </w:pPr>
            <w:r w:rsidRPr="00CE65C1">
              <w:rPr>
                <w:rFonts w:ascii="Times New Roman" w:hAnsi="Times New Roman"/>
                <w:color w:val="000000"/>
              </w:rPr>
              <w:t>1,450</w:t>
            </w:r>
          </w:p>
        </w:tc>
        <w:tc>
          <w:tcPr>
            <w:tcW w:w="1559" w:type="dxa"/>
            <w:shd w:val="clear" w:color="000000" w:fill="FFFFFF"/>
            <w:vAlign w:val="bottom"/>
            <w:hideMark/>
          </w:tcPr>
          <w:p w:rsidR="00407505" w:rsidRPr="00CE65C1" w:rsidRDefault="00407505" w:rsidP="00407505">
            <w:pPr>
              <w:spacing w:after="0" w:line="240" w:lineRule="auto"/>
              <w:jc w:val="center"/>
              <w:rPr>
                <w:rFonts w:ascii="Times New Roman" w:hAnsi="Times New Roman"/>
                <w:color w:val="000000"/>
              </w:rPr>
            </w:pPr>
            <w:r w:rsidRPr="00CE65C1">
              <w:rPr>
                <w:rFonts w:ascii="Times New Roman" w:hAnsi="Times New Roman"/>
                <w:color w:val="000000"/>
              </w:rPr>
              <w:t>2 922,49</w:t>
            </w:r>
          </w:p>
        </w:tc>
        <w:tc>
          <w:tcPr>
            <w:tcW w:w="2126" w:type="dxa"/>
            <w:shd w:val="clear" w:color="000000" w:fill="FFFFFF"/>
            <w:vAlign w:val="bottom"/>
            <w:hideMark/>
          </w:tcPr>
          <w:p w:rsidR="00407505" w:rsidRPr="00CE65C1" w:rsidRDefault="00407505" w:rsidP="009255E0">
            <w:pPr>
              <w:spacing w:after="0" w:line="240" w:lineRule="auto"/>
              <w:jc w:val="center"/>
              <w:rPr>
                <w:rFonts w:ascii="Times New Roman" w:hAnsi="Times New Roman"/>
                <w:color w:val="000000"/>
              </w:rPr>
            </w:pPr>
            <w:r w:rsidRPr="00CE65C1">
              <w:rPr>
                <w:rFonts w:ascii="Times New Roman" w:hAnsi="Times New Roman"/>
                <w:color w:val="000000"/>
              </w:rPr>
              <w:t>1,450</w:t>
            </w:r>
          </w:p>
        </w:tc>
      </w:tr>
      <w:tr w:rsidR="00407505" w:rsidRPr="00CE65C1" w:rsidTr="00784BC3">
        <w:trPr>
          <w:trHeight w:val="315"/>
        </w:trPr>
        <w:tc>
          <w:tcPr>
            <w:tcW w:w="3134" w:type="dxa"/>
            <w:shd w:val="clear" w:color="000000" w:fill="FFFFFF"/>
            <w:vAlign w:val="bottom"/>
            <w:hideMark/>
          </w:tcPr>
          <w:p w:rsidR="00407505" w:rsidRPr="00CE65C1" w:rsidRDefault="00407505" w:rsidP="009255E0">
            <w:pPr>
              <w:spacing w:after="0" w:line="240" w:lineRule="auto"/>
              <w:jc w:val="center"/>
              <w:rPr>
                <w:rFonts w:ascii="Times New Roman" w:hAnsi="Times New Roman"/>
                <w:b/>
                <w:bCs/>
                <w:color w:val="000000"/>
              </w:rPr>
            </w:pPr>
            <w:r w:rsidRPr="00CE65C1">
              <w:rPr>
                <w:rFonts w:ascii="Times New Roman" w:hAnsi="Times New Roman"/>
                <w:b/>
                <w:bCs/>
                <w:color w:val="000000"/>
              </w:rPr>
              <w:t>1 год 3 месяца</w:t>
            </w:r>
          </w:p>
        </w:tc>
        <w:tc>
          <w:tcPr>
            <w:tcW w:w="1417" w:type="dxa"/>
            <w:shd w:val="clear" w:color="000000" w:fill="FFFFFF"/>
            <w:vAlign w:val="bottom"/>
            <w:hideMark/>
          </w:tcPr>
          <w:p w:rsidR="00407505" w:rsidRPr="00CE65C1" w:rsidRDefault="00407505" w:rsidP="009255E0">
            <w:pPr>
              <w:spacing w:after="0" w:line="240" w:lineRule="auto"/>
              <w:jc w:val="center"/>
              <w:rPr>
                <w:rFonts w:ascii="Times New Roman" w:hAnsi="Times New Roman"/>
                <w:color w:val="000000"/>
              </w:rPr>
            </w:pPr>
            <w:r w:rsidRPr="00CE65C1">
              <w:rPr>
                <w:rFonts w:ascii="Times New Roman" w:hAnsi="Times New Roman"/>
                <w:color w:val="000000"/>
              </w:rPr>
              <w:t>297,62</w:t>
            </w:r>
          </w:p>
        </w:tc>
        <w:tc>
          <w:tcPr>
            <w:tcW w:w="1985" w:type="dxa"/>
            <w:shd w:val="clear" w:color="000000" w:fill="FFFFFF"/>
            <w:vAlign w:val="bottom"/>
            <w:hideMark/>
          </w:tcPr>
          <w:p w:rsidR="00407505" w:rsidRPr="00CE65C1" w:rsidRDefault="00407505" w:rsidP="009255E0">
            <w:pPr>
              <w:spacing w:after="0" w:line="240" w:lineRule="auto"/>
              <w:jc w:val="center"/>
              <w:rPr>
                <w:rFonts w:ascii="Times New Roman" w:hAnsi="Times New Roman"/>
                <w:color w:val="000000"/>
              </w:rPr>
            </w:pPr>
            <w:r w:rsidRPr="00CE65C1">
              <w:rPr>
                <w:rFonts w:ascii="Times New Roman" w:hAnsi="Times New Roman"/>
                <w:color w:val="000000"/>
              </w:rPr>
              <w:t>0,148</w:t>
            </w:r>
          </w:p>
        </w:tc>
        <w:tc>
          <w:tcPr>
            <w:tcW w:w="1559" w:type="dxa"/>
            <w:shd w:val="clear" w:color="000000" w:fill="FFFFFF"/>
            <w:vAlign w:val="bottom"/>
            <w:hideMark/>
          </w:tcPr>
          <w:p w:rsidR="00407505" w:rsidRPr="00CE65C1" w:rsidRDefault="00407505" w:rsidP="00407505">
            <w:pPr>
              <w:spacing w:after="0" w:line="240" w:lineRule="auto"/>
              <w:jc w:val="center"/>
              <w:rPr>
                <w:rFonts w:ascii="Times New Roman" w:hAnsi="Times New Roman"/>
                <w:color w:val="000000"/>
              </w:rPr>
            </w:pPr>
            <w:r w:rsidRPr="00CE65C1">
              <w:rPr>
                <w:rFonts w:ascii="Times New Roman" w:hAnsi="Times New Roman"/>
                <w:color w:val="000000"/>
              </w:rPr>
              <w:t>297,62</w:t>
            </w:r>
          </w:p>
        </w:tc>
        <w:tc>
          <w:tcPr>
            <w:tcW w:w="2126" w:type="dxa"/>
            <w:shd w:val="clear" w:color="000000" w:fill="FFFFFF"/>
            <w:vAlign w:val="bottom"/>
            <w:hideMark/>
          </w:tcPr>
          <w:p w:rsidR="00407505" w:rsidRPr="00CE65C1" w:rsidRDefault="00407505" w:rsidP="009255E0">
            <w:pPr>
              <w:spacing w:after="0" w:line="240" w:lineRule="auto"/>
              <w:jc w:val="center"/>
              <w:rPr>
                <w:rFonts w:ascii="Times New Roman" w:hAnsi="Times New Roman"/>
                <w:color w:val="000000"/>
              </w:rPr>
            </w:pPr>
            <w:r w:rsidRPr="00CE65C1">
              <w:rPr>
                <w:rFonts w:ascii="Times New Roman" w:hAnsi="Times New Roman"/>
                <w:color w:val="000000"/>
              </w:rPr>
              <w:t>0,148</w:t>
            </w:r>
          </w:p>
        </w:tc>
      </w:tr>
      <w:tr w:rsidR="00407505" w:rsidRPr="00CE65C1" w:rsidTr="00784BC3">
        <w:trPr>
          <w:trHeight w:val="315"/>
        </w:trPr>
        <w:tc>
          <w:tcPr>
            <w:tcW w:w="3134" w:type="dxa"/>
            <w:shd w:val="clear" w:color="000000" w:fill="FFFFFF"/>
            <w:vAlign w:val="bottom"/>
            <w:hideMark/>
          </w:tcPr>
          <w:p w:rsidR="00407505" w:rsidRPr="00CE65C1" w:rsidRDefault="00407505" w:rsidP="009255E0">
            <w:pPr>
              <w:spacing w:after="0" w:line="240" w:lineRule="auto"/>
              <w:jc w:val="center"/>
              <w:rPr>
                <w:rFonts w:ascii="Times New Roman" w:hAnsi="Times New Roman"/>
                <w:b/>
                <w:bCs/>
                <w:color w:val="000000"/>
              </w:rPr>
            </w:pPr>
            <w:r w:rsidRPr="00CE65C1">
              <w:rPr>
                <w:rFonts w:ascii="Times New Roman" w:hAnsi="Times New Roman"/>
                <w:b/>
                <w:bCs/>
                <w:color w:val="000000"/>
              </w:rPr>
              <w:t>1 год 6 месяцев</w:t>
            </w:r>
          </w:p>
        </w:tc>
        <w:tc>
          <w:tcPr>
            <w:tcW w:w="1417" w:type="dxa"/>
            <w:shd w:val="clear" w:color="000000" w:fill="FFFFFF"/>
            <w:vAlign w:val="bottom"/>
            <w:hideMark/>
          </w:tcPr>
          <w:p w:rsidR="00407505" w:rsidRPr="00CE65C1" w:rsidRDefault="00407505" w:rsidP="009255E0">
            <w:pPr>
              <w:spacing w:after="0" w:line="240" w:lineRule="auto"/>
              <w:jc w:val="center"/>
              <w:rPr>
                <w:rFonts w:ascii="Times New Roman" w:hAnsi="Times New Roman"/>
                <w:color w:val="000000"/>
              </w:rPr>
            </w:pPr>
            <w:r w:rsidRPr="00CE65C1">
              <w:rPr>
                <w:rFonts w:ascii="Times New Roman" w:hAnsi="Times New Roman"/>
                <w:color w:val="000000"/>
              </w:rPr>
              <w:t>297,62</w:t>
            </w:r>
          </w:p>
        </w:tc>
        <w:tc>
          <w:tcPr>
            <w:tcW w:w="1985" w:type="dxa"/>
            <w:shd w:val="clear" w:color="000000" w:fill="FFFFFF"/>
            <w:vAlign w:val="bottom"/>
            <w:hideMark/>
          </w:tcPr>
          <w:p w:rsidR="00407505" w:rsidRPr="00CE65C1" w:rsidRDefault="00407505" w:rsidP="009255E0">
            <w:pPr>
              <w:spacing w:after="0" w:line="240" w:lineRule="auto"/>
              <w:jc w:val="center"/>
              <w:rPr>
                <w:rFonts w:ascii="Times New Roman" w:hAnsi="Times New Roman"/>
                <w:color w:val="000000"/>
              </w:rPr>
            </w:pPr>
            <w:r w:rsidRPr="00CE65C1">
              <w:rPr>
                <w:rFonts w:ascii="Times New Roman" w:hAnsi="Times New Roman"/>
                <w:color w:val="000000"/>
              </w:rPr>
              <w:t>0,148</w:t>
            </w:r>
          </w:p>
        </w:tc>
        <w:tc>
          <w:tcPr>
            <w:tcW w:w="1559" w:type="dxa"/>
            <w:shd w:val="clear" w:color="000000" w:fill="FFFFFF"/>
            <w:vAlign w:val="bottom"/>
            <w:hideMark/>
          </w:tcPr>
          <w:p w:rsidR="00407505" w:rsidRPr="00CE65C1" w:rsidRDefault="00407505" w:rsidP="00407505">
            <w:pPr>
              <w:spacing w:after="0" w:line="240" w:lineRule="auto"/>
              <w:jc w:val="center"/>
              <w:rPr>
                <w:rFonts w:ascii="Times New Roman" w:hAnsi="Times New Roman"/>
                <w:color w:val="000000"/>
              </w:rPr>
            </w:pPr>
            <w:r w:rsidRPr="00CE65C1">
              <w:rPr>
                <w:rFonts w:ascii="Times New Roman" w:hAnsi="Times New Roman"/>
                <w:color w:val="000000"/>
              </w:rPr>
              <w:t>297,62</w:t>
            </w:r>
          </w:p>
        </w:tc>
        <w:tc>
          <w:tcPr>
            <w:tcW w:w="2126" w:type="dxa"/>
            <w:shd w:val="clear" w:color="000000" w:fill="FFFFFF"/>
            <w:vAlign w:val="bottom"/>
            <w:hideMark/>
          </w:tcPr>
          <w:p w:rsidR="00407505" w:rsidRPr="00CE65C1" w:rsidRDefault="00407505" w:rsidP="009255E0">
            <w:pPr>
              <w:spacing w:after="0" w:line="240" w:lineRule="auto"/>
              <w:jc w:val="center"/>
              <w:rPr>
                <w:rFonts w:ascii="Times New Roman" w:hAnsi="Times New Roman"/>
                <w:color w:val="000000"/>
              </w:rPr>
            </w:pPr>
            <w:r w:rsidRPr="00CE65C1">
              <w:rPr>
                <w:rFonts w:ascii="Times New Roman" w:hAnsi="Times New Roman"/>
                <w:color w:val="000000"/>
              </w:rPr>
              <w:t>0,148</w:t>
            </w:r>
          </w:p>
        </w:tc>
      </w:tr>
      <w:tr w:rsidR="00407505" w:rsidRPr="00CE65C1" w:rsidTr="00784BC3">
        <w:trPr>
          <w:trHeight w:val="315"/>
        </w:trPr>
        <w:tc>
          <w:tcPr>
            <w:tcW w:w="3134" w:type="dxa"/>
            <w:shd w:val="clear" w:color="000000" w:fill="FFFFFF"/>
            <w:vAlign w:val="bottom"/>
            <w:hideMark/>
          </w:tcPr>
          <w:p w:rsidR="00407505" w:rsidRPr="00CE65C1" w:rsidRDefault="00407505" w:rsidP="009255E0">
            <w:pPr>
              <w:spacing w:after="0" w:line="240" w:lineRule="auto"/>
              <w:jc w:val="center"/>
              <w:rPr>
                <w:rFonts w:ascii="Times New Roman" w:hAnsi="Times New Roman"/>
                <w:b/>
                <w:bCs/>
                <w:color w:val="000000"/>
              </w:rPr>
            </w:pPr>
            <w:r w:rsidRPr="00CE65C1">
              <w:rPr>
                <w:rFonts w:ascii="Times New Roman" w:hAnsi="Times New Roman"/>
                <w:b/>
                <w:bCs/>
                <w:color w:val="000000"/>
              </w:rPr>
              <w:t>2 года</w:t>
            </w:r>
          </w:p>
        </w:tc>
        <w:tc>
          <w:tcPr>
            <w:tcW w:w="1417" w:type="dxa"/>
            <w:shd w:val="clear" w:color="000000" w:fill="FFFFFF"/>
            <w:vAlign w:val="bottom"/>
            <w:hideMark/>
          </w:tcPr>
          <w:p w:rsidR="00407505" w:rsidRPr="00CE65C1" w:rsidRDefault="00407505" w:rsidP="009255E0">
            <w:pPr>
              <w:spacing w:after="0" w:line="240" w:lineRule="auto"/>
              <w:jc w:val="center"/>
              <w:rPr>
                <w:rFonts w:ascii="Times New Roman" w:hAnsi="Times New Roman"/>
                <w:color w:val="000000"/>
              </w:rPr>
            </w:pPr>
            <w:r w:rsidRPr="00CE65C1">
              <w:rPr>
                <w:rFonts w:ascii="Times New Roman" w:hAnsi="Times New Roman"/>
                <w:color w:val="000000"/>
              </w:rPr>
              <w:t>771,28</w:t>
            </w:r>
          </w:p>
        </w:tc>
        <w:tc>
          <w:tcPr>
            <w:tcW w:w="1985" w:type="dxa"/>
            <w:shd w:val="clear" w:color="000000" w:fill="FFFFFF"/>
            <w:vAlign w:val="bottom"/>
            <w:hideMark/>
          </w:tcPr>
          <w:p w:rsidR="00407505" w:rsidRPr="00CE65C1" w:rsidRDefault="00407505" w:rsidP="009255E0">
            <w:pPr>
              <w:spacing w:after="0" w:line="240" w:lineRule="auto"/>
              <w:jc w:val="center"/>
              <w:rPr>
                <w:rFonts w:ascii="Times New Roman" w:hAnsi="Times New Roman"/>
                <w:color w:val="000000"/>
              </w:rPr>
            </w:pPr>
            <w:r w:rsidRPr="00CE65C1">
              <w:rPr>
                <w:rFonts w:ascii="Times New Roman" w:hAnsi="Times New Roman"/>
                <w:color w:val="000000"/>
              </w:rPr>
              <w:t>0,383</w:t>
            </w:r>
          </w:p>
        </w:tc>
        <w:tc>
          <w:tcPr>
            <w:tcW w:w="1559" w:type="dxa"/>
            <w:shd w:val="clear" w:color="000000" w:fill="FFFFFF"/>
            <w:vAlign w:val="bottom"/>
            <w:hideMark/>
          </w:tcPr>
          <w:p w:rsidR="00407505" w:rsidRPr="00CE65C1" w:rsidRDefault="00407505" w:rsidP="00407505">
            <w:pPr>
              <w:spacing w:after="0" w:line="240" w:lineRule="auto"/>
              <w:jc w:val="center"/>
              <w:rPr>
                <w:rFonts w:ascii="Times New Roman" w:hAnsi="Times New Roman"/>
                <w:color w:val="000000"/>
              </w:rPr>
            </w:pPr>
            <w:r w:rsidRPr="00CE65C1">
              <w:rPr>
                <w:rFonts w:ascii="Times New Roman" w:hAnsi="Times New Roman"/>
                <w:color w:val="000000"/>
              </w:rPr>
              <w:t>771,28</w:t>
            </w:r>
          </w:p>
        </w:tc>
        <w:tc>
          <w:tcPr>
            <w:tcW w:w="2126" w:type="dxa"/>
            <w:shd w:val="clear" w:color="000000" w:fill="FFFFFF"/>
            <w:vAlign w:val="bottom"/>
            <w:hideMark/>
          </w:tcPr>
          <w:p w:rsidR="00407505" w:rsidRPr="00CE65C1" w:rsidRDefault="00407505" w:rsidP="009255E0">
            <w:pPr>
              <w:spacing w:after="0" w:line="240" w:lineRule="auto"/>
              <w:jc w:val="center"/>
              <w:rPr>
                <w:rFonts w:ascii="Times New Roman" w:hAnsi="Times New Roman"/>
                <w:color w:val="000000"/>
              </w:rPr>
            </w:pPr>
            <w:r w:rsidRPr="00CE65C1">
              <w:rPr>
                <w:rFonts w:ascii="Times New Roman" w:hAnsi="Times New Roman"/>
                <w:color w:val="000000"/>
              </w:rPr>
              <w:t>0,383</w:t>
            </w:r>
          </w:p>
        </w:tc>
      </w:tr>
      <w:tr w:rsidR="00407505" w:rsidRPr="00CE65C1" w:rsidTr="00784BC3">
        <w:trPr>
          <w:trHeight w:val="315"/>
        </w:trPr>
        <w:tc>
          <w:tcPr>
            <w:tcW w:w="3134" w:type="dxa"/>
            <w:shd w:val="clear" w:color="000000" w:fill="FFFFFF"/>
            <w:vAlign w:val="bottom"/>
            <w:hideMark/>
          </w:tcPr>
          <w:p w:rsidR="00407505" w:rsidRPr="00CE65C1" w:rsidRDefault="00407505" w:rsidP="009255E0">
            <w:pPr>
              <w:spacing w:after="0" w:line="240" w:lineRule="auto"/>
              <w:jc w:val="center"/>
              <w:rPr>
                <w:rFonts w:ascii="Times New Roman" w:hAnsi="Times New Roman"/>
                <w:b/>
                <w:bCs/>
                <w:color w:val="000000"/>
              </w:rPr>
            </w:pPr>
            <w:r w:rsidRPr="00CE65C1">
              <w:rPr>
                <w:rFonts w:ascii="Times New Roman" w:hAnsi="Times New Roman"/>
                <w:b/>
                <w:bCs/>
                <w:color w:val="000000"/>
              </w:rPr>
              <w:t>3 года</w:t>
            </w:r>
          </w:p>
        </w:tc>
        <w:tc>
          <w:tcPr>
            <w:tcW w:w="1417" w:type="dxa"/>
            <w:shd w:val="clear" w:color="000000" w:fill="FFFFFF"/>
            <w:vAlign w:val="bottom"/>
            <w:hideMark/>
          </w:tcPr>
          <w:p w:rsidR="00407505" w:rsidRPr="00CE65C1" w:rsidRDefault="00407505" w:rsidP="009255E0">
            <w:pPr>
              <w:spacing w:after="0" w:line="240" w:lineRule="auto"/>
              <w:jc w:val="center"/>
              <w:rPr>
                <w:rFonts w:ascii="Times New Roman" w:hAnsi="Times New Roman"/>
                <w:color w:val="000000"/>
              </w:rPr>
            </w:pPr>
            <w:r w:rsidRPr="00CE65C1">
              <w:rPr>
                <w:rFonts w:ascii="Times New Roman" w:hAnsi="Times New Roman"/>
                <w:color w:val="000000"/>
              </w:rPr>
              <w:t>3 075,92</w:t>
            </w:r>
          </w:p>
        </w:tc>
        <w:tc>
          <w:tcPr>
            <w:tcW w:w="1985" w:type="dxa"/>
            <w:shd w:val="clear" w:color="000000" w:fill="FFFFFF"/>
            <w:vAlign w:val="bottom"/>
            <w:hideMark/>
          </w:tcPr>
          <w:p w:rsidR="00407505" w:rsidRPr="00CE65C1" w:rsidRDefault="00407505" w:rsidP="009255E0">
            <w:pPr>
              <w:spacing w:after="0" w:line="240" w:lineRule="auto"/>
              <w:jc w:val="center"/>
              <w:rPr>
                <w:rFonts w:ascii="Times New Roman" w:hAnsi="Times New Roman"/>
                <w:color w:val="000000"/>
              </w:rPr>
            </w:pPr>
            <w:r w:rsidRPr="00CE65C1">
              <w:rPr>
                <w:rFonts w:ascii="Times New Roman" w:hAnsi="Times New Roman"/>
                <w:color w:val="000000"/>
              </w:rPr>
              <w:t>1,526</w:t>
            </w:r>
          </w:p>
        </w:tc>
        <w:tc>
          <w:tcPr>
            <w:tcW w:w="1559" w:type="dxa"/>
            <w:shd w:val="clear" w:color="000000" w:fill="FFFFFF"/>
            <w:vAlign w:val="bottom"/>
            <w:hideMark/>
          </w:tcPr>
          <w:p w:rsidR="00407505" w:rsidRPr="00CE65C1" w:rsidRDefault="00407505" w:rsidP="00407505">
            <w:pPr>
              <w:spacing w:after="0" w:line="240" w:lineRule="auto"/>
              <w:jc w:val="center"/>
              <w:rPr>
                <w:rFonts w:ascii="Times New Roman" w:hAnsi="Times New Roman"/>
                <w:color w:val="000000"/>
              </w:rPr>
            </w:pPr>
            <w:r w:rsidRPr="00CE65C1">
              <w:rPr>
                <w:rFonts w:ascii="Times New Roman" w:hAnsi="Times New Roman"/>
                <w:color w:val="000000"/>
              </w:rPr>
              <w:t>3 079,19</w:t>
            </w:r>
          </w:p>
        </w:tc>
        <w:tc>
          <w:tcPr>
            <w:tcW w:w="2126" w:type="dxa"/>
            <w:shd w:val="clear" w:color="000000" w:fill="FFFFFF"/>
            <w:vAlign w:val="bottom"/>
            <w:hideMark/>
          </w:tcPr>
          <w:p w:rsidR="00407505" w:rsidRPr="00CE65C1" w:rsidRDefault="00407505" w:rsidP="009255E0">
            <w:pPr>
              <w:spacing w:after="0" w:line="240" w:lineRule="auto"/>
              <w:jc w:val="center"/>
              <w:rPr>
                <w:rFonts w:ascii="Times New Roman" w:hAnsi="Times New Roman"/>
                <w:color w:val="000000"/>
              </w:rPr>
            </w:pPr>
            <w:r w:rsidRPr="00CE65C1">
              <w:rPr>
                <w:rFonts w:ascii="Times New Roman" w:hAnsi="Times New Roman"/>
                <w:color w:val="000000"/>
              </w:rPr>
              <w:t>1,527</w:t>
            </w:r>
          </w:p>
        </w:tc>
      </w:tr>
      <w:tr w:rsidR="00407505" w:rsidRPr="00CE65C1" w:rsidTr="00784BC3">
        <w:trPr>
          <w:trHeight w:val="315"/>
        </w:trPr>
        <w:tc>
          <w:tcPr>
            <w:tcW w:w="3134" w:type="dxa"/>
            <w:shd w:val="clear" w:color="000000" w:fill="FFFFFF"/>
            <w:vAlign w:val="bottom"/>
            <w:hideMark/>
          </w:tcPr>
          <w:p w:rsidR="00407505" w:rsidRPr="00CE65C1" w:rsidRDefault="00407505" w:rsidP="009255E0">
            <w:pPr>
              <w:spacing w:after="0" w:line="240" w:lineRule="auto"/>
              <w:jc w:val="center"/>
              <w:rPr>
                <w:rFonts w:ascii="Times New Roman" w:hAnsi="Times New Roman"/>
                <w:b/>
                <w:bCs/>
                <w:color w:val="000000"/>
              </w:rPr>
            </w:pPr>
            <w:r w:rsidRPr="00CE65C1">
              <w:rPr>
                <w:rFonts w:ascii="Times New Roman" w:hAnsi="Times New Roman"/>
                <w:b/>
                <w:bCs/>
                <w:color w:val="000000"/>
              </w:rPr>
              <w:t>4 года</w:t>
            </w:r>
          </w:p>
        </w:tc>
        <w:tc>
          <w:tcPr>
            <w:tcW w:w="1417" w:type="dxa"/>
            <w:shd w:val="clear" w:color="000000" w:fill="FFFFFF"/>
            <w:vAlign w:val="bottom"/>
            <w:hideMark/>
          </w:tcPr>
          <w:p w:rsidR="00407505" w:rsidRPr="00CE65C1" w:rsidRDefault="00407505" w:rsidP="009255E0">
            <w:pPr>
              <w:spacing w:after="0" w:line="240" w:lineRule="auto"/>
              <w:jc w:val="center"/>
              <w:rPr>
                <w:rFonts w:ascii="Times New Roman" w:hAnsi="Times New Roman"/>
                <w:color w:val="000000"/>
              </w:rPr>
            </w:pPr>
            <w:r w:rsidRPr="00CE65C1">
              <w:rPr>
                <w:rFonts w:ascii="Times New Roman" w:hAnsi="Times New Roman"/>
                <w:color w:val="000000"/>
              </w:rPr>
              <w:t>771,28</w:t>
            </w:r>
          </w:p>
        </w:tc>
        <w:tc>
          <w:tcPr>
            <w:tcW w:w="1985" w:type="dxa"/>
            <w:shd w:val="clear" w:color="000000" w:fill="FFFFFF"/>
            <w:vAlign w:val="bottom"/>
            <w:hideMark/>
          </w:tcPr>
          <w:p w:rsidR="00407505" w:rsidRPr="00CE65C1" w:rsidRDefault="00407505" w:rsidP="009255E0">
            <w:pPr>
              <w:spacing w:after="0" w:line="240" w:lineRule="auto"/>
              <w:jc w:val="center"/>
              <w:rPr>
                <w:rFonts w:ascii="Times New Roman" w:hAnsi="Times New Roman"/>
                <w:color w:val="000000"/>
              </w:rPr>
            </w:pPr>
            <w:r w:rsidRPr="00CE65C1">
              <w:rPr>
                <w:rFonts w:ascii="Times New Roman" w:hAnsi="Times New Roman"/>
                <w:color w:val="000000"/>
              </w:rPr>
              <w:t>0,383</w:t>
            </w:r>
          </w:p>
        </w:tc>
        <w:tc>
          <w:tcPr>
            <w:tcW w:w="1559" w:type="dxa"/>
            <w:shd w:val="clear" w:color="000000" w:fill="FFFFFF"/>
            <w:vAlign w:val="bottom"/>
            <w:hideMark/>
          </w:tcPr>
          <w:p w:rsidR="00407505" w:rsidRPr="00CE65C1" w:rsidRDefault="00407505" w:rsidP="00407505">
            <w:pPr>
              <w:spacing w:after="0" w:line="240" w:lineRule="auto"/>
              <w:jc w:val="center"/>
              <w:rPr>
                <w:rFonts w:ascii="Times New Roman" w:hAnsi="Times New Roman"/>
                <w:color w:val="000000"/>
              </w:rPr>
            </w:pPr>
            <w:r w:rsidRPr="00CE65C1">
              <w:rPr>
                <w:rFonts w:ascii="Times New Roman" w:hAnsi="Times New Roman"/>
                <w:color w:val="000000"/>
              </w:rPr>
              <w:t>771,28</w:t>
            </w:r>
          </w:p>
        </w:tc>
        <w:tc>
          <w:tcPr>
            <w:tcW w:w="2126" w:type="dxa"/>
            <w:shd w:val="clear" w:color="000000" w:fill="FFFFFF"/>
            <w:vAlign w:val="bottom"/>
            <w:hideMark/>
          </w:tcPr>
          <w:p w:rsidR="00407505" w:rsidRPr="00CE65C1" w:rsidRDefault="00407505" w:rsidP="009255E0">
            <w:pPr>
              <w:spacing w:after="0" w:line="240" w:lineRule="auto"/>
              <w:jc w:val="center"/>
              <w:rPr>
                <w:rFonts w:ascii="Times New Roman" w:hAnsi="Times New Roman"/>
                <w:color w:val="000000"/>
              </w:rPr>
            </w:pPr>
            <w:r w:rsidRPr="00CE65C1">
              <w:rPr>
                <w:rFonts w:ascii="Times New Roman" w:hAnsi="Times New Roman"/>
                <w:color w:val="000000"/>
              </w:rPr>
              <w:t>0,383</w:t>
            </w:r>
          </w:p>
        </w:tc>
      </w:tr>
      <w:tr w:rsidR="00407505" w:rsidRPr="00CE65C1" w:rsidTr="00784BC3">
        <w:trPr>
          <w:trHeight w:val="315"/>
        </w:trPr>
        <w:tc>
          <w:tcPr>
            <w:tcW w:w="3134" w:type="dxa"/>
            <w:shd w:val="clear" w:color="000000" w:fill="FFFFFF"/>
            <w:vAlign w:val="bottom"/>
            <w:hideMark/>
          </w:tcPr>
          <w:p w:rsidR="00407505" w:rsidRPr="00CE65C1" w:rsidRDefault="00407505" w:rsidP="009255E0">
            <w:pPr>
              <w:spacing w:after="0" w:line="240" w:lineRule="auto"/>
              <w:jc w:val="center"/>
              <w:rPr>
                <w:rFonts w:ascii="Times New Roman" w:hAnsi="Times New Roman"/>
                <w:b/>
                <w:bCs/>
                <w:color w:val="000000"/>
              </w:rPr>
            </w:pPr>
            <w:r w:rsidRPr="00CE65C1">
              <w:rPr>
                <w:rFonts w:ascii="Times New Roman" w:hAnsi="Times New Roman"/>
                <w:b/>
                <w:bCs/>
                <w:color w:val="000000"/>
              </w:rPr>
              <w:t>5 лет</w:t>
            </w:r>
          </w:p>
        </w:tc>
        <w:tc>
          <w:tcPr>
            <w:tcW w:w="1417" w:type="dxa"/>
            <w:shd w:val="clear" w:color="000000" w:fill="FFFFFF"/>
            <w:vAlign w:val="bottom"/>
            <w:hideMark/>
          </w:tcPr>
          <w:p w:rsidR="00407505" w:rsidRPr="00CE65C1" w:rsidRDefault="00407505" w:rsidP="009255E0">
            <w:pPr>
              <w:spacing w:after="0" w:line="240" w:lineRule="auto"/>
              <w:jc w:val="center"/>
              <w:rPr>
                <w:rFonts w:ascii="Times New Roman" w:hAnsi="Times New Roman"/>
                <w:color w:val="000000"/>
              </w:rPr>
            </w:pPr>
            <w:r w:rsidRPr="00CE65C1">
              <w:rPr>
                <w:rFonts w:ascii="Times New Roman" w:hAnsi="Times New Roman"/>
                <w:color w:val="000000"/>
              </w:rPr>
              <w:t>771,28</w:t>
            </w:r>
          </w:p>
        </w:tc>
        <w:tc>
          <w:tcPr>
            <w:tcW w:w="1985" w:type="dxa"/>
            <w:shd w:val="clear" w:color="000000" w:fill="FFFFFF"/>
            <w:vAlign w:val="bottom"/>
            <w:hideMark/>
          </w:tcPr>
          <w:p w:rsidR="00407505" w:rsidRPr="00CE65C1" w:rsidRDefault="00407505" w:rsidP="009255E0">
            <w:pPr>
              <w:spacing w:after="0" w:line="240" w:lineRule="auto"/>
              <w:jc w:val="center"/>
              <w:rPr>
                <w:rFonts w:ascii="Times New Roman" w:hAnsi="Times New Roman"/>
                <w:color w:val="000000"/>
              </w:rPr>
            </w:pPr>
            <w:r w:rsidRPr="00CE65C1">
              <w:rPr>
                <w:rFonts w:ascii="Times New Roman" w:hAnsi="Times New Roman"/>
                <w:color w:val="000000"/>
              </w:rPr>
              <w:t>0,383</w:t>
            </w:r>
          </w:p>
        </w:tc>
        <w:tc>
          <w:tcPr>
            <w:tcW w:w="1559" w:type="dxa"/>
            <w:shd w:val="clear" w:color="000000" w:fill="FFFFFF"/>
            <w:vAlign w:val="bottom"/>
            <w:hideMark/>
          </w:tcPr>
          <w:p w:rsidR="00407505" w:rsidRPr="00CE65C1" w:rsidRDefault="00407505" w:rsidP="00407505">
            <w:pPr>
              <w:spacing w:after="0" w:line="240" w:lineRule="auto"/>
              <w:jc w:val="center"/>
              <w:rPr>
                <w:rFonts w:ascii="Times New Roman" w:hAnsi="Times New Roman"/>
                <w:color w:val="000000"/>
              </w:rPr>
            </w:pPr>
            <w:r w:rsidRPr="00CE65C1">
              <w:rPr>
                <w:rFonts w:ascii="Times New Roman" w:hAnsi="Times New Roman"/>
                <w:color w:val="000000"/>
              </w:rPr>
              <w:t>771,28</w:t>
            </w:r>
          </w:p>
        </w:tc>
        <w:tc>
          <w:tcPr>
            <w:tcW w:w="2126" w:type="dxa"/>
            <w:shd w:val="clear" w:color="000000" w:fill="FFFFFF"/>
            <w:vAlign w:val="bottom"/>
            <w:hideMark/>
          </w:tcPr>
          <w:p w:rsidR="00407505" w:rsidRPr="00CE65C1" w:rsidRDefault="00407505" w:rsidP="009255E0">
            <w:pPr>
              <w:spacing w:after="0" w:line="240" w:lineRule="auto"/>
              <w:jc w:val="center"/>
              <w:rPr>
                <w:rFonts w:ascii="Times New Roman" w:hAnsi="Times New Roman"/>
                <w:color w:val="000000"/>
              </w:rPr>
            </w:pPr>
            <w:r w:rsidRPr="00CE65C1">
              <w:rPr>
                <w:rFonts w:ascii="Times New Roman" w:hAnsi="Times New Roman"/>
                <w:color w:val="000000"/>
              </w:rPr>
              <w:t>0,383</w:t>
            </w:r>
          </w:p>
        </w:tc>
      </w:tr>
      <w:tr w:rsidR="00407505" w:rsidRPr="00CE65C1" w:rsidTr="00784BC3">
        <w:trPr>
          <w:trHeight w:val="315"/>
        </w:trPr>
        <w:tc>
          <w:tcPr>
            <w:tcW w:w="3134" w:type="dxa"/>
            <w:shd w:val="clear" w:color="000000" w:fill="FFFFFF"/>
            <w:vAlign w:val="bottom"/>
            <w:hideMark/>
          </w:tcPr>
          <w:p w:rsidR="00407505" w:rsidRPr="00CE65C1" w:rsidRDefault="00407505" w:rsidP="009255E0">
            <w:pPr>
              <w:spacing w:after="0" w:line="240" w:lineRule="auto"/>
              <w:jc w:val="center"/>
              <w:rPr>
                <w:rFonts w:ascii="Times New Roman" w:hAnsi="Times New Roman"/>
                <w:b/>
                <w:bCs/>
                <w:color w:val="000000"/>
              </w:rPr>
            </w:pPr>
            <w:r w:rsidRPr="00CE65C1">
              <w:rPr>
                <w:rFonts w:ascii="Times New Roman" w:hAnsi="Times New Roman"/>
                <w:b/>
                <w:bCs/>
                <w:color w:val="000000"/>
              </w:rPr>
              <w:t>6 лет</w:t>
            </w:r>
          </w:p>
        </w:tc>
        <w:tc>
          <w:tcPr>
            <w:tcW w:w="1417" w:type="dxa"/>
            <w:shd w:val="clear" w:color="000000" w:fill="FFFFFF"/>
            <w:vAlign w:val="bottom"/>
            <w:hideMark/>
          </w:tcPr>
          <w:p w:rsidR="00407505" w:rsidRPr="00CE65C1" w:rsidRDefault="00407505" w:rsidP="009255E0">
            <w:pPr>
              <w:spacing w:after="0" w:line="240" w:lineRule="auto"/>
              <w:jc w:val="center"/>
              <w:rPr>
                <w:rFonts w:ascii="Times New Roman" w:hAnsi="Times New Roman"/>
                <w:color w:val="000000"/>
              </w:rPr>
            </w:pPr>
            <w:r w:rsidRPr="00CE65C1">
              <w:rPr>
                <w:rFonts w:ascii="Times New Roman" w:hAnsi="Times New Roman"/>
                <w:color w:val="000000"/>
              </w:rPr>
              <w:t>5 223,06</w:t>
            </w:r>
          </w:p>
        </w:tc>
        <w:tc>
          <w:tcPr>
            <w:tcW w:w="1985" w:type="dxa"/>
            <w:shd w:val="clear" w:color="000000" w:fill="FFFFFF"/>
            <w:vAlign w:val="bottom"/>
            <w:hideMark/>
          </w:tcPr>
          <w:p w:rsidR="00407505" w:rsidRPr="00CE65C1" w:rsidRDefault="00407505" w:rsidP="009255E0">
            <w:pPr>
              <w:spacing w:after="0" w:line="240" w:lineRule="auto"/>
              <w:jc w:val="center"/>
              <w:rPr>
                <w:rFonts w:ascii="Times New Roman" w:hAnsi="Times New Roman"/>
                <w:color w:val="000000"/>
              </w:rPr>
            </w:pPr>
            <w:r w:rsidRPr="00CE65C1">
              <w:rPr>
                <w:rFonts w:ascii="Times New Roman" w:hAnsi="Times New Roman"/>
                <w:color w:val="000000"/>
              </w:rPr>
              <w:t>2,591</w:t>
            </w:r>
          </w:p>
        </w:tc>
        <w:tc>
          <w:tcPr>
            <w:tcW w:w="1559" w:type="dxa"/>
            <w:shd w:val="clear" w:color="000000" w:fill="FFFFFF"/>
            <w:vAlign w:val="bottom"/>
            <w:hideMark/>
          </w:tcPr>
          <w:p w:rsidR="00407505" w:rsidRPr="00CE65C1" w:rsidRDefault="00407505" w:rsidP="00407505">
            <w:pPr>
              <w:spacing w:after="0" w:line="240" w:lineRule="auto"/>
              <w:jc w:val="center"/>
              <w:rPr>
                <w:rFonts w:ascii="Times New Roman" w:hAnsi="Times New Roman"/>
                <w:color w:val="000000"/>
              </w:rPr>
            </w:pPr>
            <w:r w:rsidRPr="00CE65C1">
              <w:rPr>
                <w:rFonts w:ascii="Times New Roman" w:hAnsi="Times New Roman"/>
                <w:color w:val="000000"/>
              </w:rPr>
              <w:t>5 226,33</w:t>
            </w:r>
          </w:p>
        </w:tc>
        <w:tc>
          <w:tcPr>
            <w:tcW w:w="2126" w:type="dxa"/>
            <w:shd w:val="clear" w:color="000000" w:fill="FFFFFF"/>
            <w:vAlign w:val="bottom"/>
            <w:hideMark/>
          </w:tcPr>
          <w:p w:rsidR="00407505" w:rsidRPr="00CE65C1" w:rsidRDefault="00407505" w:rsidP="009255E0">
            <w:pPr>
              <w:spacing w:after="0" w:line="240" w:lineRule="auto"/>
              <w:jc w:val="center"/>
              <w:rPr>
                <w:rFonts w:ascii="Times New Roman" w:hAnsi="Times New Roman"/>
                <w:color w:val="000000"/>
              </w:rPr>
            </w:pPr>
            <w:r w:rsidRPr="00CE65C1">
              <w:rPr>
                <w:rFonts w:ascii="Times New Roman" w:hAnsi="Times New Roman"/>
                <w:color w:val="000000"/>
              </w:rPr>
              <w:t>2,593</w:t>
            </w:r>
          </w:p>
        </w:tc>
      </w:tr>
      <w:tr w:rsidR="00407505" w:rsidRPr="00CE65C1" w:rsidTr="00784BC3">
        <w:trPr>
          <w:trHeight w:val="315"/>
        </w:trPr>
        <w:tc>
          <w:tcPr>
            <w:tcW w:w="3134" w:type="dxa"/>
            <w:shd w:val="clear" w:color="000000" w:fill="FFFFFF"/>
            <w:vAlign w:val="bottom"/>
            <w:hideMark/>
          </w:tcPr>
          <w:p w:rsidR="00407505" w:rsidRPr="00CE65C1" w:rsidRDefault="00407505" w:rsidP="009255E0">
            <w:pPr>
              <w:spacing w:after="0" w:line="240" w:lineRule="auto"/>
              <w:jc w:val="center"/>
              <w:rPr>
                <w:rFonts w:ascii="Times New Roman" w:hAnsi="Times New Roman"/>
                <w:b/>
                <w:bCs/>
                <w:color w:val="000000"/>
              </w:rPr>
            </w:pPr>
            <w:r w:rsidRPr="00CE65C1">
              <w:rPr>
                <w:rFonts w:ascii="Times New Roman" w:hAnsi="Times New Roman"/>
                <w:b/>
                <w:bCs/>
                <w:color w:val="000000"/>
              </w:rPr>
              <w:t>7 лет</w:t>
            </w:r>
          </w:p>
        </w:tc>
        <w:tc>
          <w:tcPr>
            <w:tcW w:w="1417" w:type="dxa"/>
            <w:shd w:val="clear" w:color="000000" w:fill="FFFFFF"/>
            <w:vAlign w:val="bottom"/>
            <w:hideMark/>
          </w:tcPr>
          <w:p w:rsidR="00407505" w:rsidRPr="00CE65C1" w:rsidRDefault="00407505" w:rsidP="009255E0">
            <w:pPr>
              <w:spacing w:after="0" w:line="240" w:lineRule="auto"/>
              <w:jc w:val="center"/>
              <w:rPr>
                <w:rFonts w:ascii="Times New Roman" w:hAnsi="Times New Roman"/>
                <w:color w:val="000000"/>
              </w:rPr>
            </w:pPr>
            <w:r w:rsidRPr="00CE65C1">
              <w:rPr>
                <w:rFonts w:ascii="Times New Roman" w:hAnsi="Times New Roman"/>
                <w:color w:val="000000"/>
              </w:rPr>
              <w:t>2 423,96</w:t>
            </w:r>
          </w:p>
        </w:tc>
        <w:tc>
          <w:tcPr>
            <w:tcW w:w="1985" w:type="dxa"/>
            <w:shd w:val="clear" w:color="000000" w:fill="FFFFFF"/>
            <w:vAlign w:val="bottom"/>
            <w:hideMark/>
          </w:tcPr>
          <w:p w:rsidR="00407505" w:rsidRPr="00CE65C1" w:rsidRDefault="00407505" w:rsidP="009255E0">
            <w:pPr>
              <w:spacing w:after="0" w:line="240" w:lineRule="auto"/>
              <w:jc w:val="center"/>
              <w:rPr>
                <w:rFonts w:ascii="Times New Roman" w:hAnsi="Times New Roman"/>
                <w:color w:val="000000"/>
              </w:rPr>
            </w:pPr>
            <w:r w:rsidRPr="00CE65C1">
              <w:rPr>
                <w:rFonts w:ascii="Times New Roman" w:hAnsi="Times New Roman"/>
                <w:color w:val="000000"/>
              </w:rPr>
              <w:t>1,202</w:t>
            </w:r>
          </w:p>
        </w:tc>
        <w:tc>
          <w:tcPr>
            <w:tcW w:w="1559" w:type="dxa"/>
            <w:shd w:val="clear" w:color="000000" w:fill="FFFFFF"/>
            <w:vAlign w:val="bottom"/>
            <w:hideMark/>
          </w:tcPr>
          <w:p w:rsidR="00407505" w:rsidRPr="00CE65C1" w:rsidRDefault="00407505" w:rsidP="00407505">
            <w:pPr>
              <w:spacing w:after="0" w:line="240" w:lineRule="auto"/>
              <w:jc w:val="center"/>
              <w:rPr>
                <w:rFonts w:ascii="Times New Roman" w:hAnsi="Times New Roman"/>
                <w:color w:val="000000"/>
              </w:rPr>
            </w:pPr>
            <w:r w:rsidRPr="00CE65C1">
              <w:rPr>
                <w:rFonts w:ascii="Times New Roman" w:hAnsi="Times New Roman"/>
                <w:color w:val="000000"/>
              </w:rPr>
              <w:t>2 423,96</w:t>
            </w:r>
          </w:p>
        </w:tc>
        <w:tc>
          <w:tcPr>
            <w:tcW w:w="2126" w:type="dxa"/>
            <w:shd w:val="clear" w:color="000000" w:fill="FFFFFF"/>
            <w:vAlign w:val="bottom"/>
            <w:hideMark/>
          </w:tcPr>
          <w:p w:rsidR="00407505" w:rsidRPr="00CE65C1" w:rsidRDefault="00407505" w:rsidP="009255E0">
            <w:pPr>
              <w:spacing w:after="0" w:line="240" w:lineRule="auto"/>
              <w:jc w:val="center"/>
              <w:rPr>
                <w:rFonts w:ascii="Times New Roman" w:hAnsi="Times New Roman"/>
                <w:color w:val="000000"/>
              </w:rPr>
            </w:pPr>
            <w:r w:rsidRPr="00CE65C1">
              <w:rPr>
                <w:rFonts w:ascii="Times New Roman" w:hAnsi="Times New Roman"/>
                <w:color w:val="000000"/>
              </w:rPr>
              <w:t>1,202</w:t>
            </w:r>
          </w:p>
        </w:tc>
      </w:tr>
      <w:tr w:rsidR="00407505" w:rsidRPr="00CE65C1" w:rsidTr="00784BC3">
        <w:trPr>
          <w:trHeight w:val="315"/>
        </w:trPr>
        <w:tc>
          <w:tcPr>
            <w:tcW w:w="3134" w:type="dxa"/>
            <w:shd w:val="clear" w:color="000000" w:fill="FFFFFF"/>
            <w:vAlign w:val="bottom"/>
            <w:hideMark/>
          </w:tcPr>
          <w:p w:rsidR="00407505" w:rsidRPr="00CE65C1" w:rsidRDefault="00407505" w:rsidP="009255E0">
            <w:pPr>
              <w:spacing w:after="0" w:line="240" w:lineRule="auto"/>
              <w:jc w:val="center"/>
              <w:rPr>
                <w:rFonts w:ascii="Times New Roman" w:hAnsi="Times New Roman"/>
                <w:b/>
                <w:bCs/>
                <w:color w:val="000000"/>
              </w:rPr>
            </w:pPr>
            <w:r w:rsidRPr="00CE65C1">
              <w:rPr>
                <w:rFonts w:ascii="Times New Roman" w:hAnsi="Times New Roman"/>
                <w:b/>
                <w:bCs/>
                <w:color w:val="000000"/>
              </w:rPr>
              <w:t>8 лет</w:t>
            </w:r>
          </w:p>
        </w:tc>
        <w:tc>
          <w:tcPr>
            <w:tcW w:w="1417" w:type="dxa"/>
            <w:shd w:val="clear" w:color="000000" w:fill="FFFFFF"/>
            <w:vAlign w:val="bottom"/>
            <w:hideMark/>
          </w:tcPr>
          <w:p w:rsidR="00407505" w:rsidRPr="00CE65C1" w:rsidRDefault="00407505" w:rsidP="009255E0">
            <w:pPr>
              <w:spacing w:after="0" w:line="240" w:lineRule="auto"/>
              <w:jc w:val="center"/>
              <w:rPr>
                <w:rFonts w:ascii="Times New Roman" w:hAnsi="Times New Roman"/>
                <w:color w:val="000000"/>
              </w:rPr>
            </w:pPr>
            <w:r w:rsidRPr="00CE65C1">
              <w:rPr>
                <w:rFonts w:ascii="Times New Roman" w:hAnsi="Times New Roman"/>
                <w:color w:val="000000"/>
              </w:rPr>
              <w:t>771,28</w:t>
            </w:r>
          </w:p>
        </w:tc>
        <w:tc>
          <w:tcPr>
            <w:tcW w:w="1985" w:type="dxa"/>
            <w:shd w:val="clear" w:color="000000" w:fill="FFFFFF"/>
            <w:vAlign w:val="bottom"/>
            <w:hideMark/>
          </w:tcPr>
          <w:p w:rsidR="00407505" w:rsidRPr="00CE65C1" w:rsidRDefault="00407505" w:rsidP="009255E0">
            <w:pPr>
              <w:spacing w:after="0" w:line="240" w:lineRule="auto"/>
              <w:jc w:val="center"/>
              <w:rPr>
                <w:rFonts w:ascii="Times New Roman" w:hAnsi="Times New Roman"/>
                <w:color w:val="000000"/>
              </w:rPr>
            </w:pPr>
            <w:r w:rsidRPr="00CE65C1">
              <w:rPr>
                <w:rFonts w:ascii="Times New Roman" w:hAnsi="Times New Roman"/>
                <w:color w:val="000000"/>
              </w:rPr>
              <w:t>0,383</w:t>
            </w:r>
          </w:p>
        </w:tc>
        <w:tc>
          <w:tcPr>
            <w:tcW w:w="1559" w:type="dxa"/>
            <w:shd w:val="clear" w:color="000000" w:fill="FFFFFF"/>
            <w:vAlign w:val="bottom"/>
            <w:hideMark/>
          </w:tcPr>
          <w:p w:rsidR="00407505" w:rsidRPr="00CE65C1" w:rsidRDefault="00407505" w:rsidP="00407505">
            <w:pPr>
              <w:spacing w:after="0" w:line="240" w:lineRule="auto"/>
              <w:jc w:val="center"/>
              <w:rPr>
                <w:rFonts w:ascii="Times New Roman" w:hAnsi="Times New Roman"/>
                <w:color w:val="000000"/>
              </w:rPr>
            </w:pPr>
            <w:r w:rsidRPr="00CE65C1">
              <w:rPr>
                <w:rFonts w:ascii="Times New Roman" w:hAnsi="Times New Roman"/>
                <w:color w:val="000000"/>
              </w:rPr>
              <w:t>771,28</w:t>
            </w:r>
          </w:p>
        </w:tc>
        <w:tc>
          <w:tcPr>
            <w:tcW w:w="2126" w:type="dxa"/>
            <w:shd w:val="clear" w:color="000000" w:fill="FFFFFF"/>
            <w:vAlign w:val="bottom"/>
            <w:hideMark/>
          </w:tcPr>
          <w:p w:rsidR="00407505" w:rsidRPr="00CE65C1" w:rsidRDefault="00407505" w:rsidP="009255E0">
            <w:pPr>
              <w:spacing w:after="0" w:line="240" w:lineRule="auto"/>
              <w:jc w:val="center"/>
              <w:rPr>
                <w:rFonts w:ascii="Times New Roman" w:hAnsi="Times New Roman"/>
                <w:color w:val="000000"/>
              </w:rPr>
            </w:pPr>
            <w:r w:rsidRPr="00CE65C1">
              <w:rPr>
                <w:rFonts w:ascii="Times New Roman" w:hAnsi="Times New Roman"/>
                <w:color w:val="000000"/>
              </w:rPr>
              <w:t>0,383</w:t>
            </w:r>
          </w:p>
        </w:tc>
      </w:tr>
      <w:tr w:rsidR="00407505" w:rsidRPr="00CE65C1" w:rsidTr="00784BC3">
        <w:trPr>
          <w:trHeight w:val="315"/>
        </w:trPr>
        <w:tc>
          <w:tcPr>
            <w:tcW w:w="3134" w:type="dxa"/>
            <w:shd w:val="clear" w:color="000000" w:fill="FFFFFF"/>
            <w:vAlign w:val="bottom"/>
            <w:hideMark/>
          </w:tcPr>
          <w:p w:rsidR="00407505" w:rsidRPr="00CE65C1" w:rsidRDefault="00407505" w:rsidP="009255E0">
            <w:pPr>
              <w:spacing w:after="0" w:line="240" w:lineRule="auto"/>
              <w:jc w:val="center"/>
              <w:rPr>
                <w:rFonts w:ascii="Times New Roman" w:hAnsi="Times New Roman"/>
                <w:b/>
                <w:bCs/>
                <w:color w:val="000000"/>
              </w:rPr>
            </w:pPr>
            <w:r w:rsidRPr="00CE65C1">
              <w:rPr>
                <w:rFonts w:ascii="Times New Roman" w:hAnsi="Times New Roman"/>
                <w:b/>
                <w:bCs/>
                <w:color w:val="000000"/>
              </w:rPr>
              <w:t>9 лет</w:t>
            </w:r>
          </w:p>
        </w:tc>
        <w:tc>
          <w:tcPr>
            <w:tcW w:w="1417" w:type="dxa"/>
            <w:shd w:val="clear" w:color="000000" w:fill="FFFFFF"/>
            <w:vAlign w:val="bottom"/>
            <w:hideMark/>
          </w:tcPr>
          <w:p w:rsidR="00407505" w:rsidRPr="00CE65C1" w:rsidRDefault="00407505" w:rsidP="009255E0">
            <w:pPr>
              <w:spacing w:after="0" w:line="240" w:lineRule="auto"/>
              <w:jc w:val="center"/>
              <w:rPr>
                <w:rFonts w:ascii="Times New Roman" w:hAnsi="Times New Roman"/>
                <w:color w:val="000000"/>
              </w:rPr>
            </w:pPr>
            <w:r w:rsidRPr="00CE65C1">
              <w:rPr>
                <w:rFonts w:ascii="Times New Roman" w:hAnsi="Times New Roman"/>
                <w:color w:val="000000"/>
              </w:rPr>
              <w:t>771,28</w:t>
            </w:r>
          </w:p>
        </w:tc>
        <w:tc>
          <w:tcPr>
            <w:tcW w:w="1985" w:type="dxa"/>
            <w:shd w:val="clear" w:color="000000" w:fill="FFFFFF"/>
            <w:vAlign w:val="bottom"/>
            <w:hideMark/>
          </w:tcPr>
          <w:p w:rsidR="00407505" w:rsidRPr="00CE65C1" w:rsidRDefault="00407505" w:rsidP="009255E0">
            <w:pPr>
              <w:spacing w:after="0" w:line="240" w:lineRule="auto"/>
              <w:jc w:val="center"/>
              <w:rPr>
                <w:rFonts w:ascii="Times New Roman" w:hAnsi="Times New Roman"/>
                <w:color w:val="000000"/>
              </w:rPr>
            </w:pPr>
            <w:r w:rsidRPr="00CE65C1">
              <w:rPr>
                <w:rFonts w:ascii="Times New Roman" w:hAnsi="Times New Roman"/>
                <w:color w:val="000000"/>
              </w:rPr>
              <w:t>0,383</w:t>
            </w:r>
          </w:p>
        </w:tc>
        <w:tc>
          <w:tcPr>
            <w:tcW w:w="1559" w:type="dxa"/>
            <w:shd w:val="clear" w:color="000000" w:fill="FFFFFF"/>
            <w:vAlign w:val="bottom"/>
            <w:hideMark/>
          </w:tcPr>
          <w:p w:rsidR="00407505" w:rsidRPr="00CE65C1" w:rsidRDefault="00407505" w:rsidP="00407505">
            <w:pPr>
              <w:spacing w:after="0" w:line="240" w:lineRule="auto"/>
              <w:jc w:val="center"/>
              <w:rPr>
                <w:rFonts w:ascii="Times New Roman" w:hAnsi="Times New Roman"/>
                <w:color w:val="000000"/>
              </w:rPr>
            </w:pPr>
            <w:r w:rsidRPr="00CE65C1">
              <w:rPr>
                <w:rFonts w:ascii="Times New Roman" w:hAnsi="Times New Roman"/>
                <w:color w:val="000000"/>
              </w:rPr>
              <w:t>771,28</w:t>
            </w:r>
          </w:p>
        </w:tc>
        <w:tc>
          <w:tcPr>
            <w:tcW w:w="2126" w:type="dxa"/>
            <w:shd w:val="clear" w:color="000000" w:fill="FFFFFF"/>
            <w:vAlign w:val="bottom"/>
            <w:hideMark/>
          </w:tcPr>
          <w:p w:rsidR="00407505" w:rsidRPr="00CE65C1" w:rsidRDefault="00407505" w:rsidP="009255E0">
            <w:pPr>
              <w:spacing w:after="0" w:line="240" w:lineRule="auto"/>
              <w:jc w:val="center"/>
              <w:rPr>
                <w:rFonts w:ascii="Times New Roman" w:hAnsi="Times New Roman"/>
                <w:color w:val="000000"/>
              </w:rPr>
            </w:pPr>
            <w:r w:rsidRPr="00CE65C1">
              <w:rPr>
                <w:rFonts w:ascii="Times New Roman" w:hAnsi="Times New Roman"/>
                <w:color w:val="000000"/>
              </w:rPr>
              <w:t>0,383</w:t>
            </w:r>
          </w:p>
        </w:tc>
      </w:tr>
      <w:tr w:rsidR="00407505" w:rsidRPr="00CE65C1" w:rsidTr="00784BC3">
        <w:trPr>
          <w:trHeight w:val="315"/>
        </w:trPr>
        <w:tc>
          <w:tcPr>
            <w:tcW w:w="3134" w:type="dxa"/>
            <w:shd w:val="clear" w:color="000000" w:fill="FFFFFF"/>
            <w:vAlign w:val="bottom"/>
            <w:hideMark/>
          </w:tcPr>
          <w:p w:rsidR="00407505" w:rsidRPr="00CE65C1" w:rsidRDefault="00407505" w:rsidP="009255E0">
            <w:pPr>
              <w:spacing w:after="0" w:line="240" w:lineRule="auto"/>
              <w:jc w:val="center"/>
              <w:rPr>
                <w:rFonts w:ascii="Times New Roman" w:hAnsi="Times New Roman"/>
                <w:b/>
                <w:bCs/>
                <w:color w:val="000000"/>
              </w:rPr>
            </w:pPr>
            <w:r w:rsidRPr="00CE65C1">
              <w:rPr>
                <w:rFonts w:ascii="Times New Roman" w:hAnsi="Times New Roman"/>
                <w:b/>
                <w:bCs/>
                <w:color w:val="000000"/>
              </w:rPr>
              <w:t>10 лет</w:t>
            </w:r>
          </w:p>
        </w:tc>
        <w:tc>
          <w:tcPr>
            <w:tcW w:w="1417" w:type="dxa"/>
            <w:shd w:val="clear" w:color="000000" w:fill="FFFFFF"/>
            <w:vAlign w:val="bottom"/>
            <w:hideMark/>
          </w:tcPr>
          <w:p w:rsidR="00407505" w:rsidRPr="00CE65C1" w:rsidRDefault="00407505" w:rsidP="009255E0">
            <w:pPr>
              <w:spacing w:after="0" w:line="240" w:lineRule="auto"/>
              <w:jc w:val="center"/>
              <w:rPr>
                <w:rFonts w:ascii="Times New Roman" w:hAnsi="Times New Roman"/>
                <w:color w:val="000000"/>
              </w:rPr>
            </w:pPr>
            <w:r w:rsidRPr="00CE65C1">
              <w:rPr>
                <w:rFonts w:ascii="Times New Roman" w:hAnsi="Times New Roman"/>
                <w:color w:val="000000"/>
              </w:rPr>
              <w:t>2 749,94</w:t>
            </w:r>
          </w:p>
        </w:tc>
        <w:tc>
          <w:tcPr>
            <w:tcW w:w="1985" w:type="dxa"/>
            <w:shd w:val="clear" w:color="000000" w:fill="FFFFFF"/>
            <w:vAlign w:val="bottom"/>
            <w:hideMark/>
          </w:tcPr>
          <w:p w:rsidR="00407505" w:rsidRPr="00CE65C1" w:rsidRDefault="00407505" w:rsidP="009255E0">
            <w:pPr>
              <w:spacing w:after="0" w:line="240" w:lineRule="auto"/>
              <w:jc w:val="center"/>
              <w:rPr>
                <w:rFonts w:ascii="Times New Roman" w:hAnsi="Times New Roman"/>
                <w:color w:val="000000"/>
              </w:rPr>
            </w:pPr>
            <w:r w:rsidRPr="00CE65C1">
              <w:rPr>
                <w:rFonts w:ascii="Times New Roman" w:hAnsi="Times New Roman"/>
                <w:color w:val="000000"/>
              </w:rPr>
              <w:t>1,364</w:t>
            </w:r>
          </w:p>
        </w:tc>
        <w:tc>
          <w:tcPr>
            <w:tcW w:w="1559" w:type="dxa"/>
            <w:shd w:val="clear" w:color="000000" w:fill="FFFFFF"/>
            <w:vAlign w:val="bottom"/>
            <w:hideMark/>
          </w:tcPr>
          <w:p w:rsidR="00407505" w:rsidRPr="00CE65C1" w:rsidRDefault="00407505" w:rsidP="00407505">
            <w:pPr>
              <w:spacing w:after="0" w:line="240" w:lineRule="auto"/>
              <w:jc w:val="center"/>
              <w:rPr>
                <w:rFonts w:ascii="Times New Roman" w:hAnsi="Times New Roman"/>
                <w:color w:val="000000"/>
              </w:rPr>
            </w:pPr>
            <w:r w:rsidRPr="00CE65C1">
              <w:rPr>
                <w:rFonts w:ascii="Times New Roman" w:hAnsi="Times New Roman"/>
                <w:color w:val="000000"/>
              </w:rPr>
              <w:t>2 749,94</w:t>
            </w:r>
          </w:p>
        </w:tc>
        <w:tc>
          <w:tcPr>
            <w:tcW w:w="2126" w:type="dxa"/>
            <w:shd w:val="clear" w:color="000000" w:fill="FFFFFF"/>
            <w:vAlign w:val="bottom"/>
            <w:hideMark/>
          </w:tcPr>
          <w:p w:rsidR="00407505" w:rsidRPr="00CE65C1" w:rsidRDefault="00407505" w:rsidP="009255E0">
            <w:pPr>
              <w:spacing w:after="0" w:line="240" w:lineRule="auto"/>
              <w:jc w:val="center"/>
              <w:rPr>
                <w:rFonts w:ascii="Times New Roman" w:hAnsi="Times New Roman"/>
                <w:color w:val="000000"/>
              </w:rPr>
            </w:pPr>
            <w:r w:rsidRPr="00CE65C1">
              <w:rPr>
                <w:rFonts w:ascii="Times New Roman" w:hAnsi="Times New Roman"/>
                <w:color w:val="000000"/>
              </w:rPr>
              <w:t>1,364</w:t>
            </w:r>
          </w:p>
        </w:tc>
      </w:tr>
      <w:tr w:rsidR="00407505" w:rsidRPr="00CE65C1" w:rsidTr="00784BC3">
        <w:trPr>
          <w:trHeight w:val="315"/>
        </w:trPr>
        <w:tc>
          <w:tcPr>
            <w:tcW w:w="3134" w:type="dxa"/>
            <w:shd w:val="clear" w:color="000000" w:fill="FFFFFF"/>
            <w:vAlign w:val="bottom"/>
            <w:hideMark/>
          </w:tcPr>
          <w:p w:rsidR="00407505" w:rsidRPr="00CE65C1" w:rsidRDefault="00407505" w:rsidP="009255E0">
            <w:pPr>
              <w:spacing w:after="0" w:line="240" w:lineRule="auto"/>
              <w:jc w:val="center"/>
              <w:rPr>
                <w:rFonts w:ascii="Times New Roman" w:hAnsi="Times New Roman"/>
                <w:b/>
                <w:bCs/>
                <w:color w:val="000000"/>
              </w:rPr>
            </w:pPr>
            <w:r w:rsidRPr="00CE65C1">
              <w:rPr>
                <w:rFonts w:ascii="Times New Roman" w:hAnsi="Times New Roman"/>
                <w:b/>
                <w:bCs/>
                <w:color w:val="000000"/>
              </w:rPr>
              <w:t>11 лет</w:t>
            </w:r>
          </w:p>
        </w:tc>
        <w:tc>
          <w:tcPr>
            <w:tcW w:w="1417" w:type="dxa"/>
            <w:shd w:val="clear" w:color="000000" w:fill="FFFFFF"/>
            <w:vAlign w:val="bottom"/>
            <w:hideMark/>
          </w:tcPr>
          <w:p w:rsidR="00407505" w:rsidRPr="00CE65C1" w:rsidRDefault="00407505" w:rsidP="009255E0">
            <w:pPr>
              <w:spacing w:after="0" w:line="240" w:lineRule="auto"/>
              <w:jc w:val="center"/>
              <w:rPr>
                <w:rFonts w:ascii="Times New Roman" w:hAnsi="Times New Roman"/>
                <w:color w:val="000000"/>
              </w:rPr>
            </w:pPr>
            <w:r w:rsidRPr="00CE65C1">
              <w:rPr>
                <w:rFonts w:ascii="Times New Roman" w:hAnsi="Times New Roman"/>
                <w:color w:val="000000"/>
              </w:rPr>
              <w:t>771,28</w:t>
            </w:r>
          </w:p>
        </w:tc>
        <w:tc>
          <w:tcPr>
            <w:tcW w:w="1985" w:type="dxa"/>
            <w:shd w:val="clear" w:color="000000" w:fill="FFFFFF"/>
            <w:vAlign w:val="bottom"/>
            <w:hideMark/>
          </w:tcPr>
          <w:p w:rsidR="00407505" w:rsidRPr="00CE65C1" w:rsidRDefault="00407505" w:rsidP="009255E0">
            <w:pPr>
              <w:spacing w:after="0" w:line="240" w:lineRule="auto"/>
              <w:jc w:val="center"/>
              <w:rPr>
                <w:rFonts w:ascii="Times New Roman" w:hAnsi="Times New Roman"/>
                <w:color w:val="000000"/>
              </w:rPr>
            </w:pPr>
            <w:r w:rsidRPr="00CE65C1">
              <w:rPr>
                <w:rFonts w:ascii="Times New Roman" w:hAnsi="Times New Roman"/>
                <w:color w:val="000000"/>
              </w:rPr>
              <w:t>0,383</w:t>
            </w:r>
          </w:p>
        </w:tc>
        <w:tc>
          <w:tcPr>
            <w:tcW w:w="1559" w:type="dxa"/>
            <w:shd w:val="clear" w:color="000000" w:fill="FFFFFF"/>
            <w:vAlign w:val="bottom"/>
            <w:hideMark/>
          </w:tcPr>
          <w:p w:rsidR="00407505" w:rsidRPr="00CE65C1" w:rsidRDefault="00407505" w:rsidP="00407505">
            <w:pPr>
              <w:spacing w:after="0" w:line="240" w:lineRule="auto"/>
              <w:jc w:val="center"/>
              <w:rPr>
                <w:rFonts w:ascii="Times New Roman" w:hAnsi="Times New Roman"/>
                <w:color w:val="000000"/>
              </w:rPr>
            </w:pPr>
            <w:r w:rsidRPr="00CE65C1">
              <w:rPr>
                <w:rFonts w:ascii="Times New Roman" w:hAnsi="Times New Roman"/>
                <w:color w:val="000000"/>
              </w:rPr>
              <w:t>771,28</w:t>
            </w:r>
          </w:p>
        </w:tc>
        <w:tc>
          <w:tcPr>
            <w:tcW w:w="2126" w:type="dxa"/>
            <w:shd w:val="clear" w:color="000000" w:fill="FFFFFF"/>
            <w:vAlign w:val="bottom"/>
            <w:hideMark/>
          </w:tcPr>
          <w:p w:rsidR="00407505" w:rsidRPr="00CE65C1" w:rsidRDefault="00407505" w:rsidP="009255E0">
            <w:pPr>
              <w:spacing w:after="0" w:line="240" w:lineRule="auto"/>
              <w:jc w:val="center"/>
              <w:rPr>
                <w:rFonts w:ascii="Times New Roman" w:hAnsi="Times New Roman"/>
                <w:color w:val="000000"/>
              </w:rPr>
            </w:pPr>
            <w:r w:rsidRPr="00CE65C1">
              <w:rPr>
                <w:rFonts w:ascii="Times New Roman" w:hAnsi="Times New Roman"/>
                <w:color w:val="000000"/>
              </w:rPr>
              <w:t>0,383</w:t>
            </w:r>
          </w:p>
        </w:tc>
      </w:tr>
      <w:tr w:rsidR="00407505" w:rsidRPr="00CE65C1" w:rsidTr="00784BC3">
        <w:trPr>
          <w:trHeight w:val="315"/>
        </w:trPr>
        <w:tc>
          <w:tcPr>
            <w:tcW w:w="3134" w:type="dxa"/>
            <w:shd w:val="clear" w:color="000000" w:fill="FFFFFF"/>
            <w:vAlign w:val="bottom"/>
            <w:hideMark/>
          </w:tcPr>
          <w:p w:rsidR="00407505" w:rsidRPr="00CE65C1" w:rsidRDefault="00407505" w:rsidP="009255E0">
            <w:pPr>
              <w:spacing w:after="0" w:line="240" w:lineRule="auto"/>
              <w:jc w:val="center"/>
              <w:rPr>
                <w:rFonts w:ascii="Times New Roman" w:hAnsi="Times New Roman"/>
                <w:b/>
                <w:bCs/>
                <w:color w:val="000000"/>
              </w:rPr>
            </w:pPr>
            <w:r w:rsidRPr="00CE65C1">
              <w:rPr>
                <w:rFonts w:ascii="Times New Roman" w:hAnsi="Times New Roman"/>
                <w:b/>
                <w:bCs/>
                <w:color w:val="000000"/>
              </w:rPr>
              <w:t>12 лет</w:t>
            </w:r>
          </w:p>
        </w:tc>
        <w:tc>
          <w:tcPr>
            <w:tcW w:w="1417" w:type="dxa"/>
            <w:shd w:val="clear" w:color="000000" w:fill="FFFFFF"/>
            <w:vAlign w:val="bottom"/>
            <w:hideMark/>
          </w:tcPr>
          <w:p w:rsidR="00407505" w:rsidRPr="00CE65C1" w:rsidRDefault="00407505" w:rsidP="009255E0">
            <w:pPr>
              <w:spacing w:after="0" w:line="240" w:lineRule="auto"/>
              <w:jc w:val="center"/>
              <w:rPr>
                <w:rFonts w:ascii="Times New Roman" w:hAnsi="Times New Roman"/>
                <w:color w:val="000000"/>
              </w:rPr>
            </w:pPr>
            <w:r w:rsidRPr="00CE65C1">
              <w:rPr>
                <w:rFonts w:ascii="Times New Roman" w:hAnsi="Times New Roman"/>
                <w:color w:val="000000"/>
              </w:rPr>
              <w:t>771,28</w:t>
            </w:r>
          </w:p>
        </w:tc>
        <w:tc>
          <w:tcPr>
            <w:tcW w:w="1985" w:type="dxa"/>
            <w:shd w:val="clear" w:color="000000" w:fill="FFFFFF"/>
            <w:vAlign w:val="bottom"/>
            <w:hideMark/>
          </w:tcPr>
          <w:p w:rsidR="00407505" w:rsidRPr="00CE65C1" w:rsidRDefault="00407505" w:rsidP="009255E0">
            <w:pPr>
              <w:spacing w:after="0" w:line="240" w:lineRule="auto"/>
              <w:jc w:val="center"/>
              <w:rPr>
                <w:rFonts w:ascii="Times New Roman" w:hAnsi="Times New Roman"/>
                <w:color w:val="000000"/>
              </w:rPr>
            </w:pPr>
            <w:r w:rsidRPr="00CE65C1">
              <w:rPr>
                <w:rFonts w:ascii="Times New Roman" w:hAnsi="Times New Roman"/>
                <w:color w:val="000000"/>
              </w:rPr>
              <w:t>0,383</w:t>
            </w:r>
          </w:p>
        </w:tc>
        <w:tc>
          <w:tcPr>
            <w:tcW w:w="1559" w:type="dxa"/>
            <w:shd w:val="clear" w:color="000000" w:fill="FFFFFF"/>
            <w:vAlign w:val="bottom"/>
            <w:hideMark/>
          </w:tcPr>
          <w:p w:rsidR="00407505" w:rsidRPr="00CE65C1" w:rsidRDefault="00407505" w:rsidP="00407505">
            <w:pPr>
              <w:spacing w:after="0" w:line="240" w:lineRule="auto"/>
              <w:jc w:val="center"/>
              <w:rPr>
                <w:rFonts w:ascii="Times New Roman" w:hAnsi="Times New Roman"/>
                <w:color w:val="000000"/>
              </w:rPr>
            </w:pPr>
            <w:r w:rsidRPr="00CE65C1">
              <w:rPr>
                <w:rFonts w:ascii="Times New Roman" w:hAnsi="Times New Roman"/>
                <w:color w:val="000000"/>
              </w:rPr>
              <w:t>771,28</w:t>
            </w:r>
          </w:p>
        </w:tc>
        <w:tc>
          <w:tcPr>
            <w:tcW w:w="2126" w:type="dxa"/>
            <w:shd w:val="clear" w:color="000000" w:fill="FFFFFF"/>
            <w:vAlign w:val="bottom"/>
            <w:hideMark/>
          </w:tcPr>
          <w:p w:rsidR="00407505" w:rsidRPr="00CE65C1" w:rsidRDefault="00407505" w:rsidP="009255E0">
            <w:pPr>
              <w:spacing w:after="0" w:line="240" w:lineRule="auto"/>
              <w:jc w:val="center"/>
              <w:rPr>
                <w:rFonts w:ascii="Times New Roman" w:hAnsi="Times New Roman"/>
                <w:color w:val="000000"/>
              </w:rPr>
            </w:pPr>
            <w:r w:rsidRPr="00CE65C1">
              <w:rPr>
                <w:rFonts w:ascii="Times New Roman" w:hAnsi="Times New Roman"/>
                <w:color w:val="000000"/>
              </w:rPr>
              <w:t>0,383</w:t>
            </w:r>
          </w:p>
        </w:tc>
      </w:tr>
      <w:tr w:rsidR="00407505" w:rsidRPr="00CE65C1" w:rsidTr="00784BC3">
        <w:trPr>
          <w:trHeight w:val="315"/>
        </w:trPr>
        <w:tc>
          <w:tcPr>
            <w:tcW w:w="3134" w:type="dxa"/>
            <w:shd w:val="clear" w:color="000000" w:fill="FFFFFF"/>
            <w:vAlign w:val="bottom"/>
            <w:hideMark/>
          </w:tcPr>
          <w:p w:rsidR="00407505" w:rsidRPr="00CE65C1" w:rsidRDefault="00407505" w:rsidP="009255E0">
            <w:pPr>
              <w:spacing w:after="0" w:line="240" w:lineRule="auto"/>
              <w:jc w:val="center"/>
              <w:rPr>
                <w:rFonts w:ascii="Times New Roman" w:hAnsi="Times New Roman"/>
                <w:b/>
                <w:bCs/>
                <w:color w:val="000000"/>
              </w:rPr>
            </w:pPr>
            <w:r w:rsidRPr="00CE65C1">
              <w:rPr>
                <w:rFonts w:ascii="Times New Roman" w:hAnsi="Times New Roman"/>
                <w:b/>
                <w:bCs/>
                <w:color w:val="000000"/>
              </w:rPr>
              <w:t>13 лет</w:t>
            </w:r>
          </w:p>
        </w:tc>
        <w:tc>
          <w:tcPr>
            <w:tcW w:w="1417" w:type="dxa"/>
            <w:shd w:val="clear" w:color="000000" w:fill="FFFFFF"/>
            <w:vAlign w:val="bottom"/>
            <w:hideMark/>
          </w:tcPr>
          <w:p w:rsidR="00407505" w:rsidRPr="00CE65C1" w:rsidRDefault="00407505" w:rsidP="009255E0">
            <w:pPr>
              <w:spacing w:after="0" w:line="240" w:lineRule="auto"/>
              <w:jc w:val="center"/>
              <w:rPr>
                <w:rFonts w:ascii="Times New Roman" w:hAnsi="Times New Roman"/>
                <w:color w:val="000000"/>
              </w:rPr>
            </w:pPr>
            <w:r w:rsidRPr="00CE65C1">
              <w:rPr>
                <w:rFonts w:ascii="Times New Roman" w:hAnsi="Times New Roman"/>
                <w:color w:val="000000"/>
              </w:rPr>
              <w:t>1 097,26</w:t>
            </w:r>
          </w:p>
        </w:tc>
        <w:tc>
          <w:tcPr>
            <w:tcW w:w="1985" w:type="dxa"/>
            <w:shd w:val="clear" w:color="000000" w:fill="FFFFFF"/>
            <w:vAlign w:val="bottom"/>
            <w:hideMark/>
          </w:tcPr>
          <w:p w:rsidR="00407505" w:rsidRPr="00CE65C1" w:rsidRDefault="00407505" w:rsidP="009255E0">
            <w:pPr>
              <w:spacing w:after="0" w:line="240" w:lineRule="auto"/>
              <w:jc w:val="center"/>
              <w:rPr>
                <w:rFonts w:ascii="Times New Roman" w:hAnsi="Times New Roman"/>
                <w:color w:val="000000"/>
              </w:rPr>
            </w:pPr>
            <w:r w:rsidRPr="00CE65C1">
              <w:rPr>
                <w:rFonts w:ascii="Times New Roman" w:hAnsi="Times New Roman"/>
                <w:color w:val="000000"/>
              </w:rPr>
              <w:t>0,544</w:t>
            </w:r>
          </w:p>
        </w:tc>
        <w:tc>
          <w:tcPr>
            <w:tcW w:w="1559" w:type="dxa"/>
            <w:shd w:val="clear" w:color="000000" w:fill="FFFFFF"/>
            <w:vAlign w:val="bottom"/>
            <w:hideMark/>
          </w:tcPr>
          <w:p w:rsidR="00407505" w:rsidRPr="00CE65C1" w:rsidRDefault="00407505" w:rsidP="00407505">
            <w:pPr>
              <w:spacing w:after="0" w:line="240" w:lineRule="auto"/>
              <w:jc w:val="center"/>
              <w:rPr>
                <w:rFonts w:ascii="Times New Roman" w:hAnsi="Times New Roman"/>
                <w:color w:val="000000"/>
              </w:rPr>
            </w:pPr>
            <w:r w:rsidRPr="00CE65C1">
              <w:rPr>
                <w:rFonts w:ascii="Times New Roman" w:hAnsi="Times New Roman"/>
                <w:color w:val="000000"/>
              </w:rPr>
              <w:t>1 097,26</w:t>
            </w:r>
          </w:p>
        </w:tc>
        <w:tc>
          <w:tcPr>
            <w:tcW w:w="2126" w:type="dxa"/>
            <w:shd w:val="clear" w:color="000000" w:fill="FFFFFF"/>
            <w:vAlign w:val="bottom"/>
            <w:hideMark/>
          </w:tcPr>
          <w:p w:rsidR="00407505" w:rsidRPr="00CE65C1" w:rsidRDefault="00407505" w:rsidP="009255E0">
            <w:pPr>
              <w:spacing w:after="0" w:line="240" w:lineRule="auto"/>
              <w:jc w:val="center"/>
              <w:rPr>
                <w:rFonts w:ascii="Times New Roman" w:hAnsi="Times New Roman"/>
                <w:color w:val="000000"/>
              </w:rPr>
            </w:pPr>
            <w:r w:rsidRPr="00CE65C1">
              <w:rPr>
                <w:rFonts w:ascii="Times New Roman" w:hAnsi="Times New Roman"/>
                <w:color w:val="000000"/>
              </w:rPr>
              <w:t>0,544</w:t>
            </w:r>
          </w:p>
        </w:tc>
      </w:tr>
      <w:tr w:rsidR="00407505" w:rsidRPr="00CE65C1" w:rsidTr="00784BC3">
        <w:trPr>
          <w:trHeight w:val="315"/>
        </w:trPr>
        <w:tc>
          <w:tcPr>
            <w:tcW w:w="3134" w:type="dxa"/>
            <w:shd w:val="clear" w:color="000000" w:fill="FFFFFF"/>
            <w:vAlign w:val="bottom"/>
            <w:hideMark/>
          </w:tcPr>
          <w:p w:rsidR="00407505" w:rsidRPr="00CE65C1" w:rsidRDefault="00407505" w:rsidP="009255E0">
            <w:pPr>
              <w:spacing w:after="0" w:line="240" w:lineRule="auto"/>
              <w:jc w:val="center"/>
              <w:rPr>
                <w:rFonts w:ascii="Times New Roman" w:hAnsi="Times New Roman"/>
                <w:b/>
                <w:bCs/>
                <w:color w:val="000000"/>
              </w:rPr>
            </w:pPr>
            <w:r w:rsidRPr="00CE65C1">
              <w:rPr>
                <w:rFonts w:ascii="Times New Roman" w:hAnsi="Times New Roman"/>
                <w:b/>
                <w:bCs/>
                <w:color w:val="000000"/>
              </w:rPr>
              <w:t>14 лет</w:t>
            </w:r>
          </w:p>
        </w:tc>
        <w:tc>
          <w:tcPr>
            <w:tcW w:w="1417" w:type="dxa"/>
            <w:shd w:val="clear" w:color="000000" w:fill="FFFFFF"/>
            <w:vAlign w:val="bottom"/>
            <w:hideMark/>
          </w:tcPr>
          <w:p w:rsidR="00407505" w:rsidRPr="00CE65C1" w:rsidRDefault="00407505" w:rsidP="009255E0">
            <w:pPr>
              <w:spacing w:after="0" w:line="240" w:lineRule="auto"/>
              <w:jc w:val="center"/>
              <w:rPr>
                <w:rFonts w:ascii="Times New Roman" w:hAnsi="Times New Roman"/>
                <w:color w:val="000000"/>
              </w:rPr>
            </w:pPr>
            <w:r w:rsidRPr="00CE65C1">
              <w:rPr>
                <w:rFonts w:ascii="Times New Roman" w:hAnsi="Times New Roman"/>
                <w:color w:val="000000"/>
              </w:rPr>
              <w:t>1 097,26</w:t>
            </w:r>
          </w:p>
        </w:tc>
        <w:tc>
          <w:tcPr>
            <w:tcW w:w="1985" w:type="dxa"/>
            <w:shd w:val="clear" w:color="000000" w:fill="FFFFFF"/>
            <w:vAlign w:val="bottom"/>
            <w:hideMark/>
          </w:tcPr>
          <w:p w:rsidR="00407505" w:rsidRPr="00CE65C1" w:rsidRDefault="00407505" w:rsidP="009255E0">
            <w:pPr>
              <w:spacing w:after="0" w:line="240" w:lineRule="auto"/>
              <w:jc w:val="center"/>
              <w:rPr>
                <w:rFonts w:ascii="Times New Roman" w:hAnsi="Times New Roman"/>
                <w:color w:val="000000"/>
              </w:rPr>
            </w:pPr>
            <w:r w:rsidRPr="00CE65C1">
              <w:rPr>
                <w:rFonts w:ascii="Times New Roman" w:hAnsi="Times New Roman"/>
                <w:color w:val="000000"/>
              </w:rPr>
              <w:t>0,544</w:t>
            </w:r>
          </w:p>
        </w:tc>
        <w:tc>
          <w:tcPr>
            <w:tcW w:w="1559" w:type="dxa"/>
            <w:shd w:val="clear" w:color="000000" w:fill="FFFFFF"/>
            <w:vAlign w:val="bottom"/>
            <w:hideMark/>
          </w:tcPr>
          <w:p w:rsidR="00407505" w:rsidRPr="00CE65C1" w:rsidRDefault="00407505" w:rsidP="00407505">
            <w:pPr>
              <w:spacing w:after="0" w:line="240" w:lineRule="auto"/>
              <w:jc w:val="center"/>
              <w:rPr>
                <w:rFonts w:ascii="Times New Roman" w:hAnsi="Times New Roman"/>
                <w:color w:val="000000"/>
              </w:rPr>
            </w:pPr>
            <w:r w:rsidRPr="00CE65C1">
              <w:rPr>
                <w:rFonts w:ascii="Times New Roman" w:hAnsi="Times New Roman"/>
                <w:color w:val="000000"/>
              </w:rPr>
              <w:t>1 100,53</w:t>
            </w:r>
          </w:p>
        </w:tc>
        <w:tc>
          <w:tcPr>
            <w:tcW w:w="2126" w:type="dxa"/>
            <w:shd w:val="clear" w:color="000000" w:fill="FFFFFF"/>
            <w:vAlign w:val="bottom"/>
            <w:hideMark/>
          </w:tcPr>
          <w:p w:rsidR="00407505" w:rsidRPr="00CE65C1" w:rsidRDefault="00407505" w:rsidP="009255E0">
            <w:pPr>
              <w:spacing w:after="0" w:line="240" w:lineRule="auto"/>
              <w:jc w:val="center"/>
              <w:rPr>
                <w:rFonts w:ascii="Times New Roman" w:hAnsi="Times New Roman"/>
                <w:color w:val="000000"/>
              </w:rPr>
            </w:pPr>
            <w:r w:rsidRPr="00CE65C1">
              <w:rPr>
                <w:rFonts w:ascii="Times New Roman" w:hAnsi="Times New Roman"/>
                <w:color w:val="000000"/>
              </w:rPr>
              <w:t>0,546</w:t>
            </w:r>
          </w:p>
        </w:tc>
      </w:tr>
      <w:tr w:rsidR="00407505" w:rsidRPr="00CE65C1" w:rsidTr="00784BC3">
        <w:trPr>
          <w:trHeight w:val="315"/>
        </w:trPr>
        <w:tc>
          <w:tcPr>
            <w:tcW w:w="3134" w:type="dxa"/>
            <w:shd w:val="clear" w:color="000000" w:fill="FFFFFF"/>
            <w:vAlign w:val="bottom"/>
            <w:hideMark/>
          </w:tcPr>
          <w:p w:rsidR="00407505" w:rsidRPr="00CE65C1" w:rsidRDefault="00407505" w:rsidP="009255E0">
            <w:pPr>
              <w:spacing w:after="0" w:line="240" w:lineRule="auto"/>
              <w:jc w:val="center"/>
              <w:rPr>
                <w:rFonts w:ascii="Times New Roman" w:hAnsi="Times New Roman"/>
                <w:b/>
                <w:bCs/>
                <w:color w:val="000000"/>
              </w:rPr>
            </w:pPr>
            <w:r w:rsidRPr="00CE65C1">
              <w:rPr>
                <w:rFonts w:ascii="Times New Roman" w:hAnsi="Times New Roman"/>
                <w:b/>
                <w:bCs/>
                <w:color w:val="000000"/>
              </w:rPr>
              <w:t>15 лет</w:t>
            </w:r>
          </w:p>
        </w:tc>
        <w:tc>
          <w:tcPr>
            <w:tcW w:w="1417" w:type="dxa"/>
            <w:shd w:val="clear" w:color="000000" w:fill="FFFFFF"/>
            <w:vAlign w:val="bottom"/>
            <w:hideMark/>
          </w:tcPr>
          <w:p w:rsidR="00407505" w:rsidRPr="00CE65C1" w:rsidRDefault="00407505" w:rsidP="009255E0">
            <w:pPr>
              <w:spacing w:after="0" w:line="240" w:lineRule="auto"/>
              <w:jc w:val="center"/>
              <w:rPr>
                <w:rFonts w:ascii="Times New Roman" w:hAnsi="Times New Roman"/>
                <w:color w:val="000000"/>
              </w:rPr>
            </w:pPr>
            <w:r w:rsidRPr="00CE65C1">
              <w:rPr>
                <w:rFonts w:ascii="Times New Roman" w:hAnsi="Times New Roman"/>
                <w:color w:val="000000"/>
              </w:rPr>
              <w:t>4 849,78</w:t>
            </w:r>
          </w:p>
        </w:tc>
        <w:tc>
          <w:tcPr>
            <w:tcW w:w="1985" w:type="dxa"/>
            <w:shd w:val="clear" w:color="000000" w:fill="FFFFFF"/>
            <w:vAlign w:val="bottom"/>
            <w:hideMark/>
          </w:tcPr>
          <w:p w:rsidR="00407505" w:rsidRPr="00CE65C1" w:rsidRDefault="00407505" w:rsidP="009255E0">
            <w:pPr>
              <w:spacing w:after="0" w:line="240" w:lineRule="auto"/>
              <w:jc w:val="center"/>
              <w:rPr>
                <w:rFonts w:ascii="Times New Roman" w:hAnsi="Times New Roman"/>
                <w:color w:val="000000"/>
              </w:rPr>
            </w:pPr>
            <w:r w:rsidRPr="00CE65C1">
              <w:rPr>
                <w:rFonts w:ascii="Times New Roman" w:hAnsi="Times New Roman"/>
                <w:color w:val="000000"/>
              </w:rPr>
              <w:t>2,406</w:t>
            </w:r>
          </w:p>
        </w:tc>
        <w:tc>
          <w:tcPr>
            <w:tcW w:w="1559" w:type="dxa"/>
            <w:shd w:val="clear" w:color="000000" w:fill="FFFFFF"/>
            <w:vAlign w:val="bottom"/>
            <w:hideMark/>
          </w:tcPr>
          <w:p w:rsidR="00407505" w:rsidRPr="00CE65C1" w:rsidRDefault="00407505" w:rsidP="00407505">
            <w:pPr>
              <w:spacing w:after="0" w:line="240" w:lineRule="auto"/>
              <w:jc w:val="center"/>
              <w:rPr>
                <w:rFonts w:ascii="Times New Roman" w:hAnsi="Times New Roman"/>
                <w:color w:val="000000"/>
              </w:rPr>
            </w:pPr>
            <w:r w:rsidRPr="00CE65C1">
              <w:rPr>
                <w:rFonts w:ascii="Times New Roman" w:hAnsi="Times New Roman"/>
                <w:color w:val="000000"/>
              </w:rPr>
              <w:t>4 853,04</w:t>
            </w:r>
          </w:p>
        </w:tc>
        <w:tc>
          <w:tcPr>
            <w:tcW w:w="2126" w:type="dxa"/>
            <w:shd w:val="clear" w:color="000000" w:fill="FFFFFF"/>
            <w:vAlign w:val="bottom"/>
            <w:hideMark/>
          </w:tcPr>
          <w:p w:rsidR="00407505" w:rsidRPr="00CE65C1" w:rsidRDefault="00407505" w:rsidP="009255E0">
            <w:pPr>
              <w:spacing w:after="0" w:line="240" w:lineRule="auto"/>
              <w:jc w:val="center"/>
              <w:rPr>
                <w:rFonts w:ascii="Times New Roman" w:hAnsi="Times New Roman"/>
                <w:color w:val="000000"/>
              </w:rPr>
            </w:pPr>
            <w:r w:rsidRPr="00CE65C1">
              <w:rPr>
                <w:rFonts w:ascii="Times New Roman" w:hAnsi="Times New Roman"/>
                <w:color w:val="000000"/>
              </w:rPr>
              <w:t>2,407</w:t>
            </w:r>
          </w:p>
        </w:tc>
      </w:tr>
      <w:tr w:rsidR="00407505" w:rsidRPr="00CE65C1" w:rsidTr="00784BC3">
        <w:trPr>
          <w:trHeight w:val="315"/>
        </w:trPr>
        <w:tc>
          <w:tcPr>
            <w:tcW w:w="3134" w:type="dxa"/>
            <w:shd w:val="clear" w:color="000000" w:fill="FFFFFF"/>
            <w:vAlign w:val="bottom"/>
            <w:hideMark/>
          </w:tcPr>
          <w:p w:rsidR="00407505" w:rsidRPr="00CE65C1" w:rsidRDefault="00407505" w:rsidP="009255E0">
            <w:pPr>
              <w:spacing w:after="0" w:line="240" w:lineRule="auto"/>
              <w:jc w:val="center"/>
              <w:rPr>
                <w:rFonts w:ascii="Times New Roman" w:hAnsi="Times New Roman"/>
                <w:b/>
                <w:bCs/>
                <w:color w:val="000000"/>
              </w:rPr>
            </w:pPr>
            <w:r w:rsidRPr="00CE65C1">
              <w:rPr>
                <w:rFonts w:ascii="Times New Roman" w:hAnsi="Times New Roman"/>
                <w:b/>
                <w:bCs/>
                <w:color w:val="000000"/>
              </w:rPr>
              <w:t>16 лет</w:t>
            </w:r>
          </w:p>
        </w:tc>
        <w:tc>
          <w:tcPr>
            <w:tcW w:w="1417" w:type="dxa"/>
            <w:shd w:val="clear" w:color="000000" w:fill="FFFFFF"/>
            <w:vAlign w:val="bottom"/>
            <w:hideMark/>
          </w:tcPr>
          <w:p w:rsidR="00407505" w:rsidRPr="00CE65C1" w:rsidRDefault="00407505" w:rsidP="009255E0">
            <w:pPr>
              <w:spacing w:after="0" w:line="240" w:lineRule="auto"/>
              <w:jc w:val="center"/>
              <w:rPr>
                <w:rFonts w:ascii="Times New Roman" w:hAnsi="Times New Roman"/>
                <w:color w:val="000000"/>
              </w:rPr>
            </w:pPr>
            <w:r w:rsidRPr="00CE65C1">
              <w:rPr>
                <w:rFonts w:ascii="Times New Roman" w:hAnsi="Times New Roman"/>
                <w:color w:val="000000"/>
              </w:rPr>
              <w:t>3 727,88</w:t>
            </w:r>
          </w:p>
        </w:tc>
        <w:tc>
          <w:tcPr>
            <w:tcW w:w="1985" w:type="dxa"/>
            <w:shd w:val="clear" w:color="000000" w:fill="FFFFFF"/>
            <w:vAlign w:val="bottom"/>
            <w:hideMark/>
          </w:tcPr>
          <w:p w:rsidR="00407505" w:rsidRPr="00CE65C1" w:rsidRDefault="00407505" w:rsidP="009255E0">
            <w:pPr>
              <w:spacing w:after="0" w:line="240" w:lineRule="auto"/>
              <w:jc w:val="center"/>
              <w:rPr>
                <w:rFonts w:ascii="Times New Roman" w:hAnsi="Times New Roman"/>
                <w:color w:val="000000"/>
              </w:rPr>
            </w:pPr>
            <w:r w:rsidRPr="00CE65C1">
              <w:rPr>
                <w:rFonts w:ascii="Times New Roman" w:hAnsi="Times New Roman"/>
                <w:color w:val="000000"/>
              </w:rPr>
              <w:t>1,849</w:t>
            </w:r>
          </w:p>
        </w:tc>
        <w:tc>
          <w:tcPr>
            <w:tcW w:w="1559" w:type="dxa"/>
            <w:shd w:val="clear" w:color="000000" w:fill="FFFFFF"/>
            <w:vAlign w:val="bottom"/>
            <w:hideMark/>
          </w:tcPr>
          <w:p w:rsidR="00407505" w:rsidRPr="00CE65C1" w:rsidRDefault="00407505" w:rsidP="00407505">
            <w:pPr>
              <w:spacing w:after="0" w:line="240" w:lineRule="auto"/>
              <w:jc w:val="center"/>
              <w:rPr>
                <w:rFonts w:ascii="Times New Roman" w:hAnsi="Times New Roman"/>
                <w:color w:val="000000"/>
              </w:rPr>
            </w:pPr>
            <w:r w:rsidRPr="00CE65C1">
              <w:rPr>
                <w:rFonts w:ascii="Times New Roman" w:hAnsi="Times New Roman"/>
                <w:color w:val="000000"/>
              </w:rPr>
              <w:t>3 731,14</w:t>
            </w:r>
          </w:p>
        </w:tc>
        <w:tc>
          <w:tcPr>
            <w:tcW w:w="2126" w:type="dxa"/>
            <w:shd w:val="clear" w:color="000000" w:fill="FFFFFF"/>
            <w:vAlign w:val="bottom"/>
            <w:hideMark/>
          </w:tcPr>
          <w:p w:rsidR="00407505" w:rsidRPr="00CE65C1" w:rsidRDefault="00407505" w:rsidP="009255E0">
            <w:pPr>
              <w:spacing w:after="0" w:line="240" w:lineRule="auto"/>
              <w:jc w:val="center"/>
              <w:rPr>
                <w:rFonts w:ascii="Times New Roman" w:hAnsi="Times New Roman"/>
                <w:color w:val="000000"/>
              </w:rPr>
            </w:pPr>
            <w:r w:rsidRPr="00CE65C1">
              <w:rPr>
                <w:rFonts w:ascii="Times New Roman" w:hAnsi="Times New Roman"/>
                <w:color w:val="000000"/>
              </w:rPr>
              <w:t>1,851</w:t>
            </w:r>
          </w:p>
        </w:tc>
      </w:tr>
      <w:tr w:rsidR="00407505" w:rsidRPr="00CE65C1" w:rsidTr="00784BC3">
        <w:trPr>
          <w:trHeight w:val="315"/>
        </w:trPr>
        <w:tc>
          <w:tcPr>
            <w:tcW w:w="3134" w:type="dxa"/>
            <w:shd w:val="clear" w:color="000000" w:fill="FFFFFF"/>
            <w:vAlign w:val="bottom"/>
            <w:hideMark/>
          </w:tcPr>
          <w:p w:rsidR="00407505" w:rsidRPr="00CE65C1" w:rsidRDefault="00407505" w:rsidP="009255E0">
            <w:pPr>
              <w:spacing w:after="0" w:line="240" w:lineRule="auto"/>
              <w:jc w:val="center"/>
              <w:rPr>
                <w:rFonts w:ascii="Times New Roman" w:hAnsi="Times New Roman"/>
                <w:b/>
                <w:bCs/>
                <w:color w:val="000000"/>
              </w:rPr>
            </w:pPr>
            <w:r w:rsidRPr="00CE65C1">
              <w:rPr>
                <w:rFonts w:ascii="Times New Roman" w:hAnsi="Times New Roman"/>
                <w:b/>
                <w:bCs/>
                <w:color w:val="000000"/>
              </w:rPr>
              <w:t>17 лет</w:t>
            </w:r>
          </w:p>
        </w:tc>
        <w:tc>
          <w:tcPr>
            <w:tcW w:w="1417" w:type="dxa"/>
            <w:shd w:val="clear" w:color="000000" w:fill="FFFFFF"/>
            <w:vAlign w:val="bottom"/>
            <w:hideMark/>
          </w:tcPr>
          <w:p w:rsidR="00407505" w:rsidRPr="00CE65C1" w:rsidRDefault="00407505" w:rsidP="009255E0">
            <w:pPr>
              <w:spacing w:after="0" w:line="240" w:lineRule="auto"/>
              <w:jc w:val="center"/>
              <w:rPr>
                <w:rFonts w:ascii="Times New Roman" w:hAnsi="Times New Roman"/>
                <w:color w:val="000000"/>
              </w:rPr>
            </w:pPr>
            <w:r w:rsidRPr="00CE65C1">
              <w:rPr>
                <w:rFonts w:ascii="Times New Roman" w:hAnsi="Times New Roman"/>
                <w:color w:val="000000"/>
              </w:rPr>
              <w:t>3 973,43</w:t>
            </w:r>
          </w:p>
        </w:tc>
        <w:tc>
          <w:tcPr>
            <w:tcW w:w="1985" w:type="dxa"/>
            <w:shd w:val="clear" w:color="000000" w:fill="FFFFFF"/>
            <w:vAlign w:val="bottom"/>
            <w:hideMark/>
          </w:tcPr>
          <w:p w:rsidR="00407505" w:rsidRPr="00CE65C1" w:rsidRDefault="00407505" w:rsidP="009255E0">
            <w:pPr>
              <w:spacing w:after="0" w:line="240" w:lineRule="auto"/>
              <w:jc w:val="center"/>
              <w:rPr>
                <w:rFonts w:ascii="Times New Roman" w:hAnsi="Times New Roman"/>
                <w:color w:val="000000"/>
              </w:rPr>
            </w:pPr>
            <w:r w:rsidRPr="00CE65C1">
              <w:rPr>
                <w:rFonts w:ascii="Times New Roman" w:hAnsi="Times New Roman"/>
                <w:color w:val="000000"/>
              </w:rPr>
              <w:t>1,971</w:t>
            </w:r>
          </w:p>
        </w:tc>
        <w:tc>
          <w:tcPr>
            <w:tcW w:w="1559" w:type="dxa"/>
            <w:shd w:val="clear" w:color="000000" w:fill="FFFFFF"/>
            <w:vAlign w:val="bottom"/>
            <w:hideMark/>
          </w:tcPr>
          <w:p w:rsidR="00407505" w:rsidRPr="00CE65C1" w:rsidRDefault="00407505" w:rsidP="00407505">
            <w:pPr>
              <w:spacing w:after="0" w:line="240" w:lineRule="auto"/>
              <w:jc w:val="center"/>
              <w:rPr>
                <w:rFonts w:ascii="Times New Roman" w:hAnsi="Times New Roman"/>
                <w:color w:val="000000"/>
              </w:rPr>
            </w:pPr>
            <w:r w:rsidRPr="00CE65C1">
              <w:rPr>
                <w:rFonts w:ascii="Times New Roman" w:hAnsi="Times New Roman"/>
                <w:color w:val="000000"/>
              </w:rPr>
              <w:t>3 976,70</w:t>
            </w:r>
          </w:p>
        </w:tc>
        <w:tc>
          <w:tcPr>
            <w:tcW w:w="2126" w:type="dxa"/>
            <w:shd w:val="clear" w:color="000000" w:fill="FFFFFF"/>
            <w:vAlign w:val="bottom"/>
            <w:hideMark/>
          </w:tcPr>
          <w:p w:rsidR="00407505" w:rsidRPr="00CE65C1" w:rsidRDefault="00407505" w:rsidP="009255E0">
            <w:pPr>
              <w:spacing w:after="0" w:line="240" w:lineRule="auto"/>
              <w:jc w:val="center"/>
              <w:rPr>
                <w:rFonts w:ascii="Times New Roman" w:hAnsi="Times New Roman"/>
                <w:color w:val="000000"/>
              </w:rPr>
            </w:pPr>
            <w:r w:rsidRPr="00CE65C1">
              <w:rPr>
                <w:rFonts w:ascii="Times New Roman" w:hAnsi="Times New Roman"/>
                <w:color w:val="000000"/>
              </w:rPr>
              <w:t>1,973</w:t>
            </w:r>
          </w:p>
        </w:tc>
      </w:tr>
    </w:tbl>
    <w:p w:rsidR="00E82E7C" w:rsidRPr="00364F21" w:rsidRDefault="00E82E7C" w:rsidP="00E82E7C">
      <w:pPr>
        <w:spacing w:before="120" w:after="0" w:line="240" w:lineRule="auto"/>
        <w:ind w:left="425"/>
        <w:rPr>
          <w:rFonts w:ascii="Times New Roman" w:hAnsi="Times New Roman"/>
        </w:rPr>
      </w:pPr>
      <w:r w:rsidRPr="00364F21">
        <w:rPr>
          <w:rFonts w:ascii="Times New Roman" w:hAnsi="Times New Roman"/>
        </w:rPr>
        <w:t xml:space="preserve">*распространяется и для  передвижных мобильных бригад </w:t>
      </w:r>
    </w:p>
    <w:p w:rsidR="00E82E7C" w:rsidRPr="00364F21" w:rsidRDefault="00E82E7C" w:rsidP="00E82E7C">
      <w:pPr>
        <w:spacing w:after="0" w:line="240" w:lineRule="auto"/>
        <w:ind w:left="426"/>
        <w:rPr>
          <w:rFonts w:ascii="Times New Roman" w:hAnsi="Times New Roman"/>
          <w:b/>
        </w:rPr>
      </w:pPr>
      <w:r w:rsidRPr="00364F21">
        <w:rPr>
          <w:rFonts w:ascii="Times New Roman" w:hAnsi="Times New Roman"/>
          <w:b/>
        </w:rPr>
        <w:t>**</w:t>
      </w:r>
      <w:r w:rsidRPr="00364F21">
        <w:rPr>
          <w:rFonts w:ascii="Times New Roman" w:hAnsi="Times New Roman"/>
        </w:rPr>
        <w:t>обязательный набор</w:t>
      </w:r>
    </w:p>
    <w:p w:rsidR="00E82E7C" w:rsidRPr="00364F21" w:rsidRDefault="00E82E7C" w:rsidP="00E82E7C">
      <w:pPr>
        <w:spacing w:after="0" w:line="240" w:lineRule="auto"/>
        <w:ind w:left="426"/>
        <w:rPr>
          <w:rFonts w:ascii="Times New Roman" w:hAnsi="Times New Roman"/>
          <w:b/>
        </w:rPr>
      </w:pPr>
      <w:r w:rsidRPr="00364F21">
        <w:rPr>
          <w:rFonts w:ascii="Times New Roman" w:hAnsi="Times New Roman"/>
          <w:b/>
        </w:rPr>
        <w:t xml:space="preserve">*** </w:t>
      </w:r>
      <w:r w:rsidRPr="00364F21">
        <w:rPr>
          <w:rFonts w:ascii="Times New Roman" w:hAnsi="Times New Roman"/>
        </w:rPr>
        <w:t>при наличии медицинских показаний</w:t>
      </w:r>
    </w:p>
    <w:p w:rsidR="00E82E7C" w:rsidRPr="00364F21" w:rsidRDefault="00E82E7C" w:rsidP="00E82E7C">
      <w:pPr>
        <w:spacing w:after="0" w:line="240" w:lineRule="auto"/>
        <w:ind w:left="426"/>
        <w:rPr>
          <w:rFonts w:ascii="Times New Roman" w:hAnsi="Times New Roman"/>
        </w:rPr>
      </w:pPr>
    </w:p>
    <w:p w:rsidR="00E82E7C" w:rsidRPr="00364F21" w:rsidRDefault="00E82E7C" w:rsidP="00E82E7C">
      <w:pPr>
        <w:spacing w:after="0" w:line="240" w:lineRule="auto"/>
        <w:ind w:left="426"/>
        <w:rPr>
          <w:rFonts w:ascii="Times New Roman" w:hAnsi="Times New Roman"/>
        </w:rPr>
      </w:pPr>
    </w:p>
    <w:p w:rsidR="00E82E7C" w:rsidRPr="00364F21" w:rsidRDefault="00E82E7C" w:rsidP="00E82E7C">
      <w:pPr>
        <w:spacing w:after="0" w:line="240" w:lineRule="auto"/>
        <w:ind w:left="426"/>
        <w:jc w:val="both"/>
        <w:rPr>
          <w:rFonts w:ascii="Times New Roman" w:hAnsi="Times New Roman"/>
        </w:rPr>
      </w:pPr>
      <w:r w:rsidRPr="00364F21">
        <w:rPr>
          <w:rFonts w:ascii="Times New Roman" w:hAnsi="Times New Roman"/>
        </w:rPr>
        <w:t xml:space="preserve">В случае работы медицинской организации </w:t>
      </w:r>
      <w:r w:rsidRPr="00364F21">
        <w:rPr>
          <w:rFonts w:ascii="Times New Roman" w:hAnsi="Times New Roman"/>
          <w:b/>
        </w:rPr>
        <w:t>в выходные дни</w:t>
      </w:r>
      <w:r w:rsidRPr="00364F21">
        <w:rPr>
          <w:rFonts w:ascii="Times New Roman" w:hAnsi="Times New Roman"/>
        </w:rPr>
        <w:t xml:space="preserve"> к тарифам на профилактические осмотры и проведение диспансеризации, применяются повышающие коэффициенты в размере </w:t>
      </w:r>
      <w:r w:rsidRPr="00364F21">
        <w:rPr>
          <w:rFonts w:ascii="Times New Roman" w:hAnsi="Times New Roman"/>
          <w:b/>
        </w:rPr>
        <w:t>1,08.</w:t>
      </w:r>
    </w:p>
    <w:p w:rsidR="00E82E7C" w:rsidRPr="00364F21" w:rsidRDefault="00E82E7C" w:rsidP="00E82E7C">
      <w:pPr>
        <w:spacing w:after="0" w:line="240" w:lineRule="auto"/>
        <w:ind w:left="426"/>
        <w:rPr>
          <w:rFonts w:ascii="Times New Roman" w:hAnsi="Times New Roman"/>
        </w:rPr>
      </w:pPr>
    </w:p>
    <w:p w:rsidR="00E82E7C" w:rsidRDefault="00E82E7C" w:rsidP="00E82E7C">
      <w:pPr>
        <w:spacing w:after="0" w:line="240" w:lineRule="auto"/>
        <w:ind w:left="426"/>
        <w:jc w:val="both"/>
        <w:rPr>
          <w:rFonts w:ascii="Times New Roman" w:hAnsi="Times New Roman"/>
          <w:b/>
        </w:rPr>
      </w:pPr>
      <w:r w:rsidRPr="00364F21">
        <w:rPr>
          <w:rFonts w:ascii="Times New Roman" w:hAnsi="Times New Roman"/>
        </w:rPr>
        <w:t xml:space="preserve">В случае проведения </w:t>
      </w:r>
      <w:r w:rsidRPr="00364F21">
        <w:rPr>
          <w:rFonts w:ascii="Times New Roman" w:hAnsi="Times New Roman"/>
          <w:b/>
        </w:rPr>
        <w:t>мобильными медицинскими бригадами</w:t>
      </w:r>
      <w:r w:rsidRPr="00364F21">
        <w:rPr>
          <w:rFonts w:ascii="Times New Roman" w:hAnsi="Times New Roman"/>
        </w:rPr>
        <w:t xml:space="preserve"> полного комплекса мероприятий в рамках профилактических осмотров, включая диспансеризацию, применяются повышающие коэффициенты в размере </w:t>
      </w:r>
      <w:r w:rsidRPr="00364F21">
        <w:rPr>
          <w:rFonts w:ascii="Times New Roman" w:hAnsi="Times New Roman"/>
          <w:b/>
        </w:rPr>
        <w:t>1,05</w:t>
      </w:r>
      <w:r>
        <w:rPr>
          <w:rFonts w:ascii="Times New Roman" w:hAnsi="Times New Roman"/>
          <w:b/>
        </w:rPr>
        <w:t>.</w:t>
      </w:r>
    </w:p>
    <w:p w:rsidR="009255E0" w:rsidRPr="00E82E7C" w:rsidRDefault="009255E0" w:rsidP="00364F21">
      <w:pPr>
        <w:spacing w:after="0" w:line="288" w:lineRule="auto"/>
        <w:jc w:val="right"/>
        <w:rPr>
          <w:rFonts w:ascii="Times New Roman" w:hAnsi="Times New Roman"/>
          <w:b/>
        </w:rPr>
      </w:pPr>
    </w:p>
    <w:p w:rsidR="00364F21" w:rsidRPr="00364F21" w:rsidRDefault="00364F21" w:rsidP="00364F21">
      <w:pPr>
        <w:spacing w:after="0" w:line="240" w:lineRule="auto"/>
        <w:jc w:val="both"/>
        <w:rPr>
          <w:rFonts w:ascii="Times New Roman" w:hAnsi="Times New Roman"/>
          <w:b/>
          <w:bCs/>
          <w:sz w:val="20"/>
          <w:szCs w:val="20"/>
        </w:rPr>
      </w:pPr>
    </w:p>
    <w:p w:rsidR="00364F21" w:rsidRDefault="00364F21" w:rsidP="00364F21">
      <w:pPr>
        <w:spacing w:after="0" w:line="240" w:lineRule="auto"/>
        <w:ind w:firstLine="851"/>
        <w:jc w:val="right"/>
        <w:rPr>
          <w:rFonts w:ascii="Times New Roman" w:hAnsi="Times New Roman"/>
          <w:b/>
        </w:rPr>
        <w:sectPr w:rsidR="00364F21" w:rsidSect="006406AA">
          <w:pgSz w:w="11906" w:h="16838"/>
          <w:pgMar w:top="1134" w:right="567" w:bottom="1134" w:left="1134" w:header="709" w:footer="709" w:gutter="0"/>
          <w:cols w:space="708"/>
          <w:titlePg/>
          <w:docGrid w:linePitch="360"/>
        </w:sectPr>
      </w:pPr>
    </w:p>
    <w:p w:rsidR="00515721" w:rsidRPr="0087661A" w:rsidRDefault="00515721" w:rsidP="00515721">
      <w:pPr>
        <w:spacing w:after="0"/>
        <w:jc w:val="right"/>
        <w:rPr>
          <w:rFonts w:ascii="Times New Roman" w:hAnsi="Times New Roman"/>
          <w:b/>
        </w:rPr>
      </w:pPr>
      <w:r w:rsidRPr="0087661A">
        <w:rPr>
          <w:rFonts w:ascii="Times New Roman" w:hAnsi="Times New Roman"/>
          <w:b/>
          <w:bCs/>
        </w:rPr>
        <w:lastRenderedPageBreak/>
        <w:t xml:space="preserve">Приложение № </w:t>
      </w:r>
      <w:r>
        <w:rPr>
          <w:rFonts w:ascii="Times New Roman" w:hAnsi="Times New Roman"/>
          <w:b/>
          <w:bCs/>
        </w:rPr>
        <w:t>6</w:t>
      </w:r>
      <w:r w:rsidRPr="0087661A">
        <w:rPr>
          <w:rFonts w:ascii="Times New Roman" w:hAnsi="Times New Roman"/>
          <w:b/>
          <w:bCs/>
        </w:rPr>
        <w:t xml:space="preserve"> к Методике</w:t>
      </w:r>
    </w:p>
    <w:p w:rsidR="00515721" w:rsidRPr="0087661A" w:rsidRDefault="00515721" w:rsidP="00515721">
      <w:pPr>
        <w:spacing w:after="0"/>
        <w:jc w:val="right"/>
        <w:rPr>
          <w:rFonts w:ascii="Times New Roman" w:hAnsi="Times New Roman"/>
          <w:b/>
        </w:rPr>
      </w:pPr>
      <w:r w:rsidRPr="0087661A">
        <w:rPr>
          <w:rFonts w:ascii="Times New Roman" w:hAnsi="Times New Roman"/>
          <w:b/>
        </w:rPr>
        <w:t>формирования дифференцированных</w:t>
      </w:r>
    </w:p>
    <w:p w:rsidR="00515721" w:rsidRPr="0087661A" w:rsidRDefault="00515721" w:rsidP="00515721">
      <w:pPr>
        <w:spacing w:after="0"/>
        <w:jc w:val="right"/>
        <w:rPr>
          <w:rFonts w:ascii="Times New Roman" w:hAnsi="Times New Roman"/>
          <w:b/>
        </w:rPr>
      </w:pPr>
      <w:proofErr w:type="spellStart"/>
      <w:r w:rsidRPr="0087661A">
        <w:rPr>
          <w:rFonts w:ascii="Times New Roman" w:hAnsi="Times New Roman"/>
          <w:b/>
        </w:rPr>
        <w:t>подушевых</w:t>
      </w:r>
      <w:proofErr w:type="spellEnd"/>
      <w:r w:rsidRPr="0087661A">
        <w:rPr>
          <w:rFonts w:ascii="Times New Roman" w:hAnsi="Times New Roman"/>
          <w:b/>
        </w:rPr>
        <w:t xml:space="preserve"> нормативов для оплаты </w:t>
      </w:r>
    </w:p>
    <w:p w:rsidR="00515721" w:rsidRPr="0087661A" w:rsidRDefault="00515721" w:rsidP="00515721">
      <w:pPr>
        <w:spacing w:after="0"/>
        <w:jc w:val="right"/>
        <w:rPr>
          <w:rFonts w:ascii="Times New Roman" w:hAnsi="Times New Roman"/>
          <w:b/>
        </w:rPr>
      </w:pPr>
      <w:r w:rsidRPr="0087661A">
        <w:rPr>
          <w:rFonts w:ascii="Times New Roman" w:hAnsi="Times New Roman"/>
          <w:b/>
        </w:rPr>
        <w:t xml:space="preserve">медицинской помощи, оказанной </w:t>
      </w:r>
    </w:p>
    <w:p w:rsidR="00515721" w:rsidRPr="0087661A" w:rsidRDefault="00515721" w:rsidP="00515721">
      <w:pPr>
        <w:spacing w:after="0"/>
        <w:jc w:val="right"/>
        <w:rPr>
          <w:rFonts w:ascii="Times New Roman" w:hAnsi="Times New Roman"/>
          <w:b/>
        </w:rPr>
      </w:pPr>
      <w:r w:rsidRPr="0087661A">
        <w:rPr>
          <w:rFonts w:ascii="Times New Roman" w:hAnsi="Times New Roman"/>
          <w:b/>
        </w:rPr>
        <w:t xml:space="preserve">медицинскими организациями, имеющими </w:t>
      </w:r>
    </w:p>
    <w:p w:rsidR="00515721" w:rsidRPr="0087661A" w:rsidRDefault="00515721" w:rsidP="00515721">
      <w:pPr>
        <w:spacing w:after="0"/>
        <w:jc w:val="right"/>
        <w:rPr>
          <w:rFonts w:ascii="Times New Roman" w:hAnsi="Times New Roman"/>
          <w:b/>
        </w:rPr>
      </w:pPr>
      <w:r w:rsidRPr="0087661A">
        <w:rPr>
          <w:rFonts w:ascii="Times New Roman" w:hAnsi="Times New Roman"/>
          <w:b/>
        </w:rPr>
        <w:t>прикрепленное население</w:t>
      </w:r>
    </w:p>
    <w:p w:rsidR="00515721" w:rsidRDefault="00515721" w:rsidP="00515721">
      <w:pPr>
        <w:spacing w:after="0" w:line="288" w:lineRule="auto"/>
        <w:jc w:val="right"/>
        <w:rPr>
          <w:rFonts w:ascii="Times New Roman" w:hAnsi="Times New Roman"/>
          <w:b/>
        </w:rPr>
      </w:pPr>
    </w:p>
    <w:p w:rsidR="00515721" w:rsidRDefault="00515721" w:rsidP="00515721">
      <w:pPr>
        <w:spacing w:after="0" w:line="240" w:lineRule="auto"/>
        <w:jc w:val="center"/>
        <w:rPr>
          <w:rFonts w:ascii="Times New Roman" w:eastAsia="Times New Roman" w:hAnsi="Times New Roman"/>
          <w:b/>
          <w:bCs/>
          <w:sz w:val="26"/>
          <w:szCs w:val="26"/>
          <w:lang w:eastAsia="ru-RU"/>
        </w:rPr>
      </w:pPr>
      <w:r w:rsidRPr="00FF5529">
        <w:rPr>
          <w:rFonts w:ascii="Times New Roman" w:eastAsia="Times New Roman" w:hAnsi="Times New Roman"/>
          <w:b/>
          <w:bCs/>
          <w:sz w:val="26"/>
          <w:szCs w:val="26"/>
          <w:lang w:eastAsia="ru-RU"/>
        </w:rPr>
        <w:t xml:space="preserve">Перечень медицинских организаций, </w:t>
      </w:r>
      <w:r w:rsidRPr="00FF5529">
        <w:rPr>
          <w:rFonts w:ascii="Times New Roman" w:eastAsia="Times New Roman" w:hAnsi="Times New Roman"/>
          <w:b/>
          <w:bCs/>
          <w:sz w:val="26"/>
          <w:szCs w:val="26"/>
          <w:lang w:eastAsia="ru-RU"/>
        </w:rPr>
        <w:br/>
        <w:t xml:space="preserve">имеющих прикрепленное население и медицинских организаций, </w:t>
      </w:r>
      <w:r w:rsidRPr="00FF5529">
        <w:rPr>
          <w:rFonts w:ascii="Times New Roman" w:eastAsia="Times New Roman" w:hAnsi="Times New Roman"/>
          <w:b/>
          <w:bCs/>
          <w:sz w:val="26"/>
          <w:szCs w:val="26"/>
          <w:lang w:eastAsia="ru-RU"/>
        </w:rPr>
        <w:br/>
        <w:t>оказывающих медицинские услуги лицам, прикрепленным к</w:t>
      </w:r>
    </w:p>
    <w:p w:rsidR="00515721" w:rsidRDefault="00515721" w:rsidP="00515721">
      <w:pPr>
        <w:spacing w:after="0" w:line="240" w:lineRule="auto"/>
        <w:jc w:val="center"/>
        <w:rPr>
          <w:rFonts w:ascii="Times New Roman" w:eastAsia="Times New Roman" w:hAnsi="Times New Roman"/>
          <w:b/>
          <w:bCs/>
          <w:sz w:val="26"/>
          <w:szCs w:val="26"/>
          <w:lang w:eastAsia="ru-RU"/>
        </w:rPr>
      </w:pPr>
      <w:r w:rsidRPr="00FF5529">
        <w:rPr>
          <w:rFonts w:ascii="Times New Roman" w:eastAsia="Times New Roman" w:hAnsi="Times New Roman"/>
          <w:b/>
          <w:bCs/>
          <w:sz w:val="26"/>
          <w:szCs w:val="26"/>
          <w:lang w:eastAsia="ru-RU"/>
        </w:rPr>
        <w:t xml:space="preserve">другим </w:t>
      </w:r>
      <w:r>
        <w:rPr>
          <w:rFonts w:ascii="Times New Roman" w:eastAsia="Times New Roman" w:hAnsi="Times New Roman"/>
          <w:b/>
          <w:bCs/>
          <w:sz w:val="26"/>
          <w:szCs w:val="26"/>
          <w:lang w:eastAsia="ru-RU"/>
        </w:rPr>
        <w:t>медицинским организациям</w:t>
      </w:r>
    </w:p>
    <w:p w:rsidR="00515721" w:rsidRPr="00FF5529" w:rsidRDefault="00515721" w:rsidP="00515721">
      <w:pPr>
        <w:spacing w:after="0" w:line="240" w:lineRule="auto"/>
        <w:jc w:val="center"/>
        <w:rPr>
          <w:rFonts w:ascii="Times New Roman" w:hAnsi="Times New Roman"/>
          <w:b/>
          <w:bCs/>
          <w:sz w:val="26"/>
          <w:szCs w:val="26"/>
        </w:rPr>
      </w:pPr>
    </w:p>
    <w:tbl>
      <w:tblPr>
        <w:tblW w:w="10359" w:type="dxa"/>
        <w:tblInd w:w="97" w:type="dxa"/>
        <w:tblLayout w:type="fixed"/>
        <w:tblLook w:val="04A0"/>
      </w:tblPr>
      <w:tblGrid>
        <w:gridCol w:w="540"/>
        <w:gridCol w:w="5850"/>
        <w:gridCol w:w="1843"/>
        <w:gridCol w:w="2126"/>
      </w:tblGrid>
      <w:tr w:rsidR="00515721" w:rsidRPr="00515721" w:rsidTr="00F26357">
        <w:trPr>
          <w:trHeight w:val="1170"/>
          <w:tblHeader/>
        </w:trPr>
        <w:tc>
          <w:tcPr>
            <w:tcW w:w="540" w:type="dxa"/>
            <w:vMerge w:val="restart"/>
            <w:tcBorders>
              <w:top w:val="single" w:sz="4" w:space="0" w:color="auto"/>
              <w:left w:val="single" w:sz="4" w:space="0" w:color="auto"/>
              <w:right w:val="single" w:sz="4" w:space="0" w:color="auto"/>
            </w:tcBorders>
            <w:shd w:val="clear" w:color="auto" w:fill="auto"/>
            <w:noWrap/>
            <w:vAlign w:val="center"/>
            <w:hideMark/>
          </w:tcPr>
          <w:p w:rsidR="00515721" w:rsidRPr="00515721" w:rsidRDefault="00515721" w:rsidP="00F26357">
            <w:pPr>
              <w:spacing w:after="0" w:line="240" w:lineRule="auto"/>
              <w:jc w:val="center"/>
              <w:rPr>
                <w:rFonts w:ascii="Times New Roman" w:eastAsia="Times New Roman" w:hAnsi="Times New Roman"/>
                <w:b/>
                <w:color w:val="000000"/>
                <w:lang w:eastAsia="ru-RU"/>
              </w:rPr>
            </w:pPr>
            <w:r w:rsidRPr="00515721">
              <w:rPr>
                <w:rFonts w:ascii="Times New Roman" w:eastAsia="Times New Roman" w:hAnsi="Times New Roman"/>
                <w:b/>
                <w:color w:val="000000"/>
                <w:lang w:eastAsia="ru-RU"/>
              </w:rPr>
              <w:t xml:space="preserve">№ </w:t>
            </w:r>
            <w:proofErr w:type="spellStart"/>
            <w:r w:rsidRPr="00515721">
              <w:rPr>
                <w:rFonts w:ascii="Times New Roman" w:eastAsia="Times New Roman" w:hAnsi="Times New Roman"/>
                <w:b/>
                <w:color w:val="000000"/>
                <w:lang w:eastAsia="ru-RU"/>
              </w:rPr>
              <w:t>п</w:t>
            </w:r>
            <w:proofErr w:type="spellEnd"/>
            <w:r w:rsidRPr="00515721">
              <w:rPr>
                <w:rFonts w:ascii="Times New Roman" w:eastAsia="Times New Roman" w:hAnsi="Times New Roman"/>
                <w:b/>
                <w:color w:val="000000"/>
                <w:lang w:eastAsia="ru-RU"/>
              </w:rPr>
              <w:t>/</w:t>
            </w:r>
            <w:proofErr w:type="spellStart"/>
            <w:r w:rsidRPr="00515721">
              <w:rPr>
                <w:rFonts w:ascii="Times New Roman" w:eastAsia="Times New Roman" w:hAnsi="Times New Roman"/>
                <w:b/>
                <w:color w:val="000000"/>
                <w:lang w:eastAsia="ru-RU"/>
              </w:rPr>
              <w:t>п</w:t>
            </w:r>
            <w:proofErr w:type="spellEnd"/>
          </w:p>
          <w:p w:rsidR="00515721" w:rsidRPr="00515721" w:rsidRDefault="00515721" w:rsidP="00F26357">
            <w:pPr>
              <w:jc w:val="center"/>
              <w:rPr>
                <w:rFonts w:ascii="Times New Roman" w:eastAsia="Times New Roman" w:hAnsi="Times New Roman"/>
                <w:color w:val="000000"/>
                <w:lang w:eastAsia="ru-RU"/>
              </w:rPr>
            </w:pPr>
          </w:p>
        </w:tc>
        <w:tc>
          <w:tcPr>
            <w:tcW w:w="5850" w:type="dxa"/>
            <w:vMerge w:val="restart"/>
            <w:tcBorders>
              <w:top w:val="single" w:sz="4" w:space="0" w:color="auto"/>
              <w:left w:val="nil"/>
              <w:right w:val="single" w:sz="4" w:space="0" w:color="auto"/>
            </w:tcBorders>
            <w:shd w:val="clear" w:color="auto" w:fill="auto"/>
            <w:vAlign w:val="center"/>
            <w:hideMark/>
          </w:tcPr>
          <w:p w:rsidR="00515721" w:rsidRPr="00515721" w:rsidRDefault="00515721" w:rsidP="00F26357">
            <w:pPr>
              <w:jc w:val="center"/>
              <w:rPr>
                <w:rFonts w:ascii="Times New Roman" w:eastAsia="Times New Roman" w:hAnsi="Times New Roman"/>
                <w:b/>
                <w:bCs/>
                <w:lang w:eastAsia="ru-RU"/>
              </w:rPr>
            </w:pPr>
            <w:r w:rsidRPr="00515721">
              <w:rPr>
                <w:rFonts w:ascii="Times New Roman" w:eastAsia="Times New Roman" w:hAnsi="Times New Roman"/>
                <w:b/>
                <w:bCs/>
                <w:color w:val="000000"/>
                <w:lang w:eastAsia="ru-RU"/>
              </w:rPr>
              <w:t>Наименование</w:t>
            </w:r>
            <w:r w:rsidRPr="00515721">
              <w:rPr>
                <w:rFonts w:ascii="Times New Roman" w:eastAsia="Times New Roman" w:hAnsi="Times New Roman"/>
                <w:b/>
                <w:bCs/>
                <w:color w:val="000000"/>
                <w:lang w:eastAsia="ru-RU"/>
              </w:rPr>
              <w:br/>
              <w:t xml:space="preserve"> медицинской организации</w:t>
            </w:r>
          </w:p>
        </w:tc>
        <w:tc>
          <w:tcPr>
            <w:tcW w:w="1843" w:type="dxa"/>
            <w:tcBorders>
              <w:top w:val="single" w:sz="4" w:space="0" w:color="auto"/>
              <w:left w:val="nil"/>
              <w:bottom w:val="single" w:sz="4" w:space="0" w:color="auto"/>
              <w:right w:val="single" w:sz="4" w:space="0" w:color="auto"/>
            </w:tcBorders>
            <w:shd w:val="clear" w:color="auto" w:fill="auto"/>
            <w:vAlign w:val="center"/>
            <w:hideMark/>
          </w:tcPr>
          <w:p w:rsidR="00515721" w:rsidRPr="00515721" w:rsidRDefault="00515721" w:rsidP="00F26357">
            <w:pPr>
              <w:spacing w:after="0" w:line="240" w:lineRule="auto"/>
              <w:jc w:val="center"/>
              <w:rPr>
                <w:rFonts w:ascii="Times New Roman" w:eastAsia="Times New Roman" w:hAnsi="Times New Roman"/>
                <w:b/>
                <w:bCs/>
                <w:lang w:eastAsia="ru-RU"/>
              </w:rPr>
            </w:pPr>
            <w:r w:rsidRPr="00515721">
              <w:rPr>
                <w:rFonts w:ascii="Times New Roman" w:eastAsia="Times New Roman" w:hAnsi="Times New Roman"/>
                <w:b/>
                <w:bCs/>
                <w:lang w:eastAsia="ru-RU"/>
              </w:rPr>
              <w:t>Прикрепленное население</w:t>
            </w:r>
          </w:p>
        </w:tc>
        <w:tc>
          <w:tcPr>
            <w:tcW w:w="2126" w:type="dxa"/>
            <w:tcBorders>
              <w:top w:val="single" w:sz="4" w:space="0" w:color="auto"/>
              <w:left w:val="nil"/>
              <w:bottom w:val="single" w:sz="4" w:space="0" w:color="auto"/>
              <w:right w:val="single" w:sz="4" w:space="0" w:color="auto"/>
            </w:tcBorders>
            <w:shd w:val="clear" w:color="000000" w:fill="FFFFFF"/>
            <w:vAlign w:val="center"/>
            <w:hideMark/>
          </w:tcPr>
          <w:p w:rsidR="00515721" w:rsidRPr="00515721" w:rsidRDefault="00515721" w:rsidP="00F26357">
            <w:pPr>
              <w:spacing w:after="0" w:line="240" w:lineRule="auto"/>
              <w:jc w:val="center"/>
              <w:rPr>
                <w:rFonts w:ascii="Times New Roman" w:eastAsia="Times New Roman" w:hAnsi="Times New Roman"/>
                <w:b/>
                <w:bCs/>
                <w:lang w:eastAsia="ru-RU"/>
              </w:rPr>
            </w:pPr>
            <w:r w:rsidRPr="00515721">
              <w:rPr>
                <w:rFonts w:ascii="Times New Roman" w:eastAsia="Times New Roman" w:hAnsi="Times New Roman"/>
                <w:b/>
                <w:bCs/>
                <w:lang w:eastAsia="ru-RU"/>
              </w:rPr>
              <w:t xml:space="preserve">МО, оказывающие медицинские услуги лицам, прикрепленным </w:t>
            </w:r>
            <w:r w:rsidRPr="00515721">
              <w:rPr>
                <w:rFonts w:ascii="Times New Roman" w:eastAsia="Times New Roman" w:hAnsi="Times New Roman"/>
                <w:b/>
                <w:bCs/>
                <w:lang w:eastAsia="ru-RU"/>
              </w:rPr>
              <w:br/>
              <w:t>к другим МО</w:t>
            </w:r>
          </w:p>
        </w:tc>
      </w:tr>
      <w:tr w:rsidR="00515721" w:rsidRPr="00515721" w:rsidTr="00F26357">
        <w:trPr>
          <w:trHeight w:val="363"/>
          <w:tblHeader/>
        </w:trPr>
        <w:tc>
          <w:tcPr>
            <w:tcW w:w="540" w:type="dxa"/>
            <w:vMerge/>
            <w:tcBorders>
              <w:left w:val="single" w:sz="4" w:space="0" w:color="auto"/>
              <w:bottom w:val="single" w:sz="4" w:space="0" w:color="auto"/>
              <w:right w:val="single" w:sz="4" w:space="0" w:color="auto"/>
            </w:tcBorders>
            <w:shd w:val="clear" w:color="auto" w:fill="auto"/>
            <w:noWrap/>
            <w:vAlign w:val="center"/>
            <w:hideMark/>
          </w:tcPr>
          <w:p w:rsidR="00515721" w:rsidRPr="00515721" w:rsidRDefault="00515721" w:rsidP="00F26357">
            <w:pPr>
              <w:spacing w:after="0" w:line="240" w:lineRule="auto"/>
              <w:jc w:val="center"/>
              <w:rPr>
                <w:rFonts w:ascii="Times New Roman" w:eastAsia="Times New Roman" w:hAnsi="Times New Roman"/>
                <w:color w:val="000000"/>
                <w:lang w:eastAsia="ru-RU"/>
              </w:rPr>
            </w:pPr>
          </w:p>
        </w:tc>
        <w:tc>
          <w:tcPr>
            <w:tcW w:w="5850" w:type="dxa"/>
            <w:vMerge/>
            <w:tcBorders>
              <w:left w:val="nil"/>
              <w:bottom w:val="single" w:sz="4" w:space="0" w:color="auto"/>
              <w:right w:val="single" w:sz="4" w:space="0" w:color="auto"/>
            </w:tcBorders>
            <w:shd w:val="clear" w:color="auto" w:fill="auto"/>
            <w:vAlign w:val="center"/>
            <w:hideMark/>
          </w:tcPr>
          <w:p w:rsidR="00515721" w:rsidRPr="00515721" w:rsidRDefault="00515721" w:rsidP="00F26357">
            <w:pPr>
              <w:spacing w:after="0" w:line="240" w:lineRule="auto"/>
              <w:jc w:val="center"/>
              <w:rPr>
                <w:rFonts w:ascii="Times New Roman" w:eastAsia="Times New Roman" w:hAnsi="Times New Roman"/>
                <w:b/>
                <w:bCs/>
                <w:color w:val="000000"/>
                <w:lang w:eastAsia="ru-RU"/>
              </w:rPr>
            </w:pPr>
          </w:p>
        </w:tc>
        <w:tc>
          <w:tcPr>
            <w:tcW w:w="1843" w:type="dxa"/>
            <w:tcBorders>
              <w:top w:val="nil"/>
              <w:left w:val="nil"/>
              <w:bottom w:val="single" w:sz="4" w:space="0" w:color="auto"/>
              <w:right w:val="single" w:sz="4" w:space="0" w:color="auto"/>
            </w:tcBorders>
            <w:shd w:val="clear" w:color="auto" w:fill="auto"/>
            <w:noWrap/>
            <w:vAlign w:val="center"/>
            <w:hideMark/>
          </w:tcPr>
          <w:p w:rsidR="00515721" w:rsidRPr="00515721" w:rsidRDefault="00515721" w:rsidP="00F26357">
            <w:pPr>
              <w:spacing w:after="0" w:line="240" w:lineRule="auto"/>
              <w:jc w:val="center"/>
              <w:rPr>
                <w:rFonts w:ascii="Times New Roman" w:eastAsia="Times New Roman" w:hAnsi="Times New Roman"/>
                <w:b/>
                <w:bCs/>
                <w:color w:val="000000"/>
                <w:lang w:eastAsia="ru-RU"/>
              </w:rPr>
            </w:pPr>
            <w:r w:rsidRPr="00515721">
              <w:rPr>
                <w:rFonts w:ascii="Times New Roman" w:eastAsia="Times New Roman" w:hAnsi="Times New Roman"/>
                <w:b/>
                <w:bCs/>
                <w:color w:val="000000"/>
                <w:lang w:eastAsia="ru-RU"/>
              </w:rPr>
              <w:t>(+/-)</w:t>
            </w:r>
          </w:p>
        </w:tc>
        <w:tc>
          <w:tcPr>
            <w:tcW w:w="2126" w:type="dxa"/>
            <w:tcBorders>
              <w:top w:val="nil"/>
              <w:left w:val="nil"/>
              <w:bottom w:val="single" w:sz="4" w:space="0" w:color="auto"/>
              <w:right w:val="single" w:sz="4" w:space="0" w:color="auto"/>
            </w:tcBorders>
            <w:shd w:val="clear" w:color="auto" w:fill="auto"/>
            <w:noWrap/>
            <w:vAlign w:val="center"/>
            <w:hideMark/>
          </w:tcPr>
          <w:p w:rsidR="00515721" w:rsidRPr="00515721" w:rsidRDefault="00515721" w:rsidP="00F26357">
            <w:pPr>
              <w:spacing w:after="0" w:line="240" w:lineRule="auto"/>
              <w:jc w:val="center"/>
              <w:rPr>
                <w:rFonts w:ascii="Times New Roman" w:eastAsia="Times New Roman" w:hAnsi="Times New Roman"/>
                <w:b/>
                <w:bCs/>
                <w:color w:val="000000"/>
                <w:lang w:eastAsia="ru-RU"/>
              </w:rPr>
            </w:pPr>
            <w:r w:rsidRPr="00515721">
              <w:rPr>
                <w:rFonts w:ascii="Times New Roman" w:eastAsia="Times New Roman" w:hAnsi="Times New Roman"/>
                <w:b/>
                <w:bCs/>
                <w:color w:val="000000"/>
                <w:lang w:eastAsia="ru-RU"/>
              </w:rPr>
              <w:t>(+/-)</w:t>
            </w:r>
          </w:p>
        </w:tc>
      </w:tr>
      <w:tr w:rsidR="00515721" w:rsidRPr="00515721" w:rsidTr="00F26357">
        <w:trPr>
          <w:trHeight w:val="34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rsidR="00515721" w:rsidRPr="00515721" w:rsidRDefault="00515721" w:rsidP="00F26357">
            <w:pPr>
              <w:spacing w:after="0" w:line="240" w:lineRule="auto"/>
              <w:jc w:val="center"/>
              <w:rPr>
                <w:rFonts w:ascii="Times New Roman" w:eastAsia="Times New Roman" w:hAnsi="Times New Roman"/>
                <w:color w:val="000000"/>
                <w:lang w:eastAsia="ru-RU"/>
              </w:rPr>
            </w:pPr>
            <w:r w:rsidRPr="00515721">
              <w:rPr>
                <w:rFonts w:ascii="Times New Roman" w:eastAsia="Times New Roman" w:hAnsi="Times New Roman"/>
                <w:color w:val="000000"/>
                <w:lang w:eastAsia="ru-RU"/>
              </w:rPr>
              <w:t>1</w:t>
            </w:r>
          </w:p>
        </w:tc>
        <w:tc>
          <w:tcPr>
            <w:tcW w:w="5850" w:type="dxa"/>
            <w:tcBorders>
              <w:top w:val="nil"/>
              <w:left w:val="nil"/>
              <w:bottom w:val="single" w:sz="4" w:space="0" w:color="auto"/>
              <w:right w:val="single" w:sz="4" w:space="0" w:color="auto"/>
            </w:tcBorders>
            <w:shd w:val="clear" w:color="auto" w:fill="auto"/>
            <w:vAlign w:val="center"/>
            <w:hideMark/>
          </w:tcPr>
          <w:p w:rsidR="00515721" w:rsidRPr="00515721" w:rsidRDefault="00515721" w:rsidP="00F26357">
            <w:pPr>
              <w:spacing w:after="0" w:line="240" w:lineRule="auto"/>
              <w:rPr>
                <w:rFonts w:ascii="Times New Roman" w:eastAsia="Times New Roman" w:hAnsi="Times New Roman"/>
                <w:color w:val="000000"/>
                <w:lang w:eastAsia="ru-RU"/>
              </w:rPr>
            </w:pPr>
            <w:r w:rsidRPr="00515721">
              <w:rPr>
                <w:rFonts w:ascii="Times New Roman" w:eastAsia="Times New Roman" w:hAnsi="Times New Roman"/>
                <w:color w:val="000000"/>
                <w:lang w:eastAsia="ru-RU"/>
              </w:rPr>
              <w:t>КАЛУЖСКИЙ ФИЛИАЛ ФГАУ "НМИЦ "МНТК "МИКРОХИРУРГИЯ ГЛАЗА" ИМ.АКАД.С.Н. ФЁДОРОВА" МИНЗДРАВА РОССИИ</w:t>
            </w:r>
          </w:p>
        </w:tc>
        <w:tc>
          <w:tcPr>
            <w:tcW w:w="1843" w:type="dxa"/>
            <w:tcBorders>
              <w:top w:val="nil"/>
              <w:left w:val="nil"/>
              <w:bottom w:val="single" w:sz="4" w:space="0" w:color="auto"/>
              <w:right w:val="single" w:sz="4" w:space="0" w:color="auto"/>
            </w:tcBorders>
            <w:shd w:val="clear" w:color="000000" w:fill="FFFFFF"/>
            <w:vAlign w:val="center"/>
            <w:hideMark/>
          </w:tcPr>
          <w:p w:rsidR="00515721" w:rsidRPr="00515721" w:rsidRDefault="00515721" w:rsidP="00F26357">
            <w:pPr>
              <w:spacing w:after="0" w:line="240" w:lineRule="auto"/>
              <w:jc w:val="center"/>
              <w:rPr>
                <w:rFonts w:ascii="Times New Roman" w:eastAsia="Times New Roman" w:hAnsi="Times New Roman"/>
                <w:b/>
                <w:bCs/>
                <w:color w:val="000000"/>
                <w:sz w:val="26"/>
                <w:szCs w:val="26"/>
                <w:lang w:eastAsia="ru-RU"/>
              </w:rPr>
            </w:pPr>
            <w:r w:rsidRPr="00515721">
              <w:rPr>
                <w:rFonts w:ascii="Times New Roman" w:eastAsia="Times New Roman" w:hAnsi="Times New Roman"/>
                <w:b/>
                <w:bCs/>
                <w:color w:val="000000"/>
                <w:sz w:val="26"/>
                <w:szCs w:val="26"/>
                <w:lang w:eastAsia="ru-RU"/>
              </w:rPr>
              <w:t>-</w:t>
            </w:r>
          </w:p>
        </w:tc>
        <w:tc>
          <w:tcPr>
            <w:tcW w:w="2126" w:type="dxa"/>
            <w:tcBorders>
              <w:top w:val="nil"/>
              <w:left w:val="nil"/>
              <w:bottom w:val="single" w:sz="4" w:space="0" w:color="auto"/>
              <w:right w:val="single" w:sz="4" w:space="0" w:color="auto"/>
            </w:tcBorders>
            <w:shd w:val="clear" w:color="000000" w:fill="FFFFFF"/>
            <w:vAlign w:val="center"/>
            <w:hideMark/>
          </w:tcPr>
          <w:p w:rsidR="00515721" w:rsidRPr="00515721" w:rsidRDefault="00515721" w:rsidP="00F26357">
            <w:pPr>
              <w:spacing w:after="0" w:line="240" w:lineRule="auto"/>
              <w:jc w:val="center"/>
              <w:rPr>
                <w:rFonts w:ascii="Times New Roman" w:eastAsia="Times New Roman" w:hAnsi="Times New Roman"/>
                <w:b/>
                <w:bCs/>
                <w:color w:val="000000"/>
                <w:sz w:val="26"/>
                <w:szCs w:val="26"/>
                <w:lang w:eastAsia="ru-RU"/>
              </w:rPr>
            </w:pPr>
            <w:r w:rsidRPr="00515721">
              <w:rPr>
                <w:rFonts w:ascii="Times New Roman" w:eastAsia="Times New Roman" w:hAnsi="Times New Roman"/>
                <w:b/>
                <w:bCs/>
                <w:color w:val="000000"/>
                <w:sz w:val="26"/>
                <w:szCs w:val="26"/>
                <w:lang w:eastAsia="ru-RU"/>
              </w:rPr>
              <w:t>+</w:t>
            </w:r>
          </w:p>
        </w:tc>
      </w:tr>
      <w:tr w:rsidR="00515721" w:rsidRPr="00515721" w:rsidTr="00F26357">
        <w:trPr>
          <w:trHeight w:val="34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rsidR="00515721" w:rsidRPr="00515721" w:rsidRDefault="00515721" w:rsidP="00F26357">
            <w:pPr>
              <w:spacing w:after="0" w:line="240" w:lineRule="auto"/>
              <w:jc w:val="center"/>
              <w:rPr>
                <w:rFonts w:ascii="Times New Roman" w:eastAsia="Times New Roman" w:hAnsi="Times New Roman"/>
                <w:color w:val="000000"/>
                <w:lang w:eastAsia="ru-RU"/>
              </w:rPr>
            </w:pPr>
            <w:r w:rsidRPr="00515721">
              <w:rPr>
                <w:rFonts w:ascii="Times New Roman" w:eastAsia="Times New Roman" w:hAnsi="Times New Roman"/>
                <w:color w:val="000000"/>
                <w:lang w:eastAsia="ru-RU"/>
              </w:rPr>
              <w:t>2</w:t>
            </w:r>
          </w:p>
        </w:tc>
        <w:tc>
          <w:tcPr>
            <w:tcW w:w="5850" w:type="dxa"/>
            <w:tcBorders>
              <w:top w:val="nil"/>
              <w:left w:val="nil"/>
              <w:bottom w:val="single" w:sz="4" w:space="0" w:color="auto"/>
              <w:right w:val="single" w:sz="4" w:space="0" w:color="auto"/>
            </w:tcBorders>
            <w:shd w:val="clear" w:color="auto" w:fill="auto"/>
            <w:vAlign w:val="center"/>
            <w:hideMark/>
          </w:tcPr>
          <w:p w:rsidR="00515721" w:rsidRPr="00515721" w:rsidRDefault="00515721" w:rsidP="00F26357">
            <w:pPr>
              <w:spacing w:after="0" w:line="240" w:lineRule="auto"/>
              <w:rPr>
                <w:rFonts w:ascii="Times New Roman" w:eastAsia="Times New Roman" w:hAnsi="Times New Roman"/>
                <w:color w:val="000000"/>
                <w:lang w:eastAsia="ru-RU"/>
              </w:rPr>
            </w:pPr>
            <w:r w:rsidRPr="00515721">
              <w:rPr>
                <w:rFonts w:ascii="Times New Roman" w:eastAsia="Times New Roman" w:hAnsi="Times New Roman"/>
                <w:color w:val="000000"/>
                <w:lang w:eastAsia="ru-RU"/>
              </w:rPr>
              <w:t>МРНЦ ИМ. А.Ф. ЦЫБА-ФИЛИАЛ ФГБУ "НМИЦ РАДИОЛОГИИ" МИНЗДРАВА РОССИИ</w:t>
            </w:r>
          </w:p>
        </w:tc>
        <w:tc>
          <w:tcPr>
            <w:tcW w:w="1843" w:type="dxa"/>
            <w:tcBorders>
              <w:top w:val="nil"/>
              <w:left w:val="nil"/>
              <w:bottom w:val="single" w:sz="4" w:space="0" w:color="auto"/>
              <w:right w:val="single" w:sz="4" w:space="0" w:color="auto"/>
            </w:tcBorders>
            <w:shd w:val="clear" w:color="000000" w:fill="FFFFFF"/>
            <w:vAlign w:val="center"/>
            <w:hideMark/>
          </w:tcPr>
          <w:p w:rsidR="00515721" w:rsidRPr="00515721" w:rsidRDefault="00515721" w:rsidP="00F26357">
            <w:pPr>
              <w:spacing w:after="0" w:line="240" w:lineRule="auto"/>
              <w:jc w:val="center"/>
              <w:rPr>
                <w:rFonts w:ascii="Times New Roman" w:eastAsia="Times New Roman" w:hAnsi="Times New Roman"/>
                <w:b/>
                <w:bCs/>
                <w:color w:val="000000"/>
                <w:sz w:val="26"/>
                <w:szCs w:val="26"/>
                <w:lang w:eastAsia="ru-RU"/>
              </w:rPr>
            </w:pPr>
            <w:r w:rsidRPr="00515721">
              <w:rPr>
                <w:rFonts w:ascii="Times New Roman" w:eastAsia="Times New Roman" w:hAnsi="Times New Roman"/>
                <w:b/>
                <w:bCs/>
                <w:color w:val="000000"/>
                <w:sz w:val="26"/>
                <w:szCs w:val="26"/>
                <w:lang w:eastAsia="ru-RU"/>
              </w:rPr>
              <w:t>-</w:t>
            </w:r>
          </w:p>
        </w:tc>
        <w:tc>
          <w:tcPr>
            <w:tcW w:w="2126" w:type="dxa"/>
            <w:tcBorders>
              <w:top w:val="nil"/>
              <w:left w:val="nil"/>
              <w:bottom w:val="single" w:sz="4" w:space="0" w:color="auto"/>
              <w:right w:val="single" w:sz="4" w:space="0" w:color="auto"/>
            </w:tcBorders>
            <w:shd w:val="clear" w:color="000000" w:fill="FFFFFF"/>
            <w:vAlign w:val="center"/>
            <w:hideMark/>
          </w:tcPr>
          <w:p w:rsidR="00515721" w:rsidRPr="00515721" w:rsidRDefault="00515721" w:rsidP="00F26357">
            <w:pPr>
              <w:spacing w:after="0" w:line="240" w:lineRule="auto"/>
              <w:jc w:val="center"/>
              <w:rPr>
                <w:rFonts w:ascii="Times New Roman" w:eastAsia="Times New Roman" w:hAnsi="Times New Roman"/>
                <w:b/>
                <w:bCs/>
                <w:color w:val="000000"/>
                <w:sz w:val="26"/>
                <w:szCs w:val="26"/>
                <w:lang w:eastAsia="ru-RU"/>
              </w:rPr>
            </w:pPr>
            <w:r w:rsidRPr="00515721">
              <w:rPr>
                <w:rFonts w:ascii="Times New Roman" w:eastAsia="Times New Roman" w:hAnsi="Times New Roman"/>
                <w:b/>
                <w:bCs/>
                <w:color w:val="000000"/>
                <w:sz w:val="26"/>
                <w:szCs w:val="26"/>
                <w:lang w:eastAsia="ru-RU"/>
              </w:rPr>
              <w:t>+</w:t>
            </w:r>
          </w:p>
        </w:tc>
      </w:tr>
      <w:tr w:rsidR="00515721" w:rsidRPr="00515721" w:rsidTr="00F26357">
        <w:trPr>
          <w:trHeight w:val="34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rsidR="00515721" w:rsidRPr="00515721" w:rsidRDefault="00515721" w:rsidP="00F26357">
            <w:pPr>
              <w:spacing w:after="0" w:line="240" w:lineRule="auto"/>
              <w:jc w:val="center"/>
              <w:rPr>
                <w:rFonts w:ascii="Times New Roman" w:eastAsia="Times New Roman" w:hAnsi="Times New Roman"/>
                <w:color w:val="000000"/>
                <w:lang w:eastAsia="ru-RU"/>
              </w:rPr>
            </w:pPr>
            <w:r w:rsidRPr="00515721">
              <w:rPr>
                <w:rFonts w:ascii="Times New Roman" w:eastAsia="Times New Roman" w:hAnsi="Times New Roman"/>
                <w:color w:val="000000"/>
                <w:lang w:eastAsia="ru-RU"/>
              </w:rPr>
              <w:t>3</w:t>
            </w:r>
          </w:p>
        </w:tc>
        <w:tc>
          <w:tcPr>
            <w:tcW w:w="5850" w:type="dxa"/>
            <w:tcBorders>
              <w:top w:val="nil"/>
              <w:left w:val="nil"/>
              <w:bottom w:val="single" w:sz="4" w:space="0" w:color="auto"/>
              <w:right w:val="single" w:sz="4" w:space="0" w:color="auto"/>
            </w:tcBorders>
            <w:shd w:val="clear" w:color="auto" w:fill="auto"/>
            <w:vAlign w:val="center"/>
            <w:hideMark/>
          </w:tcPr>
          <w:p w:rsidR="00515721" w:rsidRPr="00515721" w:rsidRDefault="00515721" w:rsidP="00F26357">
            <w:pPr>
              <w:spacing w:after="0" w:line="240" w:lineRule="auto"/>
              <w:rPr>
                <w:rFonts w:ascii="Times New Roman" w:eastAsia="Times New Roman" w:hAnsi="Times New Roman"/>
                <w:color w:val="000000"/>
                <w:lang w:eastAsia="ru-RU"/>
              </w:rPr>
            </w:pPr>
            <w:r w:rsidRPr="00515721">
              <w:rPr>
                <w:rFonts w:ascii="Times New Roman" w:eastAsia="Times New Roman" w:hAnsi="Times New Roman"/>
                <w:color w:val="000000"/>
                <w:lang w:eastAsia="ru-RU"/>
              </w:rPr>
              <w:t>ФБУЗ "ЦЕНТР ГИГИЕНЫ И ЭПИДЕМИОЛОГИИ В КАЛУЖСКОЙ ОБЛАСТИ"</w:t>
            </w:r>
          </w:p>
        </w:tc>
        <w:tc>
          <w:tcPr>
            <w:tcW w:w="1843" w:type="dxa"/>
            <w:tcBorders>
              <w:top w:val="nil"/>
              <w:left w:val="nil"/>
              <w:bottom w:val="single" w:sz="4" w:space="0" w:color="auto"/>
              <w:right w:val="single" w:sz="4" w:space="0" w:color="auto"/>
            </w:tcBorders>
            <w:shd w:val="clear" w:color="000000" w:fill="FFFFFF"/>
            <w:vAlign w:val="center"/>
            <w:hideMark/>
          </w:tcPr>
          <w:p w:rsidR="00515721" w:rsidRPr="00515721" w:rsidRDefault="00515721" w:rsidP="00F26357">
            <w:pPr>
              <w:spacing w:after="0" w:line="240" w:lineRule="auto"/>
              <w:jc w:val="center"/>
              <w:rPr>
                <w:rFonts w:ascii="Times New Roman" w:eastAsia="Times New Roman" w:hAnsi="Times New Roman"/>
                <w:b/>
                <w:bCs/>
                <w:color w:val="000000"/>
                <w:sz w:val="26"/>
                <w:szCs w:val="26"/>
                <w:lang w:eastAsia="ru-RU"/>
              </w:rPr>
            </w:pPr>
            <w:r w:rsidRPr="00515721">
              <w:rPr>
                <w:rFonts w:ascii="Times New Roman" w:eastAsia="Times New Roman" w:hAnsi="Times New Roman"/>
                <w:b/>
                <w:bCs/>
                <w:color w:val="000000"/>
                <w:sz w:val="26"/>
                <w:szCs w:val="26"/>
                <w:lang w:eastAsia="ru-RU"/>
              </w:rPr>
              <w:t>-</w:t>
            </w:r>
          </w:p>
        </w:tc>
        <w:tc>
          <w:tcPr>
            <w:tcW w:w="2126" w:type="dxa"/>
            <w:tcBorders>
              <w:top w:val="nil"/>
              <w:left w:val="nil"/>
              <w:bottom w:val="single" w:sz="4" w:space="0" w:color="auto"/>
              <w:right w:val="single" w:sz="4" w:space="0" w:color="auto"/>
            </w:tcBorders>
            <w:shd w:val="clear" w:color="000000" w:fill="FFFFFF"/>
            <w:vAlign w:val="center"/>
            <w:hideMark/>
          </w:tcPr>
          <w:p w:rsidR="00515721" w:rsidRPr="00515721" w:rsidRDefault="00515721" w:rsidP="00F26357">
            <w:pPr>
              <w:spacing w:after="0" w:line="240" w:lineRule="auto"/>
              <w:jc w:val="center"/>
              <w:rPr>
                <w:rFonts w:ascii="Times New Roman" w:eastAsia="Times New Roman" w:hAnsi="Times New Roman"/>
                <w:b/>
                <w:bCs/>
                <w:color w:val="000000"/>
                <w:sz w:val="26"/>
                <w:szCs w:val="26"/>
                <w:lang w:eastAsia="ru-RU"/>
              </w:rPr>
            </w:pPr>
            <w:r w:rsidRPr="00515721">
              <w:rPr>
                <w:rFonts w:ascii="Times New Roman" w:eastAsia="Times New Roman" w:hAnsi="Times New Roman"/>
                <w:b/>
                <w:bCs/>
                <w:color w:val="000000"/>
                <w:sz w:val="26"/>
                <w:szCs w:val="26"/>
                <w:lang w:eastAsia="ru-RU"/>
              </w:rPr>
              <w:t>+</w:t>
            </w:r>
          </w:p>
        </w:tc>
      </w:tr>
      <w:tr w:rsidR="00515721" w:rsidRPr="00515721" w:rsidTr="00F26357">
        <w:trPr>
          <w:trHeight w:val="34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rsidR="00515721" w:rsidRPr="00515721" w:rsidRDefault="00515721" w:rsidP="00F26357">
            <w:pPr>
              <w:spacing w:after="0" w:line="240" w:lineRule="auto"/>
              <w:jc w:val="center"/>
              <w:rPr>
                <w:rFonts w:ascii="Times New Roman" w:eastAsia="Times New Roman" w:hAnsi="Times New Roman"/>
                <w:color w:val="000000"/>
                <w:lang w:eastAsia="ru-RU"/>
              </w:rPr>
            </w:pPr>
            <w:r w:rsidRPr="00515721">
              <w:rPr>
                <w:rFonts w:ascii="Times New Roman" w:eastAsia="Times New Roman" w:hAnsi="Times New Roman"/>
                <w:color w:val="000000"/>
                <w:lang w:eastAsia="ru-RU"/>
              </w:rPr>
              <w:t>4</w:t>
            </w:r>
          </w:p>
        </w:tc>
        <w:tc>
          <w:tcPr>
            <w:tcW w:w="5850" w:type="dxa"/>
            <w:tcBorders>
              <w:top w:val="nil"/>
              <w:left w:val="nil"/>
              <w:bottom w:val="single" w:sz="4" w:space="0" w:color="auto"/>
              <w:right w:val="single" w:sz="4" w:space="0" w:color="auto"/>
            </w:tcBorders>
            <w:shd w:val="clear" w:color="auto" w:fill="auto"/>
            <w:vAlign w:val="center"/>
            <w:hideMark/>
          </w:tcPr>
          <w:p w:rsidR="00515721" w:rsidRPr="00515721" w:rsidRDefault="00515721" w:rsidP="00F26357">
            <w:pPr>
              <w:spacing w:after="0" w:line="240" w:lineRule="auto"/>
              <w:rPr>
                <w:rFonts w:ascii="Times New Roman" w:eastAsia="Times New Roman" w:hAnsi="Times New Roman"/>
                <w:color w:val="000000"/>
                <w:lang w:eastAsia="ru-RU"/>
              </w:rPr>
            </w:pPr>
            <w:r w:rsidRPr="00515721">
              <w:rPr>
                <w:rFonts w:ascii="Times New Roman" w:eastAsia="Times New Roman" w:hAnsi="Times New Roman"/>
                <w:color w:val="000000"/>
                <w:lang w:eastAsia="ru-RU"/>
              </w:rPr>
              <w:t>ФГБУЗ КБ № 8 ФМБА РОССИИ</w:t>
            </w:r>
          </w:p>
        </w:tc>
        <w:tc>
          <w:tcPr>
            <w:tcW w:w="1843" w:type="dxa"/>
            <w:tcBorders>
              <w:top w:val="nil"/>
              <w:left w:val="nil"/>
              <w:bottom w:val="single" w:sz="4" w:space="0" w:color="auto"/>
              <w:right w:val="single" w:sz="4" w:space="0" w:color="auto"/>
            </w:tcBorders>
            <w:shd w:val="clear" w:color="000000" w:fill="FFFFFF"/>
            <w:vAlign w:val="center"/>
            <w:hideMark/>
          </w:tcPr>
          <w:p w:rsidR="00515721" w:rsidRPr="00515721" w:rsidRDefault="00515721" w:rsidP="00F26357">
            <w:pPr>
              <w:spacing w:after="0" w:line="240" w:lineRule="auto"/>
              <w:jc w:val="center"/>
              <w:rPr>
                <w:rFonts w:ascii="Times New Roman" w:eastAsia="Times New Roman" w:hAnsi="Times New Roman"/>
                <w:color w:val="000000"/>
                <w:sz w:val="26"/>
                <w:szCs w:val="26"/>
                <w:lang w:eastAsia="ru-RU"/>
              </w:rPr>
            </w:pPr>
            <w:r w:rsidRPr="00515721">
              <w:rPr>
                <w:rFonts w:ascii="Times New Roman" w:eastAsia="Times New Roman" w:hAnsi="Times New Roman"/>
                <w:color w:val="000000"/>
                <w:sz w:val="26"/>
                <w:szCs w:val="26"/>
                <w:lang w:eastAsia="ru-RU"/>
              </w:rPr>
              <w:t>+</w:t>
            </w:r>
          </w:p>
        </w:tc>
        <w:tc>
          <w:tcPr>
            <w:tcW w:w="2126" w:type="dxa"/>
            <w:tcBorders>
              <w:top w:val="nil"/>
              <w:left w:val="nil"/>
              <w:bottom w:val="single" w:sz="4" w:space="0" w:color="auto"/>
              <w:right w:val="single" w:sz="4" w:space="0" w:color="auto"/>
            </w:tcBorders>
            <w:shd w:val="clear" w:color="000000" w:fill="FFFFFF"/>
            <w:vAlign w:val="center"/>
            <w:hideMark/>
          </w:tcPr>
          <w:p w:rsidR="00515721" w:rsidRPr="00515721" w:rsidRDefault="00515721" w:rsidP="00F26357">
            <w:pPr>
              <w:spacing w:after="0" w:line="240" w:lineRule="auto"/>
              <w:jc w:val="center"/>
              <w:rPr>
                <w:rFonts w:ascii="Times New Roman" w:eastAsia="Times New Roman" w:hAnsi="Times New Roman"/>
                <w:color w:val="000000"/>
                <w:sz w:val="26"/>
                <w:szCs w:val="26"/>
                <w:lang w:eastAsia="ru-RU"/>
              </w:rPr>
            </w:pPr>
            <w:r w:rsidRPr="00515721">
              <w:rPr>
                <w:rFonts w:ascii="Times New Roman" w:eastAsia="Times New Roman" w:hAnsi="Times New Roman"/>
                <w:color w:val="000000"/>
                <w:sz w:val="26"/>
                <w:szCs w:val="26"/>
                <w:lang w:eastAsia="ru-RU"/>
              </w:rPr>
              <w:t>+</w:t>
            </w:r>
          </w:p>
        </w:tc>
      </w:tr>
      <w:tr w:rsidR="00515721" w:rsidRPr="00515721" w:rsidTr="00F26357">
        <w:trPr>
          <w:trHeight w:val="34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rsidR="00515721" w:rsidRPr="00515721" w:rsidRDefault="00515721" w:rsidP="00F26357">
            <w:pPr>
              <w:spacing w:after="0" w:line="240" w:lineRule="auto"/>
              <w:jc w:val="center"/>
              <w:rPr>
                <w:rFonts w:ascii="Times New Roman" w:eastAsia="Times New Roman" w:hAnsi="Times New Roman"/>
                <w:color w:val="000000"/>
                <w:lang w:eastAsia="ru-RU"/>
              </w:rPr>
            </w:pPr>
            <w:r w:rsidRPr="00515721">
              <w:rPr>
                <w:rFonts w:ascii="Times New Roman" w:eastAsia="Times New Roman" w:hAnsi="Times New Roman"/>
                <w:color w:val="000000"/>
                <w:lang w:eastAsia="ru-RU"/>
              </w:rPr>
              <w:t>5</w:t>
            </w:r>
          </w:p>
        </w:tc>
        <w:tc>
          <w:tcPr>
            <w:tcW w:w="5850" w:type="dxa"/>
            <w:tcBorders>
              <w:top w:val="nil"/>
              <w:left w:val="nil"/>
              <w:bottom w:val="single" w:sz="4" w:space="0" w:color="auto"/>
              <w:right w:val="single" w:sz="4" w:space="0" w:color="auto"/>
            </w:tcBorders>
            <w:shd w:val="clear" w:color="auto" w:fill="auto"/>
            <w:vAlign w:val="center"/>
            <w:hideMark/>
          </w:tcPr>
          <w:p w:rsidR="00515721" w:rsidRPr="00515721" w:rsidRDefault="00515721" w:rsidP="00F26357">
            <w:pPr>
              <w:spacing w:after="0"/>
              <w:rPr>
                <w:rFonts w:ascii="Times New Roman" w:eastAsia="Times New Roman" w:hAnsi="Times New Roman"/>
                <w:color w:val="000000"/>
                <w:lang w:eastAsia="ru-RU"/>
              </w:rPr>
            </w:pPr>
            <w:r w:rsidRPr="00515721">
              <w:rPr>
                <w:rFonts w:ascii="Times New Roman" w:eastAsia="Times New Roman" w:hAnsi="Times New Roman"/>
                <w:color w:val="000000"/>
                <w:lang w:eastAsia="ru-RU"/>
              </w:rPr>
              <w:t>ГБУЗ КО "КОКОД"</w:t>
            </w:r>
          </w:p>
        </w:tc>
        <w:tc>
          <w:tcPr>
            <w:tcW w:w="1843" w:type="dxa"/>
            <w:tcBorders>
              <w:top w:val="nil"/>
              <w:left w:val="nil"/>
              <w:bottom w:val="single" w:sz="4" w:space="0" w:color="auto"/>
              <w:right w:val="single" w:sz="4" w:space="0" w:color="auto"/>
            </w:tcBorders>
            <w:shd w:val="clear" w:color="000000" w:fill="FFFFFF"/>
            <w:vAlign w:val="center"/>
            <w:hideMark/>
          </w:tcPr>
          <w:p w:rsidR="00515721" w:rsidRPr="00515721" w:rsidRDefault="00515721" w:rsidP="00F26357">
            <w:pPr>
              <w:spacing w:after="0" w:line="240" w:lineRule="auto"/>
              <w:jc w:val="center"/>
              <w:rPr>
                <w:rFonts w:ascii="Times New Roman" w:eastAsia="Times New Roman" w:hAnsi="Times New Roman"/>
                <w:color w:val="000000"/>
                <w:sz w:val="26"/>
                <w:szCs w:val="26"/>
                <w:lang w:eastAsia="ru-RU"/>
              </w:rPr>
            </w:pPr>
            <w:r w:rsidRPr="00515721">
              <w:rPr>
                <w:rFonts w:ascii="Times New Roman" w:eastAsia="Times New Roman" w:hAnsi="Times New Roman"/>
                <w:color w:val="000000"/>
                <w:sz w:val="26"/>
                <w:szCs w:val="26"/>
                <w:lang w:eastAsia="ru-RU"/>
              </w:rPr>
              <w:t>-</w:t>
            </w:r>
          </w:p>
        </w:tc>
        <w:tc>
          <w:tcPr>
            <w:tcW w:w="2126" w:type="dxa"/>
            <w:tcBorders>
              <w:top w:val="nil"/>
              <w:left w:val="nil"/>
              <w:bottom w:val="single" w:sz="4" w:space="0" w:color="auto"/>
              <w:right w:val="single" w:sz="4" w:space="0" w:color="auto"/>
            </w:tcBorders>
            <w:shd w:val="clear" w:color="000000" w:fill="FFFFFF"/>
            <w:vAlign w:val="center"/>
            <w:hideMark/>
          </w:tcPr>
          <w:p w:rsidR="00515721" w:rsidRPr="00515721" w:rsidRDefault="00515721" w:rsidP="00F26357">
            <w:pPr>
              <w:spacing w:after="0" w:line="240" w:lineRule="auto"/>
              <w:jc w:val="center"/>
              <w:rPr>
                <w:rFonts w:ascii="Times New Roman" w:eastAsia="Times New Roman" w:hAnsi="Times New Roman"/>
                <w:color w:val="000000"/>
                <w:sz w:val="26"/>
                <w:szCs w:val="26"/>
                <w:lang w:eastAsia="ru-RU"/>
              </w:rPr>
            </w:pPr>
            <w:r w:rsidRPr="00515721">
              <w:rPr>
                <w:rFonts w:ascii="Times New Roman" w:eastAsia="Times New Roman" w:hAnsi="Times New Roman"/>
                <w:color w:val="000000"/>
                <w:sz w:val="26"/>
                <w:szCs w:val="26"/>
                <w:lang w:eastAsia="ru-RU"/>
              </w:rPr>
              <w:t>+</w:t>
            </w:r>
          </w:p>
        </w:tc>
      </w:tr>
      <w:tr w:rsidR="00515721" w:rsidRPr="00515721" w:rsidTr="00F26357">
        <w:trPr>
          <w:trHeight w:val="34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rsidR="00515721" w:rsidRPr="00515721" w:rsidRDefault="00515721" w:rsidP="00F26357">
            <w:pPr>
              <w:spacing w:after="0" w:line="240" w:lineRule="auto"/>
              <w:jc w:val="center"/>
              <w:rPr>
                <w:rFonts w:ascii="Times New Roman" w:eastAsia="Times New Roman" w:hAnsi="Times New Roman"/>
                <w:color w:val="000000"/>
                <w:lang w:eastAsia="ru-RU"/>
              </w:rPr>
            </w:pPr>
            <w:r w:rsidRPr="00515721">
              <w:rPr>
                <w:rFonts w:ascii="Times New Roman" w:eastAsia="Times New Roman" w:hAnsi="Times New Roman"/>
                <w:color w:val="000000"/>
                <w:lang w:eastAsia="ru-RU"/>
              </w:rPr>
              <w:t>6</w:t>
            </w:r>
          </w:p>
        </w:tc>
        <w:tc>
          <w:tcPr>
            <w:tcW w:w="5850" w:type="dxa"/>
            <w:tcBorders>
              <w:top w:val="nil"/>
              <w:left w:val="nil"/>
              <w:bottom w:val="single" w:sz="4" w:space="0" w:color="auto"/>
              <w:right w:val="single" w:sz="4" w:space="0" w:color="auto"/>
            </w:tcBorders>
            <w:shd w:val="clear" w:color="auto" w:fill="auto"/>
            <w:vAlign w:val="center"/>
            <w:hideMark/>
          </w:tcPr>
          <w:p w:rsidR="00515721" w:rsidRPr="00515721" w:rsidRDefault="00515721" w:rsidP="00F26357">
            <w:pPr>
              <w:spacing w:after="0"/>
              <w:rPr>
                <w:rFonts w:ascii="Times New Roman" w:eastAsia="Times New Roman" w:hAnsi="Times New Roman"/>
                <w:color w:val="000000"/>
                <w:lang w:eastAsia="ru-RU"/>
              </w:rPr>
            </w:pPr>
            <w:r w:rsidRPr="00515721">
              <w:rPr>
                <w:rFonts w:ascii="Times New Roman" w:eastAsia="Times New Roman" w:hAnsi="Times New Roman"/>
                <w:color w:val="000000"/>
                <w:lang w:eastAsia="ru-RU"/>
              </w:rPr>
              <w:t>ГБУЗ КО "ГОРОДСКАЯ ПОЛИКЛИНИКА"</w:t>
            </w:r>
          </w:p>
        </w:tc>
        <w:tc>
          <w:tcPr>
            <w:tcW w:w="1843" w:type="dxa"/>
            <w:tcBorders>
              <w:top w:val="nil"/>
              <w:left w:val="nil"/>
              <w:bottom w:val="single" w:sz="4" w:space="0" w:color="auto"/>
              <w:right w:val="single" w:sz="4" w:space="0" w:color="auto"/>
            </w:tcBorders>
            <w:shd w:val="clear" w:color="000000" w:fill="FFFFFF"/>
            <w:vAlign w:val="center"/>
            <w:hideMark/>
          </w:tcPr>
          <w:p w:rsidR="00515721" w:rsidRPr="00515721" w:rsidRDefault="00515721" w:rsidP="00F26357">
            <w:pPr>
              <w:spacing w:after="0" w:line="240" w:lineRule="auto"/>
              <w:jc w:val="center"/>
              <w:rPr>
                <w:rFonts w:ascii="Times New Roman" w:eastAsia="Times New Roman" w:hAnsi="Times New Roman"/>
                <w:color w:val="000000"/>
                <w:sz w:val="26"/>
                <w:szCs w:val="26"/>
                <w:lang w:eastAsia="ru-RU"/>
              </w:rPr>
            </w:pPr>
            <w:r w:rsidRPr="00515721">
              <w:rPr>
                <w:rFonts w:ascii="Times New Roman" w:eastAsia="Times New Roman" w:hAnsi="Times New Roman"/>
                <w:color w:val="000000"/>
                <w:sz w:val="26"/>
                <w:szCs w:val="26"/>
                <w:lang w:eastAsia="ru-RU"/>
              </w:rPr>
              <w:t>+</w:t>
            </w:r>
          </w:p>
        </w:tc>
        <w:tc>
          <w:tcPr>
            <w:tcW w:w="2126" w:type="dxa"/>
            <w:tcBorders>
              <w:top w:val="nil"/>
              <w:left w:val="nil"/>
              <w:bottom w:val="single" w:sz="4" w:space="0" w:color="auto"/>
              <w:right w:val="single" w:sz="4" w:space="0" w:color="auto"/>
            </w:tcBorders>
            <w:shd w:val="clear" w:color="000000" w:fill="FFFFFF"/>
            <w:vAlign w:val="center"/>
            <w:hideMark/>
          </w:tcPr>
          <w:p w:rsidR="00515721" w:rsidRPr="00515721" w:rsidRDefault="00515721" w:rsidP="00F26357">
            <w:pPr>
              <w:spacing w:after="0" w:line="240" w:lineRule="auto"/>
              <w:jc w:val="center"/>
              <w:rPr>
                <w:rFonts w:ascii="Times New Roman" w:eastAsia="Times New Roman" w:hAnsi="Times New Roman"/>
                <w:color w:val="000000"/>
                <w:sz w:val="26"/>
                <w:szCs w:val="26"/>
                <w:lang w:eastAsia="ru-RU"/>
              </w:rPr>
            </w:pPr>
            <w:r w:rsidRPr="00515721">
              <w:rPr>
                <w:rFonts w:ascii="Times New Roman" w:eastAsia="Times New Roman" w:hAnsi="Times New Roman"/>
                <w:color w:val="000000"/>
                <w:sz w:val="26"/>
                <w:szCs w:val="26"/>
                <w:lang w:eastAsia="ru-RU"/>
              </w:rPr>
              <w:t>+</w:t>
            </w:r>
          </w:p>
        </w:tc>
      </w:tr>
      <w:tr w:rsidR="00515721" w:rsidRPr="00515721" w:rsidTr="00F26357">
        <w:trPr>
          <w:trHeight w:val="34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rsidR="00515721" w:rsidRPr="00515721" w:rsidRDefault="00515721" w:rsidP="00F26357">
            <w:pPr>
              <w:spacing w:after="0" w:line="240" w:lineRule="auto"/>
              <w:jc w:val="center"/>
              <w:rPr>
                <w:rFonts w:ascii="Times New Roman" w:eastAsia="Times New Roman" w:hAnsi="Times New Roman"/>
                <w:color w:val="000000"/>
                <w:lang w:eastAsia="ru-RU"/>
              </w:rPr>
            </w:pPr>
            <w:r w:rsidRPr="00515721">
              <w:rPr>
                <w:rFonts w:ascii="Times New Roman" w:eastAsia="Times New Roman" w:hAnsi="Times New Roman"/>
                <w:color w:val="000000"/>
                <w:lang w:eastAsia="ru-RU"/>
              </w:rPr>
              <w:t>7</w:t>
            </w:r>
          </w:p>
        </w:tc>
        <w:tc>
          <w:tcPr>
            <w:tcW w:w="5850" w:type="dxa"/>
            <w:tcBorders>
              <w:top w:val="nil"/>
              <w:left w:val="nil"/>
              <w:bottom w:val="single" w:sz="4" w:space="0" w:color="auto"/>
              <w:right w:val="single" w:sz="4" w:space="0" w:color="auto"/>
            </w:tcBorders>
            <w:shd w:val="clear" w:color="auto" w:fill="auto"/>
            <w:vAlign w:val="center"/>
            <w:hideMark/>
          </w:tcPr>
          <w:p w:rsidR="00515721" w:rsidRPr="00515721" w:rsidRDefault="00515721" w:rsidP="00F26357">
            <w:pPr>
              <w:spacing w:after="0"/>
              <w:rPr>
                <w:rFonts w:ascii="Times New Roman" w:eastAsia="Times New Roman" w:hAnsi="Times New Roman"/>
                <w:color w:val="000000"/>
                <w:lang w:eastAsia="ru-RU"/>
              </w:rPr>
            </w:pPr>
            <w:r w:rsidRPr="00515721">
              <w:rPr>
                <w:rFonts w:ascii="Times New Roman" w:eastAsia="Times New Roman" w:hAnsi="Times New Roman"/>
                <w:color w:val="000000"/>
                <w:lang w:eastAsia="ru-RU"/>
              </w:rPr>
              <w:t xml:space="preserve">ФКУЗ "МСЧ МВД РОССИИ ПО КАЛУЖСКОЙ ОБЛАСТИ" </w:t>
            </w:r>
          </w:p>
        </w:tc>
        <w:tc>
          <w:tcPr>
            <w:tcW w:w="1843" w:type="dxa"/>
            <w:tcBorders>
              <w:top w:val="nil"/>
              <w:left w:val="nil"/>
              <w:bottom w:val="single" w:sz="4" w:space="0" w:color="auto"/>
              <w:right w:val="single" w:sz="4" w:space="0" w:color="auto"/>
            </w:tcBorders>
            <w:shd w:val="clear" w:color="000000" w:fill="FFFFFF"/>
            <w:vAlign w:val="center"/>
            <w:hideMark/>
          </w:tcPr>
          <w:p w:rsidR="00515721" w:rsidRPr="00515721" w:rsidRDefault="00515721" w:rsidP="00F26357">
            <w:pPr>
              <w:spacing w:after="0" w:line="240" w:lineRule="auto"/>
              <w:jc w:val="center"/>
              <w:rPr>
                <w:rFonts w:ascii="Times New Roman" w:eastAsia="Times New Roman" w:hAnsi="Times New Roman"/>
                <w:color w:val="000000"/>
                <w:sz w:val="26"/>
                <w:szCs w:val="26"/>
                <w:lang w:eastAsia="ru-RU"/>
              </w:rPr>
            </w:pPr>
            <w:r w:rsidRPr="00515721">
              <w:rPr>
                <w:rFonts w:ascii="Times New Roman" w:eastAsia="Times New Roman" w:hAnsi="Times New Roman"/>
                <w:color w:val="000000"/>
                <w:sz w:val="26"/>
                <w:szCs w:val="26"/>
                <w:lang w:eastAsia="ru-RU"/>
              </w:rPr>
              <w:t>+</w:t>
            </w:r>
          </w:p>
        </w:tc>
        <w:tc>
          <w:tcPr>
            <w:tcW w:w="2126" w:type="dxa"/>
            <w:tcBorders>
              <w:top w:val="nil"/>
              <w:left w:val="nil"/>
              <w:bottom w:val="single" w:sz="4" w:space="0" w:color="auto"/>
              <w:right w:val="single" w:sz="4" w:space="0" w:color="auto"/>
            </w:tcBorders>
            <w:shd w:val="clear" w:color="000000" w:fill="FFFFFF"/>
            <w:vAlign w:val="center"/>
            <w:hideMark/>
          </w:tcPr>
          <w:p w:rsidR="00515721" w:rsidRPr="00515721" w:rsidRDefault="00515721" w:rsidP="00F26357">
            <w:pPr>
              <w:spacing w:after="0" w:line="240" w:lineRule="auto"/>
              <w:jc w:val="center"/>
              <w:rPr>
                <w:rFonts w:ascii="Times New Roman" w:eastAsia="Times New Roman" w:hAnsi="Times New Roman"/>
                <w:color w:val="000000"/>
                <w:sz w:val="26"/>
                <w:szCs w:val="26"/>
                <w:lang w:eastAsia="ru-RU"/>
              </w:rPr>
            </w:pPr>
            <w:r w:rsidRPr="00515721">
              <w:rPr>
                <w:rFonts w:ascii="Times New Roman" w:eastAsia="Times New Roman" w:hAnsi="Times New Roman"/>
                <w:color w:val="000000"/>
                <w:sz w:val="26"/>
                <w:szCs w:val="26"/>
                <w:lang w:eastAsia="ru-RU"/>
              </w:rPr>
              <w:t>+</w:t>
            </w:r>
          </w:p>
        </w:tc>
      </w:tr>
      <w:tr w:rsidR="00515721" w:rsidRPr="00515721" w:rsidTr="00F26357">
        <w:trPr>
          <w:trHeight w:val="34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rsidR="00515721" w:rsidRPr="00515721" w:rsidRDefault="00515721" w:rsidP="00F26357">
            <w:pPr>
              <w:spacing w:after="0" w:line="240" w:lineRule="auto"/>
              <w:jc w:val="center"/>
              <w:rPr>
                <w:rFonts w:ascii="Times New Roman" w:eastAsia="Times New Roman" w:hAnsi="Times New Roman"/>
                <w:color w:val="000000"/>
                <w:lang w:eastAsia="ru-RU"/>
              </w:rPr>
            </w:pPr>
            <w:r w:rsidRPr="00515721">
              <w:rPr>
                <w:rFonts w:ascii="Times New Roman" w:eastAsia="Times New Roman" w:hAnsi="Times New Roman"/>
                <w:color w:val="000000"/>
                <w:lang w:eastAsia="ru-RU"/>
              </w:rPr>
              <w:t>8</w:t>
            </w:r>
          </w:p>
        </w:tc>
        <w:tc>
          <w:tcPr>
            <w:tcW w:w="5850" w:type="dxa"/>
            <w:tcBorders>
              <w:top w:val="nil"/>
              <w:left w:val="nil"/>
              <w:bottom w:val="single" w:sz="4" w:space="0" w:color="auto"/>
              <w:right w:val="single" w:sz="4" w:space="0" w:color="auto"/>
            </w:tcBorders>
            <w:shd w:val="clear" w:color="auto" w:fill="auto"/>
            <w:vAlign w:val="center"/>
            <w:hideMark/>
          </w:tcPr>
          <w:p w:rsidR="00515721" w:rsidRPr="00515721" w:rsidRDefault="00515721" w:rsidP="00F26357">
            <w:pPr>
              <w:spacing w:after="0"/>
              <w:rPr>
                <w:rFonts w:ascii="Times New Roman" w:eastAsia="Times New Roman" w:hAnsi="Times New Roman"/>
                <w:color w:val="000000"/>
                <w:lang w:eastAsia="ru-RU"/>
              </w:rPr>
            </w:pPr>
            <w:r w:rsidRPr="00515721">
              <w:rPr>
                <w:rFonts w:ascii="Times New Roman" w:eastAsia="Times New Roman" w:hAnsi="Times New Roman"/>
                <w:color w:val="000000"/>
                <w:lang w:eastAsia="ru-RU"/>
              </w:rPr>
              <w:t>ГБУЗ КО "ГОРОДСКОЙ РОДИЛЬНЫЙ ДОМ"</w:t>
            </w:r>
          </w:p>
        </w:tc>
        <w:tc>
          <w:tcPr>
            <w:tcW w:w="1843" w:type="dxa"/>
            <w:tcBorders>
              <w:top w:val="nil"/>
              <w:left w:val="nil"/>
              <w:bottom w:val="single" w:sz="4" w:space="0" w:color="auto"/>
              <w:right w:val="single" w:sz="4" w:space="0" w:color="auto"/>
            </w:tcBorders>
            <w:shd w:val="clear" w:color="000000" w:fill="FFFFFF"/>
            <w:vAlign w:val="center"/>
            <w:hideMark/>
          </w:tcPr>
          <w:p w:rsidR="00515721" w:rsidRPr="00515721" w:rsidRDefault="00515721" w:rsidP="00F26357">
            <w:pPr>
              <w:spacing w:after="0" w:line="240" w:lineRule="auto"/>
              <w:jc w:val="center"/>
              <w:rPr>
                <w:rFonts w:ascii="Times New Roman" w:eastAsia="Times New Roman" w:hAnsi="Times New Roman"/>
                <w:color w:val="000000"/>
                <w:sz w:val="26"/>
                <w:szCs w:val="26"/>
                <w:lang w:eastAsia="ru-RU"/>
              </w:rPr>
            </w:pPr>
            <w:r w:rsidRPr="00515721">
              <w:rPr>
                <w:rFonts w:ascii="Times New Roman" w:eastAsia="Times New Roman" w:hAnsi="Times New Roman"/>
                <w:color w:val="000000"/>
                <w:sz w:val="26"/>
                <w:szCs w:val="26"/>
                <w:lang w:eastAsia="ru-RU"/>
              </w:rPr>
              <w:t>-</w:t>
            </w:r>
          </w:p>
        </w:tc>
        <w:tc>
          <w:tcPr>
            <w:tcW w:w="2126" w:type="dxa"/>
            <w:tcBorders>
              <w:top w:val="nil"/>
              <w:left w:val="nil"/>
              <w:bottom w:val="single" w:sz="4" w:space="0" w:color="auto"/>
              <w:right w:val="single" w:sz="4" w:space="0" w:color="auto"/>
            </w:tcBorders>
            <w:shd w:val="clear" w:color="000000" w:fill="FFFFFF"/>
            <w:vAlign w:val="center"/>
            <w:hideMark/>
          </w:tcPr>
          <w:p w:rsidR="00515721" w:rsidRPr="00515721" w:rsidRDefault="00515721" w:rsidP="00F26357">
            <w:pPr>
              <w:spacing w:after="0" w:line="240" w:lineRule="auto"/>
              <w:jc w:val="center"/>
              <w:rPr>
                <w:rFonts w:ascii="Times New Roman" w:eastAsia="Times New Roman" w:hAnsi="Times New Roman"/>
                <w:color w:val="000000"/>
                <w:sz w:val="26"/>
                <w:szCs w:val="26"/>
                <w:lang w:eastAsia="ru-RU"/>
              </w:rPr>
            </w:pPr>
            <w:r w:rsidRPr="00515721">
              <w:rPr>
                <w:rFonts w:ascii="Times New Roman" w:eastAsia="Times New Roman" w:hAnsi="Times New Roman"/>
                <w:color w:val="000000"/>
                <w:sz w:val="26"/>
                <w:szCs w:val="26"/>
                <w:lang w:eastAsia="ru-RU"/>
              </w:rPr>
              <w:t>+</w:t>
            </w:r>
          </w:p>
        </w:tc>
      </w:tr>
      <w:tr w:rsidR="00515721" w:rsidRPr="00515721" w:rsidTr="00F26357">
        <w:trPr>
          <w:trHeight w:val="34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rsidR="00515721" w:rsidRPr="00515721" w:rsidRDefault="00515721" w:rsidP="00F26357">
            <w:pPr>
              <w:spacing w:after="0" w:line="240" w:lineRule="auto"/>
              <w:jc w:val="center"/>
              <w:rPr>
                <w:rFonts w:ascii="Times New Roman" w:eastAsia="Times New Roman" w:hAnsi="Times New Roman"/>
                <w:color w:val="000000"/>
                <w:lang w:eastAsia="ru-RU"/>
              </w:rPr>
            </w:pPr>
            <w:r w:rsidRPr="00515721">
              <w:rPr>
                <w:rFonts w:ascii="Times New Roman" w:eastAsia="Times New Roman" w:hAnsi="Times New Roman"/>
                <w:color w:val="000000"/>
                <w:lang w:eastAsia="ru-RU"/>
              </w:rPr>
              <w:t>9</w:t>
            </w:r>
          </w:p>
        </w:tc>
        <w:tc>
          <w:tcPr>
            <w:tcW w:w="5850" w:type="dxa"/>
            <w:tcBorders>
              <w:top w:val="nil"/>
              <w:left w:val="nil"/>
              <w:bottom w:val="single" w:sz="4" w:space="0" w:color="auto"/>
              <w:right w:val="single" w:sz="4" w:space="0" w:color="auto"/>
            </w:tcBorders>
            <w:shd w:val="clear" w:color="auto" w:fill="auto"/>
            <w:vAlign w:val="center"/>
            <w:hideMark/>
          </w:tcPr>
          <w:p w:rsidR="00515721" w:rsidRPr="00515721" w:rsidRDefault="00515721" w:rsidP="00F26357">
            <w:pPr>
              <w:spacing w:after="0"/>
              <w:rPr>
                <w:rFonts w:ascii="Times New Roman" w:eastAsia="Times New Roman" w:hAnsi="Times New Roman"/>
                <w:color w:val="000000"/>
                <w:lang w:eastAsia="ru-RU"/>
              </w:rPr>
            </w:pPr>
            <w:r w:rsidRPr="00515721">
              <w:rPr>
                <w:rFonts w:ascii="Times New Roman" w:eastAsia="Times New Roman" w:hAnsi="Times New Roman"/>
                <w:color w:val="000000"/>
                <w:lang w:eastAsia="ru-RU"/>
              </w:rPr>
              <w:t>"КАЛУЖСКАЯ ОБЛАСТНАЯ КЛИНИЧЕСКАЯ ДЕТСКАЯ БОЛЬНИЦА"</w:t>
            </w:r>
          </w:p>
        </w:tc>
        <w:tc>
          <w:tcPr>
            <w:tcW w:w="1843" w:type="dxa"/>
            <w:tcBorders>
              <w:top w:val="nil"/>
              <w:left w:val="nil"/>
              <w:bottom w:val="single" w:sz="4" w:space="0" w:color="auto"/>
              <w:right w:val="single" w:sz="4" w:space="0" w:color="auto"/>
            </w:tcBorders>
            <w:shd w:val="clear" w:color="000000" w:fill="FFFFFF"/>
            <w:vAlign w:val="center"/>
            <w:hideMark/>
          </w:tcPr>
          <w:p w:rsidR="00515721" w:rsidRPr="00515721" w:rsidRDefault="00515721" w:rsidP="00F26357">
            <w:pPr>
              <w:spacing w:after="0" w:line="240" w:lineRule="auto"/>
              <w:jc w:val="center"/>
              <w:rPr>
                <w:rFonts w:ascii="Times New Roman" w:eastAsia="Times New Roman" w:hAnsi="Times New Roman"/>
                <w:color w:val="000000"/>
                <w:sz w:val="26"/>
                <w:szCs w:val="26"/>
                <w:lang w:eastAsia="ru-RU"/>
              </w:rPr>
            </w:pPr>
            <w:r w:rsidRPr="00515721">
              <w:rPr>
                <w:rFonts w:ascii="Times New Roman" w:eastAsia="Times New Roman" w:hAnsi="Times New Roman"/>
                <w:color w:val="000000"/>
                <w:sz w:val="26"/>
                <w:szCs w:val="26"/>
                <w:lang w:eastAsia="ru-RU"/>
              </w:rPr>
              <w:t>-</w:t>
            </w:r>
          </w:p>
        </w:tc>
        <w:tc>
          <w:tcPr>
            <w:tcW w:w="2126" w:type="dxa"/>
            <w:tcBorders>
              <w:top w:val="nil"/>
              <w:left w:val="nil"/>
              <w:bottom w:val="single" w:sz="4" w:space="0" w:color="auto"/>
              <w:right w:val="single" w:sz="4" w:space="0" w:color="auto"/>
            </w:tcBorders>
            <w:shd w:val="clear" w:color="000000" w:fill="FFFFFF"/>
            <w:vAlign w:val="center"/>
            <w:hideMark/>
          </w:tcPr>
          <w:p w:rsidR="00515721" w:rsidRPr="00515721" w:rsidRDefault="00515721" w:rsidP="00F26357">
            <w:pPr>
              <w:spacing w:after="0" w:line="240" w:lineRule="auto"/>
              <w:jc w:val="center"/>
              <w:rPr>
                <w:rFonts w:ascii="Times New Roman" w:eastAsia="Times New Roman" w:hAnsi="Times New Roman"/>
                <w:color w:val="000000"/>
                <w:sz w:val="26"/>
                <w:szCs w:val="26"/>
                <w:lang w:eastAsia="ru-RU"/>
              </w:rPr>
            </w:pPr>
            <w:r w:rsidRPr="00515721">
              <w:rPr>
                <w:rFonts w:ascii="Times New Roman" w:eastAsia="Times New Roman" w:hAnsi="Times New Roman"/>
                <w:color w:val="000000"/>
                <w:sz w:val="26"/>
                <w:szCs w:val="26"/>
                <w:lang w:eastAsia="ru-RU"/>
              </w:rPr>
              <w:t>+</w:t>
            </w:r>
          </w:p>
        </w:tc>
      </w:tr>
      <w:tr w:rsidR="00515721" w:rsidRPr="00515721" w:rsidTr="00F26357">
        <w:trPr>
          <w:trHeight w:val="34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rsidR="00515721" w:rsidRPr="00515721" w:rsidRDefault="00515721" w:rsidP="00F26357">
            <w:pPr>
              <w:spacing w:after="0" w:line="240" w:lineRule="auto"/>
              <w:jc w:val="center"/>
              <w:rPr>
                <w:rFonts w:ascii="Times New Roman" w:eastAsia="Times New Roman" w:hAnsi="Times New Roman"/>
                <w:color w:val="000000"/>
                <w:lang w:eastAsia="ru-RU"/>
              </w:rPr>
            </w:pPr>
            <w:r w:rsidRPr="00515721">
              <w:rPr>
                <w:rFonts w:ascii="Times New Roman" w:eastAsia="Times New Roman" w:hAnsi="Times New Roman"/>
                <w:color w:val="000000"/>
                <w:lang w:eastAsia="ru-RU"/>
              </w:rPr>
              <w:t>10</w:t>
            </w:r>
          </w:p>
        </w:tc>
        <w:tc>
          <w:tcPr>
            <w:tcW w:w="5850" w:type="dxa"/>
            <w:tcBorders>
              <w:top w:val="nil"/>
              <w:left w:val="nil"/>
              <w:bottom w:val="single" w:sz="4" w:space="0" w:color="auto"/>
              <w:right w:val="single" w:sz="4" w:space="0" w:color="auto"/>
            </w:tcBorders>
            <w:shd w:val="clear" w:color="auto" w:fill="auto"/>
            <w:vAlign w:val="center"/>
            <w:hideMark/>
          </w:tcPr>
          <w:p w:rsidR="00515721" w:rsidRPr="00515721" w:rsidRDefault="00515721" w:rsidP="00F26357">
            <w:pPr>
              <w:spacing w:after="0"/>
              <w:rPr>
                <w:rFonts w:ascii="Times New Roman" w:eastAsia="Times New Roman" w:hAnsi="Times New Roman"/>
                <w:color w:val="000000"/>
                <w:lang w:eastAsia="ru-RU"/>
              </w:rPr>
            </w:pPr>
            <w:r w:rsidRPr="00515721">
              <w:rPr>
                <w:rFonts w:ascii="Times New Roman" w:eastAsia="Times New Roman" w:hAnsi="Times New Roman"/>
                <w:color w:val="000000"/>
                <w:lang w:eastAsia="ru-RU"/>
              </w:rPr>
              <w:t>УЗ МЕДСАНЧАСТЬ № 2 Г. КАЛУГИ</w:t>
            </w:r>
          </w:p>
        </w:tc>
        <w:tc>
          <w:tcPr>
            <w:tcW w:w="1843" w:type="dxa"/>
            <w:tcBorders>
              <w:top w:val="nil"/>
              <w:left w:val="nil"/>
              <w:bottom w:val="single" w:sz="4" w:space="0" w:color="auto"/>
              <w:right w:val="single" w:sz="4" w:space="0" w:color="auto"/>
            </w:tcBorders>
            <w:shd w:val="clear" w:color="000000" w:fill="FFFFFF"/>
            <w:vAlign w:val="center"/>
            <w:hideMark/>
          </w:tcPr>
          <w:p w:rsidR="00515721" w:rsidRPr="00515721" w:rsidRDefault="00515721" w:rsidP="00F26357">
            <w:pPr>
              <w:spacing w:after="0" w:line="240" w:lineRule="auto"/>
              <w:jc w:val="center"/>
              <w:rPr>
                <w:rFonts w:ascii="Times New Roman" w:eastAsia="Times New Roman" w:hAnsi="Times New Roman"/>
                <w:color w:val="000000"/>
                <w:sz w:val="26"/>
                <w:szCs w:val="26"/>
                <w:lang w:eastAsia="ru-RU"/>
              </w:rPr>
            </w:pPr>
            <w:r w:rsidRPr="00515721">
              <w:rPr>
                <w:rFonts w:ascii="Times New Roman" w:eastAsia="Times New Roman" w:hAnsi="Times New Roman"/>
                <w:color w:val="000000"/>
                <w:sz w:val="26"/>
                <w:szCs w:val="26"/>
                <w:lang w:eastAsia="ru-RU"/>
              </w:rPr>
              <w:t>+</w:t>
            </w:r>
          </w:p>
        </w:tc>
        <w:tc>
          <w:tcPr>
            <w:tcW w:w="2126" w:type="dxa"/>
            <w:tcBorders>
              <w:top w:val="nil"/>
              <w:left w:val="nil"/>
              <w:bottom w:val="single" w:sz="4" w:space="0" w:color="auto"/>
              <w:right w:val="single" w:sz="4" w:space="0" w:color="auto"/>
            </w:tcBorders>
            <w:shd w:val="clear" w:color="000000" w:fill="FFFFFF"/>
            <w:vAlign w:val="center"/>
            <w:hideMark/>
          </w:tcPr>
          <w:p w:rsidR="00515721" w:rsidRPr="00515721" w:rsidRDefault="00515721" w:rsidP="00F26357">
            <w:pPr>
              <w:spacing w:after="0" w:line="240" w:lineRule="auto"/>
              <w:jc w:val="center"/>
              <w:rPr>
                <w:rFonts w:ascii="Times New Roman" w:eastAsia="Times New Roman" w:hAnsi="Times New Roman"/>
                <w:color w:val="000000"/>
                <w:sz w:val="26"/>
                <w:szCs w:val="26"/>
                <w:lang w:eastAsia="ru-RU"/>
              </w:rPr>
            </w:pPr>
            <w:r w:rsidRPr="00515721">
              <w:rPr>
                <w:rFonts w:ascii="Times New Roman" w:eastAsia="Times New Roman" w:hAnsi="Times New Roman"/>
                <w:color w:val="000000"/>
                <w:sz w:val="26"/>
                <w:szCs w:val="26"/>
                <w:lang w:eastAsia="ru-RU"/>
              </w:rPr>
              <w:t>+</w:t>
            </w:r>
          </w:p>
        </w:tc>
      </w:tr>
      <w:tr w:rsidR="00515721" w:rsidRPr="00515721" w:rsidTr="00F26357">
        <w:trPr>
          <w:trHeight w:val="34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rsidR="00515721" w:rsidRPr="00515721" w:rsidRDefault="00515721" w:rsidP="00F26357">
            <w:pPr>
              <w:spacing w:after="0" w:line="240" w:lineRule="auto"/>
              <w:jc w:val="center"/>
              <w:rPr>
                <w:rFonts w:ascii="Times New Roman" w:eastAsia="Times New Roman" w:hAnsi="Times New Roman"/>
                <w:color w:val="000000"/>
                <w:lang w:eastAsia="ru-RU"/>
              </w:rPr>
            </w:pPr>
            <w:r w:rsidRPr="00515721">
              <w:rPr>
                <w:rFonts w:ascii="Times New Roman" w:eastAsia="Times New Roman" w:hAnsi="Times New Roman"/>
                <w:color w:val="000000"/>
                <w:lang w:eastAsia="ru-RU"/>
              </w:rPr>
              <w:t>11</w:t>
            </w:r>
          </w:p>
        </w:tc>
        <w:tc>
          <w:tcPr>
            <w:tcW w:w="5850" w:type="dxa"/>
            <w:tcBorders>
              <w:top w:val="nil"/>
              <w:left w:val="nil"/>
              <w:bottom w:val="single" w:sz="4" w:space="0" w:color="auto"/>
              <w:right w:val="single" w:sz="4" w:space="0" w:color="auto"/>
            </w:tcBorders>
            <w:shd w:val="clear" w:color="auto" w:fill="auto"/>
            <w:vAlign w:val="center"/>
            <w:hideMark/>
          </w:tcPr>
          <w:p w:rsidR="00515721" w:rsidRPr="00515721" w:rsidRDefault="00515721" w:rsidP="00F26357">
            <w:pPr>
              <w:spacing w:after="0"/>
              <w:rPr>
                <w:rFonts w:ascii="Times New Roman" w:eastAsia="Times New Roman" w:hAnsi="Times New Roman"/>
                <w:color w:val="000000"/>
                <w:lang w:eastAsia="ru-RU"/>
              </w:rPr>
            </w:pPr>
            <w:r w:rsidRPr="00515721">
              <w:rPr>
                <w:rFonts w:ascii="Times New Roman" w:eastAsia="Times New Roman" w:hAnsi="Times New Roman"/>
                <w:color w:val="000000"/>
                <w:lang w:eastAsia="ru-RU"/>
              </w:rPr>
              <w:t>БСМП</w:t>
            </w:r>
          </w:p>
        </w:tc>
        <w:tc>
          <w:tcPr>
            <w:tcW w:w="1843" w:type="dxa"/>
            <w:tcBorders>
              <w:top w:val="nil"/>
              <w:left w:val="nil"/>
              <w:bottom w:val="single" w:sz="4" w:space="0" w:color="auto"/>
              <w:right w:val="single" w:sz="4" w:space="0" w:color="auto"/>
            </w:tcBorders>
            <w:shd w:val="clear" w:color="auto" w:fill="auto"/>
            <w:noWrap/>
            <w:vAlign w:val="center"/>
            <w:hideMark/>
          </w:tcPr>
          <w:p w:rsidR="00515721" w:rsidRPr="00515721" w:rsidRDefault="00515721" w:rsidP="00F26357">
            <w:pPr>
              <w:spacing w:after="0" w:line="240" w:lineRule="auto"/>
              <w:jc w:val="center"/>
              <w:rPr>
                <w:rFonts w:ascii="Times New Roman" w:eastAsia="Times New Roman" w:hAnsi="Times New Roman"/>
                <w:color w:val="000000"/>
                <w:sz w:val="26"/>
                <w:szCs w:val="26"/>
                <w:lang w:eastAsia="ru-RU"/>
              </w:rPr>
            </w:pPr>
            <w:r w:rsidRPr="00515721">
              <w:rPr>
                <w:rFonts w:ascii="Times New Roman" w:eastAsia="Times New Roman" w:hAnsi="Times New Roman"/>
                <w:color w:val="000000"/>
                <w:sz w:val="26"/>
                <w:szCs w:val="26"/>
                <w:lang w:eastAsia="ru-RU"/>
              </w:rPr>
              <w:t>-</w:t>
            </w:r>
          </w:p>
        </w:tc>
        <w:tc>
          <w:tcPr>
            <w:tcW w:w="2126" w:type="dxa"/>
            <w:tcBorders>
              <w:top w:val="nil"/>
              <w:left w:val="nil"/>
              <w:bottom w:val="single" w:sz="4" w:space="0" w:color="auto"/>
              <w:right w:val="single" w:sz="4" w:space="0" w:color="auto"/>
            </w:tcBorders>
            <w:shd w:val="clear" w:color="000000" w:fill="FFFFFF"/>
            <w:vAlign w:val="center"/>
            <w:hideMark/>
          </w:tcPr>
          <w:p w:rsidR="00515721" w:rsidRPr="00515721" w:rsidRDefault="00515721" w:rsidP="00F26357">
            <w:pPr>
              <w:spacing w:after="0" w:line="240" w:lineRule="auto"/>
              <w:jc w:val="center"/>
              <w:rPr>
                <w:rFonts w:ascii="Times New Roman" w:eastAsia="Times New Roman" w:hAnsi="Times New Roman"/>
                <w:color w:val="000000"/>
                <w:sz w:val="26"/>
                <w:szCs w:val="26"/>
                <w:lang w:eastAsia="ru-RU"/>
              </w:rPr>
            </w:pPr>
            <w:r w:rsidRPr="00515721">
              <w:rPr>
                <w:rFonts w:ascii="Times New Roman" w:eastAsia="Times New Roman" w:hAnsi="Times New Roman"/>
                <w:color w:val="000000"/>
                <w:sz w:val="26"/>
                <w:szCs w:val="26"/>
                <w:lang w:eastAsia="ru-RU"/>
              </w:rPr>
              <w:t>+</w:t>
            </w:r>
          </w:p>
        </w:tc>
      </w:tr>
      <w:tr w:rsidR="00515721" w:rsidRPr="00515721" w:rsidTr="00F26357">
        <w:trPr>
          <w:trHeight w:val="34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rsidR="00515721" w:rsidRPr="00515721" w:rsidRDefault="00515721" w:rsidP="00F26357">
            <w:pPr>
              <w:spacing w:after="0" w:line="240" w:lineRule="auto"/>
              <w:jc w:val="center"/>
              <w:rPr>
                <w:rFonts w:ascii="Times New Roman" w:eastAsia="Times New Roman" w:hAnsi="Times New Roman"/>
                <w:color w:val="000000"/>
                <w:lang w:eastAsia="ru-RU"/>
              </w:rPr>
            </w:pPr>
            <w:r w:rsidRPr="00515721">
              <w:rPr>
                <w:rFonts w:ascii="Times New Roman" w:eastAsia="Times New Roman" w:hAnsi="Times New Roman"/>
                <w:color w:val="000000"/>
                <w:lang w:eastAsia="ru-RU"/>
              </w:rPr>
              <w:t>12</w:t>
            </w:r>
          </w:p>
        </w:tc>
        <w:tc>
          <w:tcPr>
            <w:tcW w:w="5850" w:type="dxa"/>
            <w:tcBorders>
              <w:top w:val="nil"/>
              <w:left w:val="nil"/>
              <w:bottom w:val="single" w:sz="4" w:space="0" w:color="auto"/>
              <w:right w:val="single" w:sz="4" w:space="0" w:color="auto"/>
            </w:tcBorders>
            <w:shd w:val="clear" w:color="auto" w:fill="auto"/>
            <w:vAlign w:val="center"/>
            <w:hideMark/>
          </w:tcPr>
          <w:p w:rsidR="00515721" w:rsidRPr="00515721" w:rsidRDefault="00515721" w:rsidP="00F26357">
            <w:pPr>
              <w:spacing w:after="0"/>
              <w:rPr>
                <w:rFonts w:ascii="Times New Roman" w:eastAsia="Times New Roman" w:hAnsi="Times New Roman"/>
                <w:color w:val="000000"/>
                <w:lang w:eastAsia="ru-RU"/>
              </w:rPr>
            </w:pPr>
            <w:r w:rsidRPr="00515721">
              <w:rPr>
                <w:rFonts w:ascii="Times New Roman" w:eastAsia="Times New Roman" w:hAnsi="Times New Roman"/>
                <w:color w:val="000000"/>
                <w:lang w:eastAsia="ru-RU"/>
              </w:rPr>
              <w:t>ГАУЗ КО "КОДСП"</w:t>
            </w:r>
          </w:p>
        </w:tc>
        <w:tc>
          <w:tcPr>
            <w:tcW w:w="1843" w:type="dxa"/>
            <w:tcBorders>
              <w:top w:val="nil"/>
              <w:left w:val="nil"/>
              <w:bottom w:val="single" w:sz="4" w:space="0" w:color="auto"/>
              <w:right w:val="single" w:sz="4" w:space="0" w:color="auto"/>
            </w:tcBorders>
            <w:shd w:val="clear" w:color="000000" w:fill="FFFFFF"/>
            <w:vAlign w:val="center"/>
            <w:hideMark/>
          </w:tcPr>
          <w:p w:rsidR="00515721" w:rsidRPr="00515721" w:rsidRDefault="00515721" w:rsidP="00F26357">
            <w:pPr>
              <w:spacing w:after="0" w:line="240" w:lineRule="auto"/>
              <w:jc w:val="center"/>
              <w:rPr>
                <w:rFonts w:ascii="Times New Roman" w:eastAsia="Times New Roman" w:hAnsi="Times New Roman"/>
                <w:color w:val="000000"/>
                <w:sz w:val="26"/>
                <w:szCs w:val="26"/>
                <w:lang w:eastAsia="ru-RU"/>
              </w:rPr>
            </w:pPr>
            <w:r w:rsidRPr="00515721">
              <w:rPr>
                <w:rFonts w:ascii="Times New Roman" w:eastAsia="Times New Roman" w:hAnsi="Times New Roman"/>
                <w:color w:val="000000"/>
                <w:sz w:val="26"/>
                <w:szCs w:val="26"/>
                <w:lang w:eastAsia="ru-RU"/>
              </w:rPr>
              <w:t>-</w:t>
            </w:r>
          </w:p>
        </w:tc>
        <w:tc>
          <w:tcPr>
            <w:tcW w:w="2126" w:type="dxa"/>
            <w:tcBorders>
              <w:top w:val="nil"/>
              <w:left w:val="nil"/>
              <w:bottom w:val="single" w:sz="4" w:space="0" w:color="auto"/>
              <w:right w:val="single" w:sz="4" w:space="0" w:color="auto"/>
            </w:tcBorders>
            <w:shd w:val="clear" w:color="000000" w:fill="FFFFFF"/>
            <w:vAlign w:val="center"/>
            <w:hideMark/>
          </w:tcPr>
          <w:p w:rsidR="00515721" w:rsidRPr="00515721" w:rsidRDefault="00515721" w:rsidP="00F26357">
            <w:pPr>
              <w:spacing w:after="0" w:line="240" w:lineRule="auto"/>
              <w:jc w:val="center"/>
              <w:rPr>
                <w:rFonts w:ascii="Times New Roman" w:eastAsia="Times New Roman" w:hAnsi="Times New Roman"/>
                <w:color w:val="000000"/>
                <w:sz w:val="26"/>
                <w:szCs w:val="26"/>
                <w:lang w:eastAsia="ru-RU"/>
              </w:rPr>
            </w:pPr>
            <w:r w:rsidRPr="00515721">
              <w:rPr>
                <w:rFonts w:ascii="Times New Roman" w:eastAsia="Times New Roman" w:hAnsi="Times New Roman"/>
                <w:color w:val="000000"/>
                <w:sz w:val="26"/>
                <w:szCs w:val="26"/>
                <w:lang w:eastAsia="ru-RU"/>
              </w:rPr>
              <w:t>-</w:t>
            </w:r>
          </w:p>
        </w:tc>
      </w:tr>
      <w:tr w:rsidR="00515721" w:rsidRPr="00515721" w:rsidTr="00F26357">
        <w:trPr>
          <w:trHeight w:val="34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rsidR="00515721" w:rsidRPr="00515721" w:rsidRDefault="00515721" w:rsidP="00F26357">
            <w:pPr>
              <w:spacing w:after="0" w:line="240" w:lineRule="auto"/>
              <w:jc w:val="center"/>
              <w:rPr>
                <w:rFonts w:ascii="Times New Roman" w:eastAsia="Times New Roman" w:hAnsi="Times New Roman"/>
                <w:color w:val="000000"/>
                <w:lang w:eastAsia="ru-RU"/>
              </w:rPr>
            </w:pPr>
            <w:r w:rsidRPr="00515721">
              <w:rPr>
                <w:rFonts w:ascii="Times New Roman" w:eastAsia="Times New Roman" w:hAnsi="Times New Roman"/>
                <w:color w:val="000000"/>
                <w:lang w:eastAsia="ru-RU"/>
              </w:rPr>
              <w:t>13</w:t>
            </w:r>
          </w:p>
        </w:tc>
        <w:tc>
          <w:tcPr>
            <w:tcW w:w="5850" w:type="dxa"/>
            <w:tcBorders>
              <w:top w:val="nil"/>
              <w:left w:val="nil"/>
              <w:bottom w:val="single" w:sz="4" w:space="0" w:color="auto"/>
              <w:right w:val="single" w:sz="4" w:space="0" w:color="auto"/>
            </w:tcBorders>
            <w:shd w:val="clear" w:color="auto" w:fill="auto"/>
            <w:vAlign w:val="center"/>
            <w:hideMark/>
          </w:tcPr>
          <w:p w:rsidR="00515721" w:rsidRPr="00515721" w:rsidRDefault="00515721" w:rsidP="00F26357">
            <w:pPr>
              <w:spacing w:after="0"/>
              <w:rPr>
                <w:rFonts w:ascii="Times New Roman" w:eastAsia="Times New Roman" w:hAnsi="Times New Roman"/>
                <w:color w:val="000000"/>
                <w:lang w:eastAsia="ru-RU"/>
              </w:rPr>
            </w:pPr>
            <w:r w:rsidRPr="00515721">
              <w:rPr>
                <w:rFonts w:ascii="Times New Roman" w:eastAsia="Times New Roman" w:hAnsi="Times New Roman"/>
                <w:color w:val="000000"/>
                <w:lang w:eastAsia="ru-RU"/>
              </w:rPr>
              <w:t>ГБУЗ КО "ЦРБ ЖУКОВСКОГО РАЙОНА"</w:t>
            </w:r>
          </w:p>
        </w:tc>
        <w:tc>
          <w:tcPr>
            <w:tcW w:w="1843" w:type="dxa"/>
            <w:tcBorders>
              <w:top w:val="nil"/>
              <w:left w:val="nil"/>
              <w:bottom w:val="single" w:sz="4" w:space="0" w:color="auto"/>
              <w:right w:val="single" w:sz="4" w:space="0" w:color="auto"/>
            </w:tcBorders>
            <w:shd w:val="clear" w:color="000000" w:fill="FFFFFF"/>
            <w:vAlign w:val="center"/>
            <w:hideMark/>
          </w:tcPr>
          <w:p w:rsidR="00515721" w:rsidRPr="00515721" w:rsidRDefault="00515721" w:rsidP="00F26357">
            <w:pPr>
              <w:spacing w:after="0" w:line="240" w:lineRule="auto"/>
              <w:jc w:val="center"/>
              <w:rPr>
                <w:rFonts w:ascii="Times New Roman" w:eastAsia="Times New Roman" w:hAnsi="Times New Roman"/>
                <w:color w:val="000000"/>
                <w:sz w:val="26"/>
                <w:szCs w:val="26"/>
                <w:lang w:eastAsia="ru-RU"/>
              </w:rPr>
            </w:pPr>
            <w:r w:rsidRPr="00515721">
              <w:rPr>
                <w:rFonts w:ascii="Times New Roman" w:eastAsia="Times New Roman" w:hAnsi="Times New Roman"/>
                <w:color w:val="000000"/>
                <w:sz w:val="26"/>
                <w:szCs w:val="26"/>
                <w:lang w:eastAsia="ru-RU"/>
              </w:rPr>
              <w:t>+</w:t>
            </w:r>
          </w:p>
        </w:tc>
        <w:tc>
          <w:tcPr>
            <w:tcW w:w="2126" w:type="dxa"/>
            <w:tcBorders>
              <w:top w:val="nil"/>
              <w:left w:val="nil"/>
              <w:bottom w:val="single" w:sz="4" w:space="0" w:color="auto"/>
              <w:right w:val="single" w:sz="4" w:space="0" w:color="auto"/>
            </w:tcBorders>
            <w:shd w:val="clear" w:color="000000" w:fill="FFFFFF"/>
            <w:vAlign w:val="center"/>
            <w:hideMark/>
          </w:tcPr>
          <w:p w:rsidR="00515721" w:rsidRPr="00515721" w:rsidRDefault="00515721" w:rsidP="00F26357">
            <w:pPr>
              <w:spacing w:after="0" w:line="240" w:lineRule="auto"/>
              <w:jc w:val="center"/>
              <w:rPr>
                <w:rFonts w:ascii="Times New Roman" w:eastAsia="Times New Roman" w:hAnsi="Times New Roman"/>
                <w:color w:val="000000"/>
                <w:sz w:val="26"/>
                <w:szCs w:val="26"/>
                <w:lang w:eastAsia="ru-RU"/>
              </w:rPr>
            </w:pPr>
            <w:r w:rsidRPr="00515721">
              <w:rPr>
                <w:rFonts w:ascii="Times New Roman" w:eastAsia="Times New Roman" w:hAnsi="Times New Roman"/>
                <w:color w:val="000000"/>
                <w:sz w:val="26"/>
                <w:szCs w:val="26"/>
                <w:lang w:eastAsia="ru-RU"/>
              </w:rPr>
              <w:t>+</w:t>
            </w:r>
          </w:p>
        </w:tc>
      </w:tr>
      <w:tr w:rsidR="00515721" w:rsidRPr="00515721" w:rsidTr="00F26357">
        <w:trPr>
          <w:trHeight w:val="34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rsidR="00515721" w:rsidRPr="00515721" w:rsidRDefault="00515721" w:rsidP="00F26357">
            <w:pPr>
              <w:spacing w:after="0" w:line="240" w:lineRule="auto"/>
              <w:jc w:val="center"/>
              <w:rPr>
                <w:rFonts w:ascii="Times New Roman" w:eastAsia="Times New Roman" w:hAnsi="Times New Roman"/>
                <w:color w:val="000000"/>
                <w:lang w:eastAsia="ru-RU"/>
              </w:rPr>
            </w:pPr>
            <w:r w:rsidRPr="00515721">
              <w:rPr>
                <w:rFonts w:ascii="Times New Roman" w:eastAsia="Times New Roman" w:hAnsi="Times New Roman"/>
                <w:color w:val="000000"/>
                <w:lang w:eastAsia="ru-RU"/>
              </w:rPr>
              <w:t>14</w:t>
            </w:r>
          </w:p>
        </w:tc>
        <w:tc>
          <w:tcPr>
            <w:tcW w:w="5850" w:type="dxa"/>
            <w:tcBorders>
              <w:top w:val="nil"/>
              <w:left w:val="nil"/>
              <w:bottom w:val="single" w:sz="4" w:space="0" w:color="auto"/>
              <w:right w:val="single" w:sz="4" w:space="0" w:color="auto"/>
            </w:tcBorders>
            <w:shd w:val="clear" w:color="auto" w:fill="auto"/>
            <w:vAlign w:val="center"/>
            <w:hideMark/>
          </w:tcPr>
          <w:p w:rsidR="00515721" w:rsidRPr="00515721" w:rsidRDefault="00515721" w:rsidP="00F26357">
            <w:pPr>
              <w:spacing w:after="0"/>
              <w:rPr>
                <w:rFonts w:ascii="Times New Roman" w:eastAsia="Times New Roman" w:hAnsi="Times New Roman"/>
                <w:color w:val="000000"/>
                <w:lang w:eastAsia="ru-RU"/>
              </w:rPr>
            </w:pPr>
            <w:r w:rsidRPr="00515721">
              <w:rPr>
                <w:rFonts w:ascii="Times New Roman" w:eastAsia="Times New Roman" w:hAnsi="Times New Roman"/>
                <w:color w:val="000000"/>
                <w:lang w:eastAsia="ru-RU"/>
              </w:rPr>
              <w:t>ГБУЗ КО "ЦРБ БАБЫНИНСКОГО РАЙОНА"</w:t>
            </w:r>
          </w:p>
        </w:tc>
        <w:tc>
          <w:tcPr>
            <w:tcW w:w="1843" w:type="dxa"/>
            <w:tcBorders>
              <w:top w:val="nil"/>
              <w:left w:val="nil"/>
              <w:bottom w:val="single" w:sz="4" w:space="0" w:color="auto"/>
              <w:right w:val="single" w:sz="4" w:space="0" w:color="auto"/>
            </w:tcBorders>
            <w:shd w:val="clear" w:color="000000" w:fill="FFFFFF"/>
            <w:vAlign w:val="center"/>
            <w:hideMark/>
          </w:tcPr>
          <w:p w:rsidR="00515721" w:rsidRPr="00515721" w:rsidRDefault="00515721" w:rsidP="00F26357">
            <w:pPr>
              <w:spacing w:after="0" w:line="240" w:lineRule="auto"/>
              <w:jc w:val="center"/>
              <w:rPr>
                <w:rFonts w:ascii="Times New Roman" w:eastAsia="Times New Roman" w:hAnsi="Times New Roman"/>
                <w:color w:val="000000"/>
                <w:sz w:val="26"/>
                <w:szCs w:val="26"/>
                <w:lang w:eastAsia="ru-RU"/>
              </w:rPr>
            </w:pPr>
            <w:r w:rsidRPr="00515721">
              <w:rPr>
                <w:rFonts w:ascii="Times New Roman" w:eastAsia="Times New Roman" w:hAnsi="Times New Roman"/>
                <w:color w:val="000000"/>
                <w:sz w:val="26"/>
                <w:szCs w:val="26"/>
                <w:lang w:eastAsia="ru-RU"/>
              </w:rPr>
              <w:t>+</w:t>
            </w:r>
          </w:p>
        </w:tc>
        <w:tc>
          <w:tcPr>
            <w:tcW w:w="2126" w:type="dxa"/>
            <w:tcBorders>
              <w:top w:val="nil"/>
              <w:left w:val="nil"/>
              <w:bottom w:val="single" w:sz="4" w:space="0" w:color="auto"/>
              <w:right w:val="single" w:sz="4" w:space="0" w:color="auto"/>
            </w:tcBorders>
            <w:shd w:val="clear" w:color="000000" w:fill="FFFFFF"/>
            <w:vAlign w:val="center"/>
            <w:hideMark/>
          </w:tcPr>
          <w:p w:rsidR="00515721" w:rsidRPr="00515721" w:rsidRDefault="00515721" w:rsidP="00F26357">
            <w:pPr>
              <w:spacing w:after="0" w:line="240" w:lineRule="auto"/>
              <w:jc w:val="center"/>
              <w:rPr>
                <w:rFonts w:ascii="Times New Roman" w:eastAsia="Times New Roman" w:hAnsi="Times New Roman"/>
                <w:color w:val="000000"/>
                <w:sz w:val="26"/>
                <w:szCs w:val="26"/>
                <w:lang w:eastAsia="ru-RU"/>
              </w:rPr>
            </w:pPr>
            <w:r w:rsidRPr="00515721">
              <w:rPr>
                <w:rFonts w:ascii="Times New Roman" w:eastAsia="Times New Roman" w:hAnsi="Times New Roman"/>
                <w:color w:val="000000"/>
                <w:sz w:val="26"/>
                <w:szCs w:val="26"/>
                <w:lang w:eastAsia="ru-RU"/>
              </w:rPr>
              <w:t>+</w:t>
            </w:r>
          </w:p>
        </w:tc>
      </w:tr>
      <w:tr w:rsidR="00515721" w:rsidRPr="00515721" w:rsidTr="00F26357">
        <w:trPr>
          <w:trHeight w:val="34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rsidR="00515721" w:rsidRPr="00515721" w:rsidRDefault="00515721" w:rsidP="00F26357">
            <w:pPr>
              <w:spacing w:after="0" w:line="240" w:lineRule="auto"/>
              <w:jc w:val="center"/>
              <w:rPr>
                <w:rFonts w:ascii="Times New Roman" w:eastAsia="Times New Roman" w:hAnsi="Times New Roman"/>
                <w:color w:val="000000"/>
                <w:lang w:eastAsia="ru-RU"/>
              </w:rPr>
            </w:pPr>
            <w:r w:rsidRPr="00515721">
              <w:rPr>
                <w:rFonts w:ascii="Times New Roman" w:eastAsia="Times New Roman" w:hAnsi="Times New Roman"/>
                <w:color w:val="000000"/>
                <w:lang w:eastAsia="ru-RU"/>
              </w:rPr>
              <w:t>15</w:t>
            </w:r>
          </w:p>
        </w:tc>
        <w:tc>
          <w:tcPr>
            <w:tcW w:w="5850" w:type="dxa"/>
            <w:tcBorders>
              <w:top w:val="nil"/>
              <w:left w:val="nil"/>
              <w:bottom w:val="single" w:sz="4" w:space="0" w:color="auto"/>
              <w:right w:val="single" w:sz="4" w:space="0" w:color="auto"/>
            </w:tcBorders>
            <w:shd w:val="clear" w:color="auto" w:fill="auto"/>
            <w:vAlign w:val="center"/>
            <w:hideMark/>
          </w:tcPr>
          <w:p w:rsidR="00515721" w:rsidRPr="00515721" w:rsidRDefault="00515721" w:rsidP="00F26357">
            <w:pPr>
              <w:spacing w:after="0"/>
              <w:rPr>
                <w:rFonts w:ascii="Times New Roman" w:eastAsia="Times New Roman" w:hAnsi="Times New Roman"/>
                <w:color w:val="000000"/>
                <w:lang w:eastAsia="ru-RU"/>
              </w:rPr>
            </w:pPr>
            <w:r w:rsidRPr="00515721">
              <w:rPr>
                <w:rFonts w:ascii="Times New Roman" w:eastAsia="Times New Roman" w:hAnsi="Times New Roman"/>
                <w:color w:val="000000"/>
                <w:lang w:eastAsia="ru-RU"/>
              </w:rPr>
              <w:t>ГБУЗ КО "ГОРОДСКАЯ ПОЛИКЛИНИКА ГП "ГОРОД КРЕМЕНКИ"</w:t>
            </w:r>
          </w:p>
        </w:tc>
        <w:tc>
          <w:tcPr>
            <w:tcW w:w="1843" w:type="dxa"/>
            <w:tcBorders>
              <w:top w:val="nil"/>
              <w:left w:val="nil"/>
              <w:bottom w:val="single" w:sz="4" w:space="0" w:color="auto"/>
              <w:right w:val="single" w:sz="4" w:space="0" w:color="auto"/>
            </w:tcBorders>
            <w:shd w:val="clear" w:color="000000" w:fill="FFFFFF"/>
            <w:vAlign w:val="center"/>
            <w:hideMark/>
          </w:tcPr>
          <w:p w:rsidR="00515721" w:rsidRPr="00515721" w:rsidRDefault="00515721" w:rsidP="00F26357">
            <w:pPr>
              <w:spacing w:after="0" w:line="240" w:lineRule="auto"/>
              <w:jc w:val="center"/>
              <w:rPr>
                <w:rFonts w:ascii="Times New Roman" w:eastAsia="Times New Roman" w:hAnsi="Times New Roman"/>
                <w:color w:val="000000"/>
                <w:sz w:val="26"/>
                <w:szCs w:val="26"/>
                <w:lang w:eastAsia="ru-RU"/>
              </w:rPr>
            </w:pPr>
            <w:r w:rsidRPr="00515721">
              <w:rPr>
                <w:rFonts w:ascii="Times New Roman" w:eastAsia="Times New Roman" w:hAnsi="Times New Roman"/>
                <w:color w:val="000000"/>
                <w:sz w:val="26"/>
                <w:szCs w:val="26"/>
                <w:lang w:eastAsia="ru-RU"/>
              </w:rPr>
              <w:t>+</w:t>
            </w:r>
          </w:p>
        </w:tc>
        <w:tc>
          <w:tcPr>
            <w:tcW w:w="2126" w:type="dxa"/>
            <w:tcBorders>
              <w:top w:val="nil"/>
              <w:left w:val="nil"/>
              <w:bottom w:val="single" w:sz="4" w:space="0" w:color="auto"/>
              <w:right w:val="single" w:sz="4" w:space="0" w:color="auto"/>
            </w:tcBorders>
            <w:shd w:val="clear" w:color="000000" w:fill="FFFFFF"/>
            <w:vAlign w:val="center"/>
            <w:hideMark/>
          </w:tcPr>
          <w:p w:rsidR="00515721" w:rsidRPr="00515721" w:rsidRDefault="00515721" w:rsidP="00F26357">
            <w:pPr>
              <w:spacing w:after="0" w:line="240" w:lineRule="auto"/>
              <w:jc w:val="center"/>
              <w:rPr>
                <w:rFonts w:ascii="Times New Roman" w:eastAsia="Times New Roman" w:hAnsi="Times New Roman"/>
                <w:color w:val="000000"/>
                <w:sz w:val="26"/>
                <w:szCs w:val="26"/>
                <w:lang w:eastAsia="ru-RU"/>
              </w:rPr>
            </w:pPr>
            <w:r w:rsidRPr="00515721">
              <w:rPr>
                <w:rFonts w:ascii="Times New Roman" w:eastAsia="Times New Roman" w:hAnsi="Times New Roman"/>
                <w:color w:val="000000"/>
                <w:sz w:val="26"/>
                <w:szCs w:val="26"/>
                <w:lang w:eastAsia="ru-RU"/>
              </w:rPr>
              <w:t>+</w:t>
            </w:r>
          </w:p>
        </w:tc>
      </w:tr>
      <w:tr w:rsidR="00515721" w:rsidRPr="00515721" w:rsidTr="00F26357">
        <w:trPr>
          <w:trHeight w:val="34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rsidR="00515721" w:rsidRPr="00515721" w:rsidRDefault="00515721" w:rsidP="00F26357">
            <w:pPr>
              <w:spacing w:after="0" w:line="240" w:lineRule="auto"/>
              <w:jc w:val="center"/>
              <w:rPr>
                <w:rFonts w:ascii="Times New Roman" w:eastAsia="Times New Roman" w:hAnsi="Times New Roman"/>
                <w:color w:val="000000"/>
                <w:lang w:eastAsia="ru-RU"/>
              </w:rPr>
            </w:pPr>
            <w:r w:rsidRPr="00515721">
              <w:rPr>
                <w:rFonts w:ascii="Times New Roman" w:eastAsia="Times New Roman" w:hAnsi="Times New Roman"/>
                <w:color w:val="000000"/>
                <w:lang w:eastAsia="ru-RU"/>
              </w:rPr>
              <w:t>16</w:t>
            </w:r>
          </w:p>
        </w:tc>
        <w:tc>
          <w:tcPr>
            <w:tcW w:w="5850" w:type="dxa"/>
            <w:tcBorders>
              <w:top w:val="nil"/>
              <w:left w:val="nil"/>
              <w:bottom w:val="single" w:sz="4" w:space="0" w:color="auto"/>
              <w:right w:val="single" w:sz="4" w:space="0" w:color="auto"/>
            </w:tcBorders>
            <w:shd w:val="clear" w:color="auto" w:fill="auto"/>
            <w:vAlign w:val="center"/>
            <w:hideMark/>
          </w:tcPr>
          <w:p w:rsidR="00515721" w:rsidRPr="00515721" w:rsidRDefault="00515721" w:rsidP="00F26357">
            <w:pPr>
              <w:spacing w:after="0"/>
              <w:rPr>
                <w:rFonts w:ascii="Times New Roman" w:eastAsia="Times New Roman" w:hAnsi="Times New Roman"/>
                <w:color w:val="000000"/>
                <w:lang w:eastAsia="ru-RU"/>
              </w:rPr>
            </w:pPr>
            <w:r w:rsidRPr="00515721">
              <w:rPr>
                <w:rFonts w:ascii="Times New Roman" w:eastAsia="Times New Roman" w:hAnsi="Times New Roman"/>
                <w:color w:val="000000"/>
                <w:lang w:eastAsia="ru-RU"/>
              </w:rPr>
              <w:t>ГБУЗ КО "ЦРБ ТАРУССКОГО РАЙОНА"</w:t>
            </w:r>
          </w:p>
        </w:tc>
        <w:tc>
          <w:tcPr>
            <w:tcW w:w="1843" w:type="dxa"/>
            <w:tcBorders>
              <w:top w:val="nil"/>
              <w:left w:val="nil"/>
              <w:bottom w:val="single" w:sz="4" w:space="0" w:color="auto"/>
              <w:right w:val="single" w:sz="4" w:space="0" w:color="auto"/>
            </w:tcBorders>
            <w:shd w:val="clear" w:color="000000" w:fill="FFFFFF"/>
            <w:vAlign w:val="center"/>
            <w:hideMark/>
          </w:tcPr>
          <w:p w:rsidR="00515721" w:rsidRPr="00515721" w:rsidRDefault="00515721" w:rsidP="00F26357">
            <w:pPr>
              <w:spacing w:after="0" w:line="240" w:lineRule="auto"/>
              <w:jc w:val="center"/>
              <w:rPr>
                <w:rFonts w:ascii="Times New Roman" w:eastAsia="Times New Roman" w:hAnsi="Times New Roman"/>
                <w:color w:val="000000"/>
                <w:sz w:val="26"/>
                <w:szCs w:val="26"/>
                <w:lang w:eastAsia="ru-RU"/>
              </w:rPr>
            </w:pPr>
            <w:r w:rsidRPr="00515721">
              <w:rPr>
                <w:rFonts w:ascii="Times New Roman" w:eastAsia="Times New Roman" w:hAnsi="Times New Roman"/>
                <w:color w:val="000000"/>
                <w:sz w:val="26"/>
                <w:szCs w:val="26"/>
                <w:lang w:eastAsia="ru-RU"/>
              </w:rPr>
              <w:t>+</w:t>
            </w:r>
          </w:p>
        </w:tc>
        <w:tc>
          <w:tcPr>
            <w:tcW w:w="2126" w:type="dxa"/>
            <w:tcBorders>
              <w:top w:val="nil"/>
              <w:left w:val="nil"/>
              <w:bottom w:val="single" w:sz="4" w:space="0" w:color="auto"/>
              <w:right w:val="single" w:sz="4" w:space="0" w:color="auto"/>
            </w:tcBorders>
            <w:shd w:val="clear" w:color="000000" w:fill="FFFFFF"/>
            <w:vAlign w:val="center"/>
            <w:hideMark/>
          </w:tcPr>
          <w:p w:rsidR="00515721" w:rsidRPr="00515721" w:rsidRDefault="00515721" w:rsidP="00F26357">
            <w:pPr>
              <w:spacing w:after="0" w:line="240" w:lineRule="auto"/>
              <w:jc w:val="center"/>
              <w:rPr>
                <w:rFonts w:ascii="Times New Roman" w:eastAsia="Times New Roman" w:hAnsi="Times New Roman"/>
                <w:color w:val="000000"/>
                <w:sz w:val="26"/>
                <w:szCs w:val="26"/>
                <w:lang w:eastAsia="ru-RU"/>
              </w:rPr>
            </w:pPr>
            <w:r w:rsidRPr="00515721">
              <w:rPr>
                <w:rFonts w:ascii="Times New Roman" w:eastAsia="Times New Roman" w:hAnsi="Times New Roman"/>
                <w:color w:val="000000"/>
                <w:sz w:val="26"/>
                <w:szCs w:val="26"/>
                <w:lang w:eastAsia="ru-RU"/>
              </w:rPr>
              <w:t>+</w:t>
            </w:r>
          </w:p>
        </w:tc>
      </w:tr>
      <w:tr w:rsidR="00515721" w:rsidRPr="00515721" w:rsidTr="00F26357">
        <w:trPr>
          <w:trHeight w:val="34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rsidR="00515721" w:rsidRPr="00515721" w:rsidRDefault="00515721" w:rsidP="00F26357">
            <w:pPr>
              <w:spacing w:after="0" w:line="240" w:lineRule="auto"/>
              <w:jc w:val="center"/>
              <w:rPr>
                <w:rFonts w:ascii="Times New Roman" w:eastAsia="Times New Roman" w:hAnsi="Times New Roman"/>
                <w:color w:val="000000"/>
                <w:lang w:eastAsia="ru-RU"/>
              </w:rPr>
            </w:pPr>
            <w:r w:rsidRPr="00515721">
              <w:rPr>
                <w:rFonts w:ascii="Times New Roman" w:eastAsia="Times New Roman" w:hAnsi="Times New Roman"/>
                <w:color w:val="000000"/>
                <w:lang w:eastAsia="ru-RU"/>
              </w:rPr>
              <w:t>17</w:t>
            </w:r>
          </w:p>
        </w:tc>
        <w:tc>
          <w:tcPr>
            <w:tcW w:w="5850" w:type="dxa"/>
            <w:tcBorders>
              <w:top w:val="nil"/>
              <w:left w:val="nil"/>
              <w:bottom w:val="single" w:sz="4" w:space="0" w:color="auto"/>
              <w:right w:val="single" w:sz="4" w:space="0" w:color="auto"/>
            </w:tcBorders>
            <w:shd w:val="clear" w:color="auto" w:fill="auto"/>
            <w:vAlign w:val="center"/>
            <w:hideMark/>
          </w:tcPr>
          <w:p w:rsidR="00515721" w:rsidRPr="00515721" w:rsidRDefault="00515721" w:rsidP="00F26357">
            <w:pPr>
              <w:spacing w:after="0"/>
              <w:rPr>
                <w:rFonts w:ascii="Times New Roman" w:eastAsia="Times New Roman" w:hAnsi="Times New Roman"/>
                <w:color w:val="000000"/>
                <w:lang w:eastAsia="ru-RU"/>
              </w:rPr>
            </w:pPr>
            <w:r w:rsidRPr="00515721">
              <w:rPr>
                <w:rFonts w:ascii="Times New Roman" w:eastAsia="Times New Roman" w:hAnsi="Times New Roman"/>
                <w:color w:val="000000"/>
                <w:lang w:eastAsia="ru-RU"/>
              </w:rPr>
              <w:t>ГБУЗ КО "ЦРБ БОРОВСКОГО РАЙОНА"</w:t>
            </w:r>
          </w:p>
        </w:tc>
        <w:tc>
          <w:tcPr>
            <w:tcW w:w="1843" w:type="dxa"/>
            <w:tcBorders>
              <w:top w:val="nil"/>
              <w:left w:val="nil"/>
              <w:bottom w:val="single" w:sz="4" w:space="0" w:color="auto"/>
              <w:right w:val="single" w:sz="4" w:space="0" w:color="auto"/>
            </w:tcBorders>
            <w:shd w:val="clear" w:color="auto" w:fill="auto"/>
            <w:noWrap/>
            <w:vAlign w:val="center"/>
            <w:hideMark/>
          </w:tcPr>
          <w:p w:rsidR="00515721" w:rsidRPr="00515721" w:rsidRDefault="00515721" w:rsidP="00F26357">
            <w:pPr>
              <w:spacing w:after="0" w:line="240" w:lineRule="auto"/>
              <w:jc w:val="center"/>
              <w:rPr>
                <w:rFonts w:ascii="Times New Roman" w:eastAsia="Times New Roman" w:hAnsi="Times New Roman"/>
                <w:color w:val="000000"/>
                <w:sz w:val="26"/>
                <w:szCs w:val="26"/>
                <w:lang w:eastAsia="ru-RU"/>
              </w:rPr>
            </w:pPr>
            <w:r w:rsidRPr="00515721">
              <w:rPr>
                <w:rFonts w:ascii="Times New Roman" w:eastAsia="Times New Roman" w:hAnsi="Times New Roman"/>
                <w:color w:val="000000"/>
                <w:sz w:val="26"/>
                <w:szCs w:val="26"/>
                <w:lang w:eastAsia="ru-RU"/>
              </w:rPr>
              <w:t>+</w:t>
            </w:r>
          </w:p>
        </w:tc>
        <w:tc>
          <w:tcPr>
            <w:tcW w:w="2126" w:type="dxa"/>
            <w:tcBorders>
              <w:top w:val="nil"/>
              <w:left w:val="nil"/>
              <w:bottom w:val="single" w:sz="4" w:space="0" w:color="auto"/>
              <w:right w:val="single" w:sz="4" w:space="0" w:color="auto"/>
            </w:tcBorders>
            <w:shd w:val="clear" w:color="000000" w:fill="FFFFFF"/>
            <w:vAlign w:val="center"/>
            <w:hideMark/>
          </w:tcPr>
          <w:p w:rsidR="00515721" w:rsidRPr="00515721" w:rsidRDefault="00515721" w:rsidP="00F26357">
            <w:pPr>
              <w:spacing w:after="0" w:line="240" w:lineRule="auto"/>
              <w:jc w:val="center"/>
              <w:rPr>
                <w:rFonts w:ascii="Times New Roman" w:eastAsia="Times New Roman" w:hAnsi="Times New Roman"/>
                <w:color w:val="000000"/>
                <w:sz w:val="26"/>
                <w:szCs w:val="26"/>
                <w:lang w:eastAsia="ru-RU"/>
              </w:rPr>
            </w:pPr>
            <w:r w:rsidRPr="00515721">
              <w:rPr>
                <w:rFonts w:ascii="Times New Roman" w:eastAsia="Times New Roman" w:hAnsi="Times New Roman"/>
                <w:color w:val="000000"/>
                <w:sz w:val="26"/>
                <w:szCs w:val="26"/>
                <w:lang w:eastAsia="ru-RU"/>
              </w:rPr>
              <w:t>+</w:t>
            </w:r>
          </w:p>
        </w:tc>
      </w:tr>
      <w:tr w:rsidR="00515721" w:rsidRPr="00515721" w:rsidTr="00F26357">
        <w:trPr>
          <w:trHeight w:val="34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rsidR="00515721" w:rsidRPr="00515721" w:rsidRDefault="00515721" w:rsidP="00F26357">
            <w:pPr>
              <w:spacing w:after="0" w:line="240" w:lineRule="auto"/>
              <w:jc w:val="center"/>
              <w:rPr>
                <w:rFonts w:ascii="Times New Roman" w:eastAsia="Times New Roman" w:hAnsi="Times New Roman"/>
                <w:color w:val="000000"/>
                <w:lang w:eastAsia="ru-RU"/>
              </w:rPr>
            </w:pPr>
            <w:r w:rsidRPr="00515721">
              <w:rPr>
                <w:rFonts w:ascii="Times New Roman" w:eastAsia="Times New Roman" w:hAnsi="Times New Roman"/>
                <w:color w:val="000000"/>
                <w:lang w:eastAsia="ru-RU"/>
              </w:rPr>
              <w:t>18</w:t>
            </w:r>
          </w:p>
        </w:tc>
        <w:tc>
          <w:tcPr>
            <w:tcW w:w="5850" w:type="dxa"/>
            <w:tcBorders>
              <w:top w:val="nil"/>
              <w:left w:val="nil"/>
              <w:bottom w:val="single" w:sz="4" w:space="0" w:color="auto"/>
              <w:right w:val="single" w:sz="4" w:space="0" w:color="auto"/>
            </w:tcBorders>
            <w:shd w:val="clear" w:color="auto" w:fill="auto"/>
            <w:vAlign w:val="center"/>
            <w:hideMark/>
          </w:tcPr>
          <w:p w:rsidR="00515721" w:rsidRPr="00515721" w:rsidRDefault="00515721" w:rsidP="00F26357">
            <w:pPr>
              <w:spacing w:after="0"/>
              <w:rPr>
                <w:rFonts w:ascii="Times New Roman" w:eastAsia="Times New Roman" w:hAnsi="Times New Roman"/>
                <w:color w:val="000000"/>
                <w:lang w:eastAsia="ru-RU"/>
              </w:rPr>
            </w:pPr>
            <w:r w:rsidRPr="00515721">
              <w:rPr>
                <w:rFonts w:ascii="Times New Roman" w:eastAsia="Times New Roman" w:hAnsi="Times New Roman"/>
                <w:color w:val="000000"/>
                <w:lang w:eastAsia="ru-RU"/>
              </w:rPr>
              <w:t>ГБУЗ КО "ГКБ "СОСНОВАЯ РОЩА"</w:t>
            </w:r>
          </w:p>
        </w:tc>
        <w:tc>
          <w:tcPr>
            <w:tcW w:w="1843" w:type="dxa"/>
            <w:tcBorders>
              <w:top w:val="nil"/>
              <w:left w:val="nil"/>
              <w:bottom w:val="single" w:sz="4" w:space="0" w:color="auto"/>
              <w:right w:val="single" w:sz="4" w:space="0" w:color="auto"/>
            </w:tcBorders>
            <w:shd w:val="clear" w:color="000000" w:fill="FFFFFF"/>
            <w:vAlign w:val="center"/>
            <w:hideMark/>
          </w:tcPr>
          <w:p w:rsidR="00515721" w:rsidRPr="00515721" w:rsidRDefault="00515721" w:rsidP="00F26357">
            <w:pPr>
              <w:spacing w:after="0" w:line="240" w:lineRule="auto"/>
              <w:jc w:val="center"/>
              <w:rPr>
                <w:rFonts w:ascii="Times New Roman" w:eastAsia="Times New Roman" w:hAnsi="Times New Roman"/>
                <w:color w:val="000000"/>
                <w:sz w:val="26"/>
                <w:szCs w:val="26"/>
                <w:lang w:eastAsia="ru-RU"/>
              </w:rPr>
            </w:pPr>
            <w:r w:rsidRPr="00515721">
              <w:rPr>
                <w:rFonts w:ascii="Times New Roman" w:eastAsia="Times New Roman" w:hAnsi="Times New Roman"/>
                <w:color w:val="000000"/>
                <w:sz w:val="26"/>
                <w:szCs w:val="26"/>
                <w:lang w:eastAsia="ru-RU"/>
              </w:rPr>
              <w:t>-</w:t>
            </w:r>
          </w:p>
        </w:tc>
        <w:tc>
          <w:tcPr>
            <w:tcW w:w="2126" w:type="dxa"/>
            <w:tcBorders>
              <w:top w:val="nil"/>
              <w:left w:val="nil"/>
              <w:bottom w:val="single" w:sz="4" w:space="0" w:color="auto"/>
              <w:right w:val="single" w:sz="4" w:space="0" w:color="auto"/>
            </w:tcBorders>
            <w:shd w:val="clear" w:color="000000" w:fill="FFFFFF"/>
            <w:vAlign w:val="center"/>
            <w:hideMark/>
          </w:tcPr>
          <w:p w:rsidR="00515721" w:rsidRPr="00515721" w:rsidRDefault="00515721" w:rsidP="00F26357">
            <w:pPr>
              <w:spacing w:after="0" w:line="240" w:lineRule="auto"/>
              <w:jc w:val="center"/>
              <w:rPr>
                <w:rFonts w:ascii="Times New Roman" w:eastAsia="Times New Roman" w:hAnsi="Times New Roman"/>
                <w:color w:val="000000"/>
                <w:sz w:val="26"/>
                <w:szCs w:val="26"/>
                <w:lang w:eastAsia="ru-RU"/>
              </w:rPr>
            </w:pPr>
            <w:r w:rsidRPr="00515721">
              <w:rPr>
                <w:rFonts w:ascii="Times New Roman" w:eastAsia="Times New Roman" w:hAnsi="Times New Roman"/>
                <w:color w:val="000000"/>
                <w:sz w:val="26"/>
                <w:szCs w:val="26"/>
                <w:lang w:eastAsia="ru-RU"/>
              </w:rPr>
              <w:t>+</w:t>
            </w:r>
          </w:p>
        </w:tc>
      </w:tr>
      <w:tr w:rsidR="00515721" w:rsidRPr="00515721" w:rsidTr="00F26357">
        <w:trPr>
          <w:trHeight w:val="34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rsidR="00515721" w:rsidRPr="00515721" w:rsidRDefault="00515721" w:rsidP="00F26357">
            <w:pPr>
              <w:spacing w:after="0" w:line="240" w:lineRule="auto"/>
              <w:jc w:val="center"/>
              <w:rPr>
                <w:rFonts w:ascii="Times New Roman" w:eastAsia="Times New Roman" w:hAnsi="Times New Roman"/>
                <w:color w:val="000000"/>
                <w:lang w:eastAsia="ru-RU"/>
              </w:rPr>
            </w:pPr>
            <w:r w:rsidRPr="00515721">
              <w:rPr>
                <w:rFonts w:ascii="Times New Roman" w:eastAsia="Times New Roman" w:hAnsi="Times New Roman"/>
                <w:color w:val="000000"/>
                <w:lang w:eastAsia="ru-RU"/>
              </w:rPr>
              <w:t>19</w:t>
            </w:r>
          </w:p>
        </w:tc>
        <w:tc>
          <w:tcPr>
            <w:tcW w:w="5850" w:type="dxa"/>
            <w:tcBorders>
              <w:top w:val="nil"/>
              <w:left w:val="nil"/>
              <w:bottom w:val="single" w:sz="4" w:space="0" w:color="auto"/>
              <w:right w:val="single" w:sz="4" w:space="0" w:color="auto"/>
            </w:tcBorders>
            <w:shd w:val="clear" w:color="auto" w:fill="auto"/>
            <w:vAlign w:val="center"/>
            <w:hideMark/>
          </w:tcPr>
          <w:p w:rsidR="00515721" w:rsidRPr="00515721" w:rsidRDefault="00515721" w:rsidP="00F26357">
            <w:pPr>
              <w:spacing w:after="0"/>
              <w:rPr>
                <w:rFonts w:ascii="Times New Roman" w:eastAsia="Times New Roman" w:hAnsi="Times New Roman"/>
                <w:color w:val="000000"/>
                <w:lang w:eastAsia="ru-RU"/>
              </w:rPr>
            </w:pPr>
            <w:r w:rsidRPr="00515721">
              <w:rPr>
                <w:rFonts w:ascii="Times New Roman" w:eastAsia="Times New Roman" w:hAnsi="Times New Roman"/>
                <w:color w:val="000000"/>
                <w:lang w:eastAsia="ru-RU"/>
              </w:rPr>
              <w:t>ГБУЗ КО "ДЕТСКАЯ ГОРОДСКАЯ БОЛЬНИЦА"</w:t>
            </w:r>
          </w:p>
        </w:tc>
        <w:tc>
          <w:tcPr>
            <w:tcW w:w="1843" w:type="dxa"/>
            <w:tcBorders>
              <w:top w:val="nil"/>
              <w:left w:val="nil"/>
              <w:bottom w:val="single" w:sz="4" w:space="0" w:color="auto"/>
              <w:right w:val="single" w:sz="4" w:space="0" w:color="auto"/>
            </w:tcBorders>
            <w:shd w:val="clear" w:color="000000" w:fill="FFFFFF"/>
            <w:vAlign w:val="center"/>
            <w:hideMark/>
          </w:tcPr>
          <w:p w:rsidR="00515721" w:rsidRPr="00515721" w:rsidRDefault="00515721" w:rsidP="00F26357">
            <w:pPr>
              <w:spacing w:after="0" w:line="240" w:lineRule="auto"/>
              <w:jc w:val="center"/>
              <w:rPr>
                <w:rFonts w:ascii="Times New Roman" w:eastAsia="Times New Roman" w:hAnsi="Times New Roman"/>
                <w:color w:val="000000"/>
                <w:sz w:val="26"/>
                <w:szCs w:val="26"/>
                <w:lang w:eastAsia="ru-RU"/>
              </w:rPr>
            </w:pPr>
            <w:r w:rsidRPr="00515721">
              <w:rPr>
                <w:rFonts w:ascii="Times New Roman" w:eastAsia="Times New Roman" w:hAnsi="Times New Roman"/>
                <w:color w:val="000000"/>
                <w:sz w:val="26"/>
                <w:szCs w:val="26"/>
                <w:lang w:eastAsia="ru-RU"/>
              </w:rPr>
              <w:t>+</w:t>
            </w:r>
          </w:p>
        </w:tc>
        <w:tc>
          <w:tcPr>
            <w:tcW w:w="2126" w:type="dxa"/>
            <w:tcBorders>
              <w:top w:val="nil"/>
              <w:left w:val="nil"/>
              <w:bottom w:val="single" w:sz="4" w:space="0" w:color="auto"/>
              <w:right w:val="single" w:sz="4" w:space="0" w:color="auto"/>
            </w:tcBorders>
            <w:shd w:val="clear" w:color="000000" w:fill="FFFFFF"/>
            <w:vAlign w:val="center"/>
            <w:hideMark/>
          </w:tcPr>
          <w:p w:rsidR="00515721" w:rsidRPr="00515721" w:rsidRDefault="00515721" w:rsidP="00F26357">
            <w:pPr>
              <w:spacing w:after="0" w:line="240" w:lineRule="auto"/>
              <w:jc w:val="center"/>
              <w:rPr>
                <w:rFonts w:ascii="Times New Roman" w:eastAsia="Times New Roman" w:hAnsi="Times New Roman"/>
                <w:color w:val="000000"/>
                <w:sz w:val="26"/>
                <w:szCs w:val="26"/>
                <w:lang w:eastAsia="ru-RU"/>
              </w:rPr>
            </w:pPr>
            <w:r w:rsidRPr="00515721">
              <w:rPr>
                <w:rFonts w:ascii="Times New Roman" w:eastAsia="Times New Roman" w:hAnsi="Times New Roman"/>
                <w:color w:val="000000"/>
                <w:sz w:val="26"/>
                <w:szCs w:val="26"/>
                <w:lang w:eastAsia="ru-RU"/>
              </w:rPr>
              <w:t>+</w:t>
            </w:r>
          </w:p>
        </w:tc>
      </w:tr>
      <w:tr w:rsidR="00515721" w:rsidRPr="00515721" w:rsidTr="00F26357">
        <w:trPr>
          <w:trHeight w:val="34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rsidR="00515721" w:rsidRPr="00515721" w:rsidRDefault="00515721" w:rsidP="00F26357">
            <w:pPr>
              <w:spacing w:after="0" w:line="240" w:lineRule="auto"/>
              <w:jc w:val="center"/>
              <w:rPr>
                <w:rFonts w:ascii="Times New Roman" w:eastAsia="Times New Roman" w:hAnsi="Times New Roman"/>
                <w:color w:val="000000"/>
                <w:lang w:eastAsia="ru-RU"/>
              </w:rPr>
            </w:pPr>
            <w:r w:rsidRPr="00515721">
              <w:rPr>
                <w:rFonts w:ascii="Times New Roman" w:eastAsia="Times New Roman" w:hAnsi="Times New Roman"/>
                <w:color w:val="000000"/>
                <w:lang w:eastAsia="ru-RU"/>
              </w:rPr>
              <w:t>20</w:t>
            </w:r>
          </w:p>
        </w:tc>
        <w:tc>
          <w:tcPr>
            <w:tcW w:w="5850" w:type="dxa"/>
            <w:tcBorders>
              <w:top w:val="nil"/>
              <w:left w:val="nil"/>
              <w:bottom w:val="single" w:sz="4" w:space="0" w:color="auto"/>
              <w:right w:val="single" w:sz="4" w:space="0" w:color="auto"/>
            </w:tcBorders>
            <w:shd w:val="clear" w:color="auto" w:fill="auto"/>
            <w:vAlign w:val="center"/>
            <w:hideMark/>
          </w:tcPr>
          <w:p w:rsidR="00515721" w:rsidRPr="00515721" w:rsidRDefault="00515721" w:rsidP="00F26357">
            <w:pPr>
              <w:spacing w:after="0"/>
              <w:rPr>
                <w:rFonts w:ascii="Times New Roman" w:eastAsia="Times New Roman" w:hAnsi="Times New Roman"/>
                <w:color w:val="000000"/>
                <w:lang w:eastAsia="ru-RU"/>
              </w:rPr>
            </w:pPr>
            <w:r w:rsidRPr="00515721">
              <w:rPr>
                <w:rFonts w:ascii="Times New Roman" w:eastAsia="Times New Roman" w:hAnsi="Times New Roman"/>
                <w:color w:val="000000"/>
                <w:lang w:eastAsia="ru-RU"/>
              </w:rPr>
              <w:t>ГБУЗ КО "ЦРБ МАЛОЯРОСЛАВЕЦКОГО РАЙОНА"</w:t>
            </w:r>
          </w:p>
        </w:tc>
        <w:tc>
          <w:tcPr>
            <w:tcW w:w="1843" w:type="dxa"/>
            <w:tcBorders>
              <w:top w:val="nil"/>
              <w:left w:val="nil"/>
              <w:bottom w:val="single" w:sz="4" w:space="0" w:color="auto"/>
              <w:right w:val="single" w:sz="4" w:space="0" w:color="auto"/>
            </w:tcBorders>
            <w:shd w:val="clear" w:color="000000" w:fill="FFFFFF"/>
            <w:vAlign w:val="center"/>
            <w:hideMark/>
          </w:tcPr>
          <w:p w:rsidR="00515721" w:rsidRPr="00515721" w:rsidRDefault="00515721" w:rsidP="00F26357">
            <w:pPr>
              <w:spacing w:after="0" w:line="240" w:lineRule="auto"/>
              <w:jc w:val="center"/>
              <w:rPr>
                <w:rFonts w:ascii="Times New Roman" w:eastAsia="Times New Roman" w:hAnsi="Times New Roman"/>
                <w:color w:val="000000"/>
                <w:sz w:val="26"/>
                <w:szCs w:val="26"/>
                <w:lang w:eastAsia="ru-RU"/>
              </w:rPr>
            </w:pPr>
            <w:r w:rsidRPr="00515721">
              <w:rPr>
                <w:rFonts w:ascii="Times New Roman" w:eastAsia="Times New Roman" w:hAnsi="Times New Roman"/>
                <w:color w:val="000000"/>
                <w:sz w:val="26"/>
                <w:szCs w:val="26"/>
                <w:lang w:eastAsia="ru-RU"/>
              </w:rPr>
              <w:t>+</w:t>
            </w:r>
          </w:p>
        </w:tc>
        <w:tc>
          <w:tcPr>
            <w:tcW w:w="2126" w:type="dxa"/>
            <w:tcBorders>
              <w:top w:val="nil"/>
              <w:left w:val="nil"/>
              <w:bottom w:val="single" w:sz="4" w:space="0" w:color="auto"/>
              <w:right w:val="single" w:sz="4" w:space="0" w:color="auto"/>
            </w:tcBorders>
            <w:shd w:val="clear" w:color="000000" w:fill="FFFFFF"/>
            <w:vAlign w:val="center"/>
            <w:hideMark/>
          </w:tcPr>
          <w:p w:rsidR="00515721" w:rsidRPr="00515721" w:rsidRDefault="00515721" w:rsidP="00F26357">
            <w:pPr>
              <w:spacing w:after="0" w:line="240" w:lineRule="auto"/>
              <w:jc w:val="center"/>
              <w:rPr>
                <w:rFonts w:ascii="Times New Roman" w:eastAsia="Times New Roman" w:hAnsi="Times New Roman"/>
                <w:color w:val="000000"/>
                <w:sz w:val="26"/>
                <w:szCs w:val="26"/>
                <w:lang w:eastAsia="ru-RU"/>
              </w:rPr>
            </w:pPr>
            <w:r w:rsidRPr="00515721">
              <w:rPr>
                <w:rFonts w:ascii="Times New Roman" w:eastAsia="Times New Roman" w:hAnsi="Times New Roman"/>
                <w:color w:val="000000"/>
                <w:sz w:val="26"/>
                <w:szCs w:val="26"/>
                <w:lang w:eastAsia="ru-RU"/>
              </w:rPr>
              <w:t>+</w:t>
            </w:r>
          </w:p>
        </w:tc>
      </w:tr>
      <w:tr w:rsidR="00515721" w:rsidRPr="00515721" w:rsidTr="00F26357">
        <w:trPr>
          <w:trHeight w:val="34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rsidR="00515721" w:rsidRPr="00515721" w:rsidRDefault="00515721" w:rsidP="00F26357">
            <w:pPr>
              <w:spacing w:after="0" w:line="240" w:lineRule="auto"/>
              <w:jc w:val="center"/>
              <w:rPr>
                <w:rFonts w:ascii="Times New Roman" w:eastAsia="Times New Roman" w:hAnsi="Times New Roman"/>
                <w:color w:val="000000"/>
                <w:lang w:eastAsia="ru-RU"/>
              </w:rPr>
            </w:pPr>
            <w:r w:rsidRPr="00515721">
              <w:rPr>
                <w:rFonts w:ascii="Times New Roman" w:eastAsia="Times New Roman" w:hAnsi="Times New Roman"/>
                <w:color w:val="000000"/>
                <w:lang w:eastAsia="ru-RU"/>
              </w:rPr>
              <w:t>21</w:t>
            </w:r>
          </w:p>
        </w:tc>
        <w:tc>
          <w:tcPr>
            <w:tcW w:w="5850" w:type="dxa"/>
            <w:tcBorders>
              <w:top w:val="nil"/>
              <w:left w:val="nil"/>
              <w:bottom w:val="single" w:sz="4" w:space="0" w:color="auto"/>
              <w:right w:val="single" w:sz="4" w:space="0" w:color="auto"/>
            </w:tcBorders>
            <w:shd w:val="clear" w:color="auto" w:fill="auto"/>
            <w:vAlign w:val="center"/>
            <w:hideMark/>
          </w:tcPr>
          <w:p w:rsidR="00515721" w:rsidRPr="00515721" w:rsidRDefault="00515721" w:rsidP="00F26357">
            <w:pPr>
              <w:spacing w:after="0"/>
              <w:rPr>
                <w:rFonts w:ascii="Times New Roman" w:eastAsia="Times New Roman" w:hAnsi="Times New Roman"/>
                <w:color w:val="000000"/>
                <w:lang w:eastAsia="ru-RU"/>
              </w:rPr>
            </w:pPr>
            <w:r w:rsidRPr="00515721">
              <w:rPr>
                <w:rFonts w:ascii="Times New Roman" w:eastAsia="Times New Roman" w:hAnsi="Times New Roman"/>
                <w:color w:val="000000"/>
                <w:lang w:eastAsia="ru-RU"/>
              </w:rPr>
              <w:t>ГБУЗ КО "КАЛУЖСКАЯ ОБЛАСТНАЯ КЛИНИЧЕСКАЯ БОЛЬНИЦА"</w:t>
            </w:r>
          </w:p>
        </w:tc>
        <w:tc>
          <w:tcPr>
            <w:tcW w:w="1843" w:type="dxa"/>
            <w:tcBorders>
              <w:top w:val="nil"/>
              <w:left w:val="nil"/>
              <w:bottom w:val="single" w:sz="4" w:space="0" w:color="auto"/>
              <w:right w:val="single" w:sz="4" w:space="0" w:color="auto"/>
            </w:tcBorders>
            <w:shd w:val="clear" w:color="000000" w:fill="FFFFFF"/>
            <w:vAlign w:val="center"/>
            <w:hideMark/>
          </w:tcPr>
          <w:p w:rsidR="00515721" w:rsidRPr="00515721" w:rsidRDefault="00515721" w:rsidP="00F26357">
            <w:pPr>
              <w:spacing w:after="0" w:line="240" w:lineRule="auto"/>
              <w:jc w:val="center"/>
              <w:rPr>
                <w:rFonts w:ascii="Times New Roman" w:eastAsia="Times New Roman" w:hAnsi="Times New Roman"/>
                <w:color w:val="000000"/>
                <w:sz w:val="26"/>
                <w:szCs w:val="26"/>
                <w:lang w:eastAsia="ru-RU"/>
              </w:rPr>
            </w:pPr>
            <w:r w:rsidRPr="00515721">
              <w:rPr>
                <w:rFonts w:ascii="Times New Roman" w:eastAsia="Times New Roman" w:hAnsi="Times New Roman"/>
                <w:color w:val="000000"/>
                <w:sz w:val="26"/>
                <w:szCs w:val="26"/>
                <w:lang w:eastAsia="ru-RU"/>
              </w:rPr>
              <w:t>+</w:t>
            </w:r>
          </w:p>
        </w:tc>
        <w:tc>
          <w:tcPr>
            <w:tcW w:w="2126" w:type="dxa"/>
            <w:tcBorders>
              <w:top w:val="nil"/>
              <w:left w:val="nil"/>
              <w:bottom w:val="single" w:sz="4" w:space="0" w:color="auto"/>
              <w:right w:val="single" w:sz="4" w:space="0" w:color="auto"/>
            </w:tcBorders>
            <w:shd w:val="clear" w:color="000000" w:fill="FFFFFF"/>
            <w:vAlign w:val="center"/>
            <w:hideMark/>
          </w:tcPr>
          <w:p w:rsidR="00515721" w:rsidRPr="00515721" w:rsidRDefault="00515721" w:rsidP="00F26357">
            <w:pPr>
              <w:spacing w:after="0" w:line="240" w:lineRule="auto"/>
              <w:jc w:val="center"/>
              <w:rPr>
                <w:rFonts w:ascii="Times New Roman" w:eastAsia="Times New Roman" w:hAnsi="Times New Roman"/>
                <w:color w:val="000000"/>
                <w:sz w:val="26"/>
                <w:szCs w:val="26"/>
                <w:lang w:eastAsia="ru-RU"/>
              </w:rPr>
            </w:pPr>
            <w:r w:rsidRPr="00515721">
              <w:rPr>
                <w:rFonts w:ascii="Times New Roman" w:eastAsia="Times New Roman" w:hAnsi="Times New Roman"/>
                <w:color w:val="000000"/>
                <w:sz w:val="26"/>
                <w:szCs w:val="26"/>
                <w:lang w:eastAsia="ru-RU"/>
              </w:rPr>
              <w:t>+</w:t>
            </w:r>
          </w:p>
        </w:tc>
      </w:tr>
      <w:tr w:rsidR="00515721" w:rsidRPr="00515721" w:rsidTr="00F26357">
        <w:trPr>
          <w:trHeight w:val="34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rsidR="00515721" w:rsidRPr="00515721" w:rsidRDefault="00515721" w:rsidP="00F26357">
            <w:pPr>
              <w:spacing w:after="0" w:line="240" w:lineRule="auto"/>
              <w:jc w:val="center"/>
              <w:rPr>
                <w:rFonts w:ascii="Times New Roman" w:eastAsia="Times New Roman" w:hAnsi="Times New Roman"/>
                <w:color w:val="000000"/>
                <w:lang w:eastAsia="ru-RU"/>
              </w:rPr>
            </w:pPr>
            <w:r w:rsidRPr="00515721">
              <w:rPr>
                <w:rFonts w:ascii="Times New Roman" w:eastAsia="Times New Roman" w:hAnsi="Times New Roman"/>
                <w:color w:val="000000"/>
                <w:lang w:eastAsia="ru-RU"/>
              </w:rPr>
              <w:lastRenderedPageBreak/>
              <w:t>22</w:t>
            </w:r>
          </w:p>
        </w:tc>
        <w:tc>
          <w:tcPr>
            <w:tcW w:w="5850" w:type="dxa"/>
            <w:tcBorders>
              <w:top w:val="nil"/>
              <w:left w:val="nil"/>
              <w:bottom w:val="single" w:sz="4" w:space="0" w:color="auto"/>
              <w:right w:val="single" w:sz="4" w:space="0" w:color="auto"/>
            </w:tcBorders>
            <w:shd w:val="clear" w:color="auto" w:fill="auto"/>
            <w:vAlign w:val="center"/>
            <w:hideMark/>
          </w:tcPr>
          <w:p w:rsidR="00515721" w:rsidRPr="00515721" w:rsidRDefault="00515721" w:rsidP="00F26357">
            <w:pPr>
              <w:spacing w:after="0"/>
              <w:rPr>
                <w:rFonts w:ascii="Times New Roman" w:eastAsia="Times New Roman" w:hAnsi="Times New Roman"/>
                <w:color w:val="000000"/>
                <w:lang w:eastAsia="ru-RU"/>
              </w:rPr>
            </w:pPr>
            <w:r w:rsidRPr="00515721">
              <w:rPr>
                <w:rFonts w:ascii="Times New Roman" w:eastAsia="Times New Roman" w:hAnsi="Times New Roman"/>
                <w:color w:val="000000"/>
                <w:lang w:eastAsia="ru-RU"/>
              </w:rPr>
              <w:t>ЧУЗ "РЖД-МЕДИЦИНА" Г. КАЛУГА"</w:t>
            </w:r>
          </w:p>
        </w:tc>
        <w:tc>
          <w:tcPr>
            <w:tcW w:w="1843" w:type="dxa"/>
            <w:tcBorders>
              <w:top w:val="nil"/>
              <w:left w:val="nil"/>
              <w:bottom w:val="single" w:sz="4" w:space="0" w:color="auto"/>
              <w:right w:val="single" w:sz="4" w:space="0" w:color="auto"/>
            </w:tcBorders>
            <w:shd w:val="clear" w:color="000000" w:fill="FFFFFF"/>
            <w:vAlign w:val="center"/>
            <w:hideMark/>
          </w:tcPr>
          <w:p w:rsidR="00515721" w:rsidRPr="00515721" w:rsidRDefault="00515721" w:rsidP="00F26357">
            <w:pPr>
              <w:spacing w:after="0" w:line="240" w:lineRule="auto"/>
              <w:jc w:val="center"/>
              <w:rPr>
                <w:rFonts w:ascii="Times New Roman" w:eastAsia="Times New Roman" w:hAnsi="Times New Roman"/>
                <w:color w:val="000000"/>
                <w:sz w:val="26"/>
                <w:szCs w:val="26"/>
                <w:lang w:eastAsia="ru-RU"/>
              </w:rPr>
            </w:pPr>
            <w:r w:rsidRPr="00515721">
              <w:rPr>
                <w:rFonts w:ascii="Times New Roman" w:eastAsia="Times New Roman" w:hAnsi="Times New Roman"/>
                <w:color w:val="000000"/>
                <w:sz w:val="26"/>
                <w:szCs w:val="26"/>
                <w:lang w:eastAsia="ru-RU"/>
              </w:rPr>
              <w:t>+</w:t>
            </w:r>
          </w:p>
        </w:tc>
        <w:tc>
          <w:tcPr>
            <w:tcW w:w="2126" w:type="dxa"/>
            <w:tcBorders>
              <w:top w:val="nil"/>
              <w:left w:val="nil"/>
              <w:bottom w:val="single" w:sz="4" w:space="0" w:color="auto"/>
              <w:right w:val="single" w:sz="4" w:space="0" w:color="auto"/>
            </w:tcBorders>
            <w:shd w:val="clear" w:color="000000" w:fill="FFFFFF"/>
            <w:vAlign w:val="center"/>
            <w:hideMark/>
          </w:tcPr>
          <w:p w:rsidR="00515721" w:rsidRPr="00515721" w:rsidRDefault="00515721" w:rsidP="00F26357">
            <w:pPr>
              <w:spacing w:after="0" w:line="240" w:lineRule="auto"/>
              <w:jc w:val="center"/>
              <w:rPr>
                <w:rFonts w:ascii="Times New Roman" w:eastAsia="Times New Roman" w:hAnsi="Times New Roman"/>
                <w:color w:val="000000"/>
                <w:sz w:val="26"/>
                <w:szCs w:val="26"/>
                <w:lang w:eastAsia="ru-RU"/>
              </w:rPr>
            </w:pPr>
            <w:r w:rsidRPr="00515721">
              <w:rPr>
                <w:rFonts w:ascii="Times New Roman" w:eastAsia="Times New Roman" w:hAnsi="Times New Roman"/>
                <w:color w:val="000000"/>
                <w:sz w:val="26"/>
                <w:szCs w:val="26"/>
                <w:lang w:eastAsia="ru-RU"/>
              </w:rPr>
              <w:t>+</w:t>
            </w:r>
          </w:p>
        </w:tc>
      </w:tr>
      <w:tr w:rsidR="00515721" w:rsidRPr="00515721" w:rsidTr="00F26357">
        <w:trPr>
          <w:trHeight w:val="34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rsidR="00515721" w:rsidRPr="00515721" w:rsidRDefault="00515721" w:rsidP="00F26357">
            <w:pPr>
              <w:spacing w:after="0" w:line="240" w:lineRule="auto"/>
              <w:jc w:val="center"/>
              <w:rPr>
                <w:rFonts w:ascii="Times New Roman" w:eastAsia="Times New Roman" w:hAnsi="Times New Roman"/>
                <w:color w:val="000000"/>
                <w:lang w:eastAsia="ru-RU"/>
              </w:rPr>
            </w:pPr>
            <w:r w:rsidRPr="00515721">
              <w:rPr>
                <w:rFonts w:ascii="Times New Roman" w:eastAsia="Times New Roman" w:hAnsi="Times New Roman"/>
                <w:color w:val="000000"/>
                <w:lang w:eastAsia="ru-RU"/>
              </w:rPr>
              <w:t>23</w:t>
            </w:r>
          </w:p>
        </w:tc>
        <w:tc>
          <w:tcPr>
            <w:tcW w:w="5850" w:type="dxa"/>
            <w:tcBorders>
              <w:top w:val="nil"/>
              <w:left w:val="nil"/>
              <w:bottom w:val="single" w:sz="4" w:space="0" w:color="auto"/>
              <w:right w:val="single" w:sz="4" w:space="0" w:color="auto"/>
            </w:tcBorders>
            <w:shd w:val="clear" w:color="auto" w:fill="auto"/>
            <w:vAlign w:val="center"/>
            <w:hideMark/>
          </w:tcPr>
          <w:p w:rsidR="00515721" w:rsidRPr="00515721" w:rsidRDefault="00515721" w:rsidP="00F26357">
            <w:pPr>
              <w:spacing w:after="0"/>
              <w:rPr>
                <w:rFonts w:ascii="Times New Roman" w:eastAsia="Times New Roman" w:hAnsi="Times New Roman"/>
                <w:color w:val="000000"/>
                <w:lang w:eastAsia="ru-RU"/>
              </w:rPr>
            </w:pPr>
            <w:r w:rsidRPr="00515721">
              <w:rPr>
                <w:rFonts w:ascii="Times New Roman" w:eastAsia="Times New Roman" w:hAnsi="Times New Roman"/>
                <w:color w:val="000000"/>
                <w:lang w:eastAsia="ru-RU"/>
              </w:rPr>
              <w:t>ООО "ЭСКО"</w:t>
            </w:r>
          </w:p>
        </w:tc>
        <w:tc>
          <w:tcPr>
            <w:tcW w:w="1843" w:type="dxa"/>
            <w:tcBorders>
              <w:top w:val="nil"/>
              <w:left w:val="nil"/>
              <w:bottom w:val="single" w:sz="4" w:space="0" w:color="auto"/>
              <w:right w:val="single" w:sz="4" w:space="0" w:color="auto"/>
            </w:tcBorders>
            <w:shd w:val="clear" w:color="000000" w:fill="FFFFFF"/>
            <w:vAlign w:val="center"/>
            <w:hideMark/>
          </w:tcPr>
          <w:p w:rsidR="00515721" w:rsidRPr="00515721" w:rsidRDefault="00515721" w:rsidP="00F26357">
            <w:pPr>
              <w:spacing w:after="0" w:line="240" w:lineRule="auto"/>
              <w:jc w:val="center"/>
              <w:rPr>
                <w:rFonts w:ascii="Times New Roman" w:eastAsia="Times New Roman" w:hAnsi="Times New Roman"/>
                <w:color w:val="000000"/>
                <w:sz w:val="26"/>
                <w:szCs w:val="26"/>
                <w:lang w:eastAsia="ru-RU"/>
              </w:rPr>
            </w:pPr>
            <w:r w:rsidRPr="00515721">
              <w:rPr>
                <w:rFonts w:ascii="Times New Roman" w:eastAsia="Times New Roman" w:hAnsi="Times New Roman"/>
                <w:color w:val="000000"/>
                <w:sz w:val="26"/>
                <w:szCs w:val="26"/>
                <w:lang w:eastAsia="ru-RU"/>
              </w:rPr>
              <w:t>-</w:t>
            </w:r>
          </w:p>
        </w:tc>
        <w:tc>
          <w:tcPr>
            <w:tcW w:w="2126" w:type="dxa"/>
            <w:tcBorders>
              <w:top w:val="nil"/>
              <w:left w:val="nil"/>
              <w:bottom w:val="single" w:sz="4" w:space="0" w:color="auto"/>
              <w:right w:val="single" w:sz="4" w:space="0" w:color="auto"/>
            </w:tcBorders>
            <w:shd w:val="clear" w:color="000000" w:fill="FFFFFF"/>
            <w:vAlign w:val="center"/>
            <w:hideMark/>
          </w:tcPr>
          <w:p w:rsidR="00515721" w:rsidRPr="00515721" w:rsidRDefault="00515721" w:rsidP="00F26357">
            <w:pPr>
              <w:spacing w:after="0" w:line="240" w:lineRule="auto"/>
              <w:jc w:val="center"/>
              <w:rPr>
                <w:rFonts w:ascii="Times New Roman" w:eastAsia="Times New Roman" w:hAnsi="Times New Roman"/>
                <w:color w:val="000000"/>
                <w:sz w:val="26"/>
                <w:szCs w:val="26"/>
                <w:lang w:eastAsia="ru-RU"/>
              </w:rPr>
            </w:pPr>
            <w:r w:rsidRPr="00515721">
              <w:rPr>
                <w:rFonts w:ascii="Times New Roman" w:eastAsia="Times New Roman" w:hAnsi="Times New Roman"/>
                <w:color w:val="000000"/>
                <w:sz w:val="26"/>
                <w:szCs w:val="26"/>
                <w:lang w:eastAsia="ru-RU"/>
              </w:rPr>
              <w:t>-</w:t>
            </w:r>
          </w:p>
        </w:tc>
      </w:tr>
      <w:tr w:rsidR="00515721" w:rsidRPr="00515721" w:rsidTr="00F26357">
        <w:trPr>
          <w:trHeight w:val="34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rsidR="00515721" w:rsidRPr="00515721" w:rsidRDefault="00515721" w:rsidP="00F26357">
            <w:pPr>
              <w:spacing w:after="0" w:line="240" w:lineRule="auto"/>
              <w:jc w:val="center"/>
              <w:rPr>
                <w:rFonts w:ascii="Times New Roman" w:eastAsia="Times New Roman" w:hAnsi="Times New Roman"/>
                <w:color w:val="000000"/>
                <w:lang w:eastAsia="ru-RU"/>
              </w:rPr>
            </w:pPr>
            <w:r w:rsidRPr="00515721">
              <w:rPr>
                <w:rFonts w:ascii="Times New Roman" w:eastAsia="Times New Roman" w:hAnsi="Times New Roman"/>
                <w:color w:val="000000"/>
                <w:lang w:eastAsia="ru-RU"/>
              </w:rPr>
              <w:t>24</w:t>
            </w:r>
          </w:p>
        </w:tc>
        <w:tc>
          <w:tcPr>
            <w:tcW w:w="5850" w:type="dxa"/>
            <w:tcBorders>
              <w:top w:val="nil"/>
              <w:left w:val="nil"/>
              <w:bottom w:val="single" w:sz="4" w:space="0" w:color="auto"/>
              <w:right w:val="single" w:sz="4" w:space="0" w:color="auto"/>
            </w:tcBorders>
            <w:shd w:val="clear" w:color="auto" w:fill="auto"/>
            <w:vAlign w:val="center"/>
            <w:hideMark/>
          </w:tcPr>
          <w:p w:rsidR="00515721" w:rsidRPr="00515721" w:rsidRDefault="00515721" w:rsidP="00F26357">
            <w:pPr>
              <w:spacing w:after="0"/>
              <w:rPr>
                <w:rFonts w:ascii="Times New Roman" w:eastAsia="Times New Roman" w:hAnsi="Times New Roman"/>
                <w:color w:val="000000"/>
                <w:lang w:eastAsia="ru-RU"/>
              </w:rPr>
            </w:pPr>
            <w:r w:rsidRPr="00515721">
              <w:rPr>
                <w:rFonts w:ascii="Times New Roman" w:eastAsia="Times New Roman" w:hAnsi="Times New Roman"/>
                <w:color w:val="000000"/>
                <w:lang w:eastAsia="ru-RU"/>
              </w:rPr>
              <w:t>ГБУЗ КО "КОККВД"</w:t>
            </w:r>
          </w:p>
        </w:tc>
        <w:tc>
          <w:tcPr>
            <w:tcW w:w="1843" w:type="dxa"/>
            <w:tcBorders>
              <w:top w:val="nil"/>
              <w:left w:val="nil"/>
              <w:bottom w:val="single" w:sz="4" w:space="0" w:color="auto"/>
              <w:right w:val="single" w:sz="4" w:space="0" w:color="auto"/>
            </w:tcBorders>
            <w:shd w:val="clear" w:color="000000" w:fill="FFFFFF"/>
            <w:vAlign w:val="center"/>
            <w:hideMark/>
          </w:tcPr>
          <w:p w:rsidR="00515721" w:rsidRPr="00515721" w:rsidRDefault="00515721" w:rsidP="00F26357">
            <w:pPr>
              <w:spacing w:after="0" w:line="240" w:lineRule="auto"/>
              <w:jc w:val="center"/>
              <w:rPr>
                <w:rFonts w:ascii="Times New Roman" w:eastAsia="Times New Roman" w:hAnsi="Times New Roman"/>
                <w:color w:val="000000"/>
                <w:sz w:val="26"/>
                <w:szCs w:val="26"/>
                <w:lang w:eastAsia="ru-RU"/>
              </w:rPr>
            </w:pPr>
            <w:r w:rsidRPr="00515721">
              <w:rPr>
                <w:rFonts w:ascii="Times New Roman" w:eastAsia="Times New Roman" w:hAnsi="Times New Roman"/>
                <w:color w:val="000000"/>
                <w:sz w:val="26"/>
                <w:szCs w:val="26"/>
                <w:lang w:eastAsia="ru-RU"/>
              </w:rPr>
              <w:t>-</w:t>
            </w:r>
          </w:p>
        </w:tc>
        <w:tc>
          <w:tcPr>
            <w:tcW w:w="2126" w:type="dxa"/>
            <w:tcBorders>
              <w:top w:val="nil"/>
              <w:left w:val="nil"/>
              <w:bottom w:val="single" w:sz="4" w:space="0" w:color="auto"/>
              <w:right w:val="single" w:sz="4" w:space="0" w:color="auto"/>
            </w:tcBorders>
            <w:shd w:val="clear" w:color="000000" w:fill="FFFFFF"/>
            <w:vAlign w:val="center"/>
            <w:hideMark/>
          </w:tcPr>
          <w:p w:rsidR="00515721" w:rsidRPr="00515721" w:rsidRDefault="00515721" w:rsidP="00F26357">
            <w:pPr>
              <w:spacing w:after="0" w:line="240" w:lineRule="auto"/>
              <w:jc w:val="center"/>
              <w:rPr>
                <w:rFonts w:ascii="Times New Roman" w:eastAsia="Times New Roman" w:hAnsi="Times New Roman"/>
                <w:color w:val="000000"/>
                <w:sz w:val="26"/>
                <w:szCs w:val="26"/>
                <w:lang w:eastAsia="ru-RU"/>
              </w:rPr>
            </w:pPr>
            <w:r w:rsidRPr="00515721">
              <w:rPr>
                <w:rFonts w:ascii="Times New Roman" w:eastAsia="Times New Roman" w:hAnsi="Times New Roman"/>
                <w:color w:val="000000"/>
                <w:sz w:val="26"/>
                <w:szCs w:val="26"/>
                <w:lang w:eastAsia="ru-RU"/>
              </w:rPr>
              <w:t>+</w:t>
            </w:r>
          </w:p>
        </w:tc>
      </w:tr>
      <w:tr w:rsidR="00515721" w:rsidRPr="00515721" w:rsidTr="00F26357">
        <w:trPr>
          <w:trHeight w:val="34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rsidR="00515721" w:rsidRPr="00515721" w:rsidRDefault="00515721" w:rsidP="00F26357">
            <w:pPr>
              <w:spacing w:after="0" w:line="240" w:lineRule="auto"/>
              <w:jc w:val="center"/>
              <w:rPr>
                <w:rFonts w:ascii="Times New Roman" w:eastAsia="Times New Roman" w:hAnsi="Times New Roman"/>
                <w:color w:val="000000"/>
                <w:lang w:eastAsia="ru-RU"/>
              </w:rPr>
            </w:pPr>
            <w:r w:rsidRPr="00515721">
              <w:rPr>
                <w:rFonts w:ascii="Times New Roman" w:eastAsia="Times New Roman" w:hAnsi="Times New Roman"/>
                <w:color w:val="000000"/>
                <w:lang w:eastAsia="ru-RU"/>
              </w:rPr>
              <w:t>25</w:t>
            </w:r>
          </w:p>
        </w:tc>
        <w:tc>
          <w:tcPr>
            <w:tcW w:w="5850" w:type="dxa"/>
            <w:tcBorders>
              <w:top w:val="nil"/>
              <w:left w:val="nil"/>
              <w:bottom w:val="single" w:sz="4" w:space="0" w:color="auto"/>
              <w:right w:val="single" w:sz="4" w:space="0" w:color="auto"/>
            </w:tcBorders>
            <w:shd w:val="clear" w:color="auto" w:fill="auto"/>
            <w:vAlign w:val="center"/>
            <w:hideMark/>
          </w:tcPr>
          <w:p w:rsidR="00515721" w:rsidRPr="00515721" w:rsidRDefault="00515721" w:rsidP="00F26357">
            <w:pPr>
              <w:spacing w:after="0"/>
              <w:rPr>
                <w:rFonts w:ascii="Times New Roman" w:eastAsia="Times New Roman" w:hAnsi="Times New Roman"/>
                <w:color w:val="000000"/>
                <w:lang w:eastAsia="ru-RU"/>
              </w:rPr>
            </w:pPr>
            <w:r w:rsidRPr="00515721">
              <w:rPr>
                <w:rFonts w:ascii="Times New Roman" w:eastAsia="Times New Roman" w:hAnsi="Times New Roman"/>
                <w:color w:val="000000"/>
                <w:lang w:eastAsia="ru-RU"/>
              </w:rPr>
              <w:t>ГБУЗ КО "ЦРБ ХВАСТОВИЧСКОГО РАЙОНА"</w:t>
            </w:r>
          </w:p>
        </w:tc>
        <w:tc>
          <w:tcPr>
            <w:tcW w:w="1843" w:type="dxa"/>
            <w:tcBorders>
              <w:top w:val="nil"/>
              <w:left w:val="nil"/>
              <w:bottom w:val="single" w:sz="4" w:space="0" w:color="auto"/>
              <w:right w:val="single" w:sz="4" w:space="0" w:color="auto"/>
            </w:tcBorders>
            <w:shd w:val="clear" w:color="000000" w:fill="FFFFFF"/>
            <w:vAlign w:val="center"/>
            <w:hideMark/>
          </w:tcPr>
          <w:p w:rsidR="00515721" w:rsidRPr="00515721" w:rsidRDefault="00515721" w:rsidP="00F26357">
            <w:pPr>
              <w:spacing w:after="0" w:line="240" w:lineRule="auto"/>
              <w:jc w:val="center"/>
              <w:rPr>
                <w:rFonts w:ascii="Times New Roman" w:eastAsia="Times New Roman" w:hAnsi="Times New Roman"/>
                <w:color w:val="000000"/>
                <w:sz w:val="26"/>
                <w:szCs w:val="26"/>
                <w:lang w:eastAsia="ru-RU"/>
              </w:rPr>
            </w:pPr>
            <w:r w:rsidRPr="00515721">
              <w:rPr>
                <w:rFonts w:ascii="Times New Roman" w:eastAsia="Times New Roman" w:hAnsi="Times New Roman"/>
                <w:color w:val="000000"/>
                <w:sz w:val="26"/>
                <w:szCs w:val="26"/>
                <w:lang w:eastAsia="ru-RU"/>
              </w:rPr>
              <w:t>+</w:t>
            </w:r>
          </w:p>
        </w:tc>
        <w:tc>
          <w:tcPr>
            <w:tcW w:w="2126" w:type="dxa"/>
            <w:tcBorders>
              <w:top w:val="nil"/>
              <w:left w:val="nil"/>
              <w:bottom w:val="single" w:sz="4" w:space="0" w:color="auto"/>
              <w:right w:val="single" w:sz="4" w:space="0" w:color="auto"/>
            </w:tcBorders>
            <w:shd w:val="clear" w:color="000000" w:fill="FFFFFF"/>
            <w:vAlign w:val="center"/>
            <w:hideMark/>
          </w:tcPr>
          <w:p w:rsidR="00515721" w:rsidRPr="00515721" w:rsidRDefault="00515721" w:rsidP="00F26357">
            <w:pPr>
              <w:spacing w:after="0" w:line="240" w:lineRule="auto"/>
              <w:jc w:val="center"/>
              <w:rPr>
                <w:rFonts w:ascii="Times New Roman" w:eastAsia="Times New Roman" w:hAnsi="Times New Roman"/>
                <w:color w:val="000000"/>
                <w:sz w:val="26"/>
                <w:szCs w:val="26"/>
                <w:lang w:eastAsia="ru-RU"/>
              </w:rPr>
            </w:pPr>
            <w:r w:rsidRPr="00515721">
              <w:rPr>
                <w:rFonts w:ascii="Times New Roman" w:eastAsia="Times New Roman" w:hAnsi="Times New Roman"/>
                <w:color w:val="000000"/>
                <w:sz w:val="26"/>
                <w:szCs w:val="26"/>
                <w:lang w:eastAsia="ru-RU"/>
              </w:rPr>
              <w:t>+</w:t>
            </w:r>
          </w:p>
        </w:tc>
      </w:tr>
      <w:tr w:rsidR="00515721" w:rsidRPr="00515721" w:rsidTr="00F26357">
        <w:trPr>
          <w:trHeight w:val="34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rsidR="00515721" w:rsidRPr="00515721" w:rsidRDefault="00515721" w:rsidP="00F26357">
            <w:pPr>
              <w:spacing w:after="0" w:line="240" w:lineRule="auto"/>
              <w:jc w:val="center"/>
              <w:rPr>
                <w:rFonts w:ascii="Times New Roman" w:eastAsia="Times New Roman" w:hAnsi="Times New Roman"/>
                <w:color w:val="000000"/>
                <w:lang w:eastAsia="ru-RU"/>
              </w:rPr>
            </w:pPr>
            <w:r w:rsidRPr="00515721">
              <w:rPr>
                <w:rFonts w:ascii="Times New Roman" w:eastAsia="Times New Roman" w:hAnsi="Times New Roman"/>
                <w:color w:val="000000"/>
                <w:lang w:eastAsia="ru-RU"/>
              </w:rPr>
              <w:t>26</w:t>
            </w:r>
          </w:p>
        </w:tc>
        <w:tc>
          <w:tcPr>
            <w:tcW w:w="5850" w:type="dxa"/>
            <w:tcBorders>
              <w:top w:val="nil"/>
              <w:left w:val="nil"/>
              <w:bottom w:val="single" w:sz="4" w:space="0" w:color="auto"/>
              <w:right w:val="single" w:sz="4" w:space="0" w:color="auto"/>
            </w:tcBorders>
            <w:shd w:val="clear" w:color="auto" w:fill="auto"/>
            <w:vAlign w:val="center"/>
            <w:hideMark/>
          </w:tcPr>
          <w:p w:rsidR="00515721" w:rsidRPr="00515721" w:rsidRDefault="00515721" w:rsidP="00F26357">
            <w:pPr>
              <w:spacing w:after="0"/>
              <w:rPr>
                <w:rFonts w:ascii="Times New Roman" w:eastAsia="Times New Roman" w:hAnsi="Times New Roman"/>
                <w:color w:val="000000"/>
                <w:lang w:eastAsia="ru-RU"/>
              </w:rPr>
            </w:pPr>
            <w:r w:rsidRPr="00515721">
              <w:rPr>
                <w:rFonts w:ascii="Times New Roman" w:eastAsia="Times New Roman" w:hAnsi="Times New Roman"/>
                <w:color w:val="000000"/>
                <w:lang w:eastAsia="ru-RU"/>
              </w:rPr>
              <w:t>ООО "СТОМАТОЛОГ"</w:t>
            </w:r>
          </w:p>
        </w:tc>
        <w:tc>
          <w:tcPr>
            <w:tcW w:w="1843" w:type="dxa"/>
            <w:tcBorders>
              <w:top w:val="nil"/>
              <w:left w:val="nil"/>
              <w:bottom w:val="single" w:sz="4" w:space="0" w:color="auto"/>
              <w:right w:val="single" w:sz="4" w:space="0" w:color="auto"/>
            </w:tcBorders>
            <w:shd w:val="clear" w:color="000000" w:fill="FFFFFF"/>
            <w:vAlign w:val="center"/>
            <w:hideMark/>
          </w:tcPr>
          <w:p w:rsidR="00515721" w:rsidRPr="00515721" w:rsidRDefault="00515721" w:rsidP="00F26357">
            <w:pPr>
              <w:spacing w:after="0" w:line="240" w:lineRule="auto"/>
              <w:jc w:val="center"/>
              <w:rPr>
                <w:rFonts w:ascii="Times New Roman" w:eastAsia="Times New Roman" w:hAnsi="Times New Roman"/>
                <w:color w:val="000000"/>
                <w:sz w:val="26"/>
                <w:szCs w:val="26"/>
                <w:lang w:eastAsia="ru-RU"/>
              </w:rPr>
            </w:pPr>
            <w:r w:rsidRPr="00515721">
              <w:rPr>
                <w:rFonts w:ascii="Times New Roman" w:eastAsia="Times New Roman" w:hAnsi="Times New Roman"/>
                <w:color w:val="000000"/>
                <w:sz w:val="26"/>
                <w:szCs w:val="26"/>
                <w:lang w:eastAsia="ru-RU"/>
              </w:rPr>
              <w:t>-</w:t>
            </w:r>
          </w:p>
        </w:tc>
        <w:tc>
          <w:tcPr>
            <w:tcW w:w="2126" w:type="dxa"/>
            <w:tcBorders>
              <w:top w:val="nil"/>
              <w:left w:val="nil"/>
              <w:bottom w:val="single" w:sz="4" w:space="0" w:color="auto"/>
              <w:right w:val="single" w:sz="4" w:space="0" w:color="auto"/>
            </w:tcBorders>
            <w:shd w:val="clear" w:color="000000" w:fill="FFFFFF"/>
            <w:vAlign w:val="center"/>
            <w:hideMark/>
          </w:tcPr>
          <w:p w:rsidR="00515721" w:rsidRPr="00515721" w:rsidRDefault="00515721" w:rsidP="00F26357">
            <w:pPr>
              <w:spacing w:after="0" w:line="240" w:lineRule="auto"/>
              <w:jc w:val="center"/>
              <w:rPr>
                <w:rFonts w:ascii="Times New Roman" w:eastAsia="Times New Roman" w:hAnsi="Times New Roman"/>
                <w:color w:val="000000"/>
                <w:sz w:val="26"/>
                <w:szCs w:val="26"/>
                <w:lang w:eastAsia="ru-RU"/>
              </w:rPr>
            </w:pPr>
            <w:r w:rsidRPr="00515721">
              <w:rPr>
                <w:rFonts w:ascii="Times New Roman" w:eastAsia="Times New Roman" w:hAnsi="Times New Roman"/>
                <w:color w:val="000000"/>
                <w:sz w:val="26"/>
                <w:szCs w:val="26"/>
                <w:lang w:eastAsia="ru-RU"/>
              </w:rPr>
              <w:t>-</w:t>
            </w:r>
          </w:p>
        </w:tc>
      </w:tr>
      <w:tr w:rsidR="00515721" w:rsidRPr="00515721" w:rsidTr="00F26357">
        <w:trPr>
          <w:trHeight w:val="34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rsidR="00515721" w:rsidRPr="00515721" w:rsidRDefault="00515721" w:rsidP="00F26357">
            <w:pPr>
              <w:spacing w:after="0" w:line="240" w:lineRule="auto"/>
              <w:jc w:val="center"/>
              <w:rPr>
                <w:rFonts w:ascii="Times New Roman" w:eastAsia="Times New Roman" w:hAnsi="Times New Roman"/>
                <w:color w:val="000000"/>
                <w:lang w:eastAsia="ru-RU"/>
              </w:rPr>
            </w:pPr>
            <w:r w:rsidRPr="00515721">
              <w:rPr>
                <w:rFonts w:ascii="Times New Roman" w:eastAsia="Times New Roman" w:hAnsi="Times New Roman"/>
                <w:color w:val="000000"/>
                <w:lang w:eastAsia="ru-RU"/>
              </w:rPr>
              <w:t>27</w:t>
            </w:r>
          </w:p>
        </w:tc>
        <w:tc>
          <w:tcPr>
            <w:tcW w:w="5850" w:type="dxa"/>
            <w:tcBorders>
              <w:top w:val="nil"/>
              <w:left w:val="nil"/>
              <w:bottom w:val="single" w:sz="4" w:space="0" w:color="auto"/>
              <w:right w:val="single" w:sz="4" w:space="0" w:color="auto"/>
            </w:tcBorders>
            <w:shd w:val="clear" w:color="auto" w:fill="auto"/>
            <w:vAlign w:val="center"/>
            <w:hideMark/>
          </w:tcPr>
          <w:p w:rsidR="00515721" w:rsidRPr="00515721" w:rsidRDefault="00515721" w:rsidP="00F26357">
            <w:pPr>
              <w:spacing w:after="0"/>
              <w:rPr>
                <w:rFonts w:ascii="Times New Roman" w:eastAsia="Times New Roman" w:hAnsi="Times New Roman"/>
                <w:color w:val="000000"/>
                <w:lang w:eastAsia="ru-RU"/>
              </w:rPr>
            </w:pPr>
            <w:r w:rsidRPr="00515721">
              <w:rPr>
                <w:rFonts w:ascii="Times New Roman" w:eastAsia="Times New Roman" w:hAnsi="Times New Roman"/>
                <w:color w:val="000000"/>
                <w:lang w:eastAsia="ru-RU"/>
              </w:rPr>
              <w:t>МСЧ №1</w:t>
            </w:r>
          </w:p>
        </w:tc>
        <w:tc>
          <w:tcPr>
            <w:tcW w:w="1843" w:type="dxa"/>
            <w:tcBorders>
              <w:top w:val="nil"/>
              <w:left w:val="nil"/>
              <w:bottom w:val="single" w:sz="4" w:space="0" w:color="auto"/>
              <w:right w:val="single" w:sz="4" w:space="0" w:color="auto"/>
            </w:tcBorders>
            <w:shd w:val="clear" w:color="000000" w:fill="FFFFFF"/>
            <w:vAlign w:val="center"/>
            <w:hideMark/>
          </w:tcPr>
          <w:p w:rsidR="00515721" w:rsidRPr="00515721" w:rsidRDefault="00515721" w:rsidP="00F26357">
            <w:pPr>
              <w:spacing w:after="0" w:line="240" w:lineRule="auto"/>
              <w:jc w:val="center"/>
              <w:rPr>
                <w:rFonts w:ascii="Times New Roman" w:eastAsia="Times New Roman" w:hAnsi="Times New Roman"/>
                <w:color w:val="000000"/>
                <w:sz w:val="26"/>
                <w:szCs w:val="26"/>
                <w:lang w:eastAsia="ru-RU"/>
              </w:rPr>
            </w:pPr>
            <w:r w:rsidRPr="00515721">
              <w:rPr>
                <w:rFonts w:ascii="Times New Roman" w:eastAsia="Times New Roman" w:hAnsi="Times New Roman"/>
                <w:color w:val="000000"/>
                <w:sz w:val="26"/>
                <w:szCs w:val="26"/>
                <w:lang w:eastAsia="ru-RU"/>
              </w:rPr>
              <w:t>+</w:t>
            </w:r>
          </w:p>
        </w:tc>
        <w:tc>
          <w:tcPr>
            <w:tcW w:w="2126" w:type="dxa"/>
            <w:tcBorders>
              <w:top w:val="nil"/>
              <w:left w:val="nil"/>
              <w:bottom w:val="single" w:sz="4" w:space="0" w:color="auto"/>
              <w:right w:val="single" w:sz="4" w:space="0" w:color="auto"/>
            </w:tcBorders>
            <w:shd w:val="clear" w:color="000000" w:fill="FFFFFF"/>
            <w:vAlign w:val="center"/>
            <w:hideMark/>
          </w:tcPr>
          <w:p w:rsidR="00515721" w:rsidRPr="00515721" w:rsidRDefault="00515721" w:rsidP="00F26357">
            <w:pPr>
              <w:spacing w:after="0" w:line="240" w:lineRule="auto"/>
              <w:jc w:val="center"/>
              <w:rPr>
                <w:rFonts w:ascii="Times New Roman" w:eastAsia="Times New Roman" w:hAnsi="Times New Roman"/>
                <w:color w:val="000000"/>
                <w:sz w:val="26"/>
                <w:szCs w:val="26"/>
                <w:lang w:eastAsia="ru-RU"/>
              </w:rPr>
            </w:pPr>
            <w:r w:rsidRPr="00515721">
              <w:rPr>
                <w:rFonts w:ascii="Times New Roman" w:eastAsia="Times New Roman" w:hAnsi="Times New Roman"/>
                <w:color w:val="000000"/>
                <w:sz w:val="26"/>
                <w:szCs w:val="26"/>
                <w:lang w:eastAsia="ru-RU"/>
              </w:rPr>
              <w:t>+</w:t>
            </w:r>
          </w:p>
        </w:tc>
      </w:tr>
      <w:tr w:rsidR="00515721" w:rsidRPr="00515721" w:rsidTr="00F26357">
        <w:trPr>
          <w:trHeight w:val="34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rsidR="00515721" w:rsidRPr="00515721" w:rsidRDefault="00515721" w:rsidP="00F26357">
            <w:pPr>
              <w:spacing w:after="0" w:line="240" w:lineRule="auto"/>
              <w:jc w:val="center"/>
              <w:rPr>
                <w:rFonts w:ascii="Times New Roman" w:eastAsia="Times New Roman" w:hAnsi="Times New Roman"/>
                <w:color w:val="000000"/>
                <w:lang w:eastAsia="ru-RU"/>
              </w:rPr>
            </w:pPr>
            <w:r w:rsidRPr="00515721">
              <w:rPr>
                <w:rFonts w:ascii="Times New Roman" w:eastAsia="Times New Roman" w:hAnsi="Times New Roman"/>
                <w:color w:val="000000"/>
                <w:lang w:eastAsia="ru-RU"/>
              </w:rPr>
              <w:t>28</w:t>
            </w:r>
          </w:p>
        </w:tc>
        <w:tc>
          <w:tcPr>
            <w:tcW w:w="5850" w:type="dxa"/>
            <w:tcBorders>
              <w:top w:val="nil"/>
              <w:left w:val="nil"/>
              <w:bottom w:val="single" w:sz="4" w:space="0" w:color="auto"/>
              <w:right w:val="single" w:sz="4" w:space="0" w:color="auto"/>
            </w:tcBorders>
            <w:shd w:val="clear" w:color="auto" w:fill="auto"/>
            <w:vAlign w:val="center"/>
            <w:hideMark/>
          </w:tcPr>
          <w:p w:rsidR="00515721" w:rsidRPr="00515721" w:rsidRDefault="00515721" w:rsidP="00F26357">
            <w:pPr>
              <w:spacing w:after="0"/>
              <w:rPr>
                <w:rFonts w:ascii="Times New Roman" w:eastAsia="Times New Roman" w:hAnsi="Times New Roman"/>
                <w:color w:val="000000"/>
                <w:lang w:eastAsia="ru-RU"/>
              </w:rPr>
            </w:pPr>
            <w:r w:rsidRPr="00515721">
              <w:rPr>
                <w:rFonts w:ascii="Times New Roman" w:eastAsia="Times New Roman" w:hAnsi="Times New Roman"/>
                <w:color w:val="000000"/>
                <w:lang w:eastAsia="ru-RU"/>
              </w:rPr>
              <w:t>ГАУЗ КО КОКСП</w:t>
            </w:r>
          </w:p>
        </w:tc>
        <w:tc>
          <w:tcPr>
            <w:tcW w:w="1843" w:type="dxa"/>
            <w:tcBorders>
              <w:top w:val="nil"/>
              <w:left w:val="nil"/>
              <w:bottom w:val="single" w:sz="4" w:space="0" w:color="auto"/>
              <w:right w:val="single" w:sz="4" w:space="0" w:color="auto"/>
            </w:tcBorders>
            <w:shd w:val="clear" w:color="000000" w:fill="FFFFFF"/>
            <w:vAlign w:val="center"/>
            <w:hideMark/>
          </w:tcPr>
          <w:p w:rsidR="00515721" w:rsidRPr="00515721" w:rsidRDefault="00515721" w:rsidP="00F26357">
            <w:pPr>
              <w:spacing w:after="0" w:line="240" w:lineRule="auto"/>
              <w:jc w:val="center"/>
              <w:rPr>
                <w:rFonts w:ascii="Times New Roman" w:eastAsia="Times New Roman" w:hAnsi="Times New Roman"/>
                <w:color w:val="000000"/>
                <w:sz w:val="26"/>
                <w:szCs w:val="26"/>
                <w:lang w:eastAsia="ru-RU"/>
              </w:rPr>
            </w:pPr>
            <w:r w:rsidRPr="00515721">
              <w:rPr>
                <w:rFonts w:ascii="Times New Roman" w:eastAsia="Times New Roman" w:hAnsi="Times New Roman"/>
                <w:color w:val="000000"/>
                <w:sz w:val="26"/>
                <w:szCs w:val="26"/>
                <w:lang w:eastAsia="ru-RU"/>
              </w:rPr>
              <w:t>-</w:t>
            </w:r>
          </w:p>
        </w:tc>
        <w:tc>
          <w:tcPr>
            <w:tcW w:w="2126" w:type="dxa"/>
            <w:tcBorders>
              <w:top w:val="nil"/>
              <w:left w:val="nil"/>
              <w:bottom w:val="single" w:sz="4" w:space="0" w:color="auto"/>
              <w:right w:val="single" w:sz="4" w:space="0" w:color="auto"/>
            </w:tcBorders>
            <w:shd w:val="clear" w:color="000000" w:fill="FFFFFF"/>
            <w:vAlign w:val="center"/>
            <w:hideMark/>
          </w:tcPr>
          <w:p w:rsidR="00515721" w:rsidRPr="00515721" w:rsidRDefault="00515721" w:rsidP="00F26357">
            <w:pPr>
              <w:spacing w:after="0" w:line="240" w:lineRule="auto"/>
              <w:jc w:val="center"/>
              <w:rPr>
                <w:rFonts w:ascii="Times New Roman" w:eastAsia="Times New Roman" w:hAnsi="Times New Roman"/>
                <w:color w:val="000000"/>
                <w:sz w:val="26"/>
                <w:szCs w:val="26"/>
                <w:lang w:eastAsia="ru-RU"/>
              </w:rPr>
            </w:pPr>
            <w:r w:rsidRPr="00515721">
              <w:rPr>
                <w:rFonts w:ascii="Times New Roman" w:eastAsia="Times New Roman" w:hAnsi="Times New Roman"/>
                <w:color w:val="000000"/>
                <w:sz w:val="26"/>
                <w:szCs w:val="26"/>
                <w:lang w:eastAsia="ru-RU"/>
              </w:rPr>
              <w:t>-</w:t>
            </w:r>
          </w:p>
        </w:tc>
      </w:tr>
      <w:tr w:rsidR="00515721" w:rsidRPr="00515721" w:rsidTr="00F26357">
        <w:trPr>
          <w:trHeight w:val="34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rsidR="00515721" w:rsidRPr="00515721" w:rsidRDefault="00515721" w:rsidP="00F26357">
            <w:pPr>
              <w:spacing w:after="0" w:line="240" w:lineRule="auto"/>
              <w:jc w:val="center"/>
              <w:rPr>
                <w:rFonts w:ascii="Times New Roman" w:eastAsia="Times New Roman" w:hAnsi="Times New Roman"/>
                <w:color w:val="000000"/>
                <w:lang w:eastAsia="ru-RU"/>
              </w:rPr>
            </w:pPr>
            <w:r w:rsidRPr="00515721">
              <w:rPr>
                <w:rFonts w:ascii="Times New Roman" w:eastAsia="Times New Roman" w:hAnsi="Times New Roman"/>
                <w:color w:val="000000"/>
                <w:lang w:eastAsia="ru-RU"/>
              </w:rPr>
              <w:t>29</w:t>
            </w:r>
          </w:p>
        </w:tc>
        <w:tc>
          <w:tcPr>
            <w:tcW w:w="5850" w:type="dxa"/>
            <w:tcBorders>
              <w:top w:val="nil"/>
              <w:left w:val="nil"/>
              <w:bottom w:val="single" w:sz="4" w:space="0" w:color="auto"/>
              <w:right w:val="single" w:sz="4" w:space="0" w:color="auto"/>
            </w:tcBorders>
            <w:shd w:val="clear" w:color="auto" w:fill="auto"/>
            <w:vAlign w:val="center"/>
            <w:hideMark/>
          </w:tcPr>
          <w:p w:rsidR="00515721" w:rsidRPr="00515721" w:rsidRDefault="00515721" w:rsidP="00F26357">
            <w:pPr>
              <w:spacing w:after="0"/>
              <w:rPr>
                <w:rFonts w:ascii="Times New Roman" w:eastAsia="Times New Roman" w:hAnsi="Times New Roman"/>
                <w:color w:val="000000"/>
                <w:lang w:eastAsia="ru-RU"/>
              </w:rPr>
            </w:pPr>
            <w:r w:rsidRPr="00515721">
              <w:rPr>
                <w:rFonts w:ascii="Times New Roman" w:eastAsia="Times New Roman" w:hAnsi="Times New Roman"/>
                <w:color w:val="000000"/>
                <w:lang w:eastAsia="ru-RU"/>
              </w:rPr>
              <w:t>ГАУЗ КО КОСЦИЗ И СПИД</w:t>
            </w:r>
          </w:p>
        </w:tc>
        <w:tc>
          <w:tcPr>
            <w:tcW w:w="1843" w:type="dxa"/>
            <w:tcBorders>
              <w:top w:val="nil"/>
              <w:left w:val="nil"/>
              <w:bottom w:val="single" w:sz="4" w:space="0" w:color="auto"/>
              <w:right w:val="single" w:sz="4" w:space="0" w:color="auto"/>
            </w:tcBorders>
            <w:shd w:val="clear" w:color="000000" w:fill="FFFFFF"/>
            <w:vAlign w:val="center"/>
            <w:hideMark/>
          </w:tcPr>
          <w:p w:rsidR="00515721" w:rsidRPr="00515721" w:rsidRDefault="00515721" w:rsidP="00F26357">
            <w:pPr>
              <w:spacing w:after="0" w:line="240" w:lineRule="auto"/>
              <w:jc w:val="center"/>
              <w:rPr>
                <w:rFonts w:ascii="Times New Roman" w:eastAsia="Times New Roman" w:hAnsi="Times New Roman"/>
                <w:color w:val="000000"/>
                <w:sz w:val="26"/>
                <w:szCs w:val="26"/>
                <w:lang w:eastAsia="ru-RU"/>
              </w:rPr>
            </w:pPr>
            <w:r w:rsidRPr="00515721">
              <w:rPr>
                <w:rFonts w:ascii="Times New Roman" w:eastAsia="Times New Roman" w:hAnsi="Times New Roman"/>
                <w:color w:val="000000"/>
                <w:sz w:val="26"/>
                <w:szCs w:val="26"/>
                <w:lang w:eastAsia="ru-RU"/>
              </w:rPr>
              <w:t>-</w:t>
            </w:r>
          </w:p>
        </w:tc>
        <w:tc>
          <w:tcPr>
            <w:tcW w:w="2126" w:type="dxa"/>
            <w:tcBorders>
              <w:top w:val="nil"/>
              <w:left w:val="nil"/>
              <w:bottom w:val="single" w:sz="4" w:space="0" w:color="auto"/>
              <w:right w:val="single" w:sz="4" w:space="0" w:color="auto"/>
            </w:tcBorders>
            <w:shd w:val="clear" w:color="000000" w:fill="FFFFFF"/>
            <w:vAlign w:val="center"/>
            <w:hideMark/>
          </w:tcPr>
          <w:p w:rsidR="00515721" w:rsidRPr="00515721" w:rsidRDefault="00515721" w:rsidP="00F26357">
            <w:pPr>
              <w:spacing w:after="0" w:line="240" w:lineRule="auto"/>
              <w:jc w:val="center"/>
              <w:rPr>
                <w:rFonts w:ascii="Times New Roman" w:eastAsia="Times New Roman" w:hAnsi="Times New Roman"/>
                <w:color w:val="000000"/>
                <w:sz w:val="26"/>
                <w:szCs w:val="26"/>
                <w:lang w:eastAsia="ru-RU"/>
              </w:rPr>
            </w:pPr>
            <w:r w:rsidRPr="00515721">
              <w:rPr>
                <w:rFonts w:ascii="Times New Roman" w:eastAsia="Times New Roman" w:hAnsi="Times New Roman"/>
                <w:color w:val="000000"/>
                <w:sz w:val="26"/>
                <w:szCs w:val="26"/>
                <w:lang w:eastAsia="ru-RU"/>
              </w:rPr>
              <w:t>+</w:t>
            </w:r>
          </w:p>
        </w:tc>
      </w:tr>
      <w:tr w:rsidR="00515721" w:rsidRPr="00515721" w:rsidTr="00F26357">
        <w:trPr>
          <w:trHeight w:val="34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rsidR="00515721" w:rsidRPr="00515721" w:rsidRDefault="00515721" w:rsidP="00F26357">
            <w:pPr>
              <w:spacing w:after="0" w:line="240" w:lineRule="auto"/>
              <w:jc w:val="center"/>
              <w:rPr>
                <w:rFonts w:ascii="Times New Roman" w:eastAsia="Times New Roman" w:hAnsi="Times New Roman"/>
                <w:color w:val="000000"/>
                <w:lang w:eastAsia="ru-RU"/>
              </w:rPr>
            </w:pPr>
            <w:r w:rsidRPr="00515721">
              <w:rPr>
                <w:rFonts w:ascii="Times New Roman" w:eastAsia="Times New Roman" w:hAnsi="Times New Roman"/>
                <w:color w:val="000000"/>
                <w:lang w:eastAsia="ru-RU"/>
              </w:rPr>
              <w:t>30</w:t>
            </w:r>
          </w:p>
        </w:tc>
        <w:tc>
          <w:tcPr>
            <w:tcW w:w="5850" w:type="dxa"/>
            <w:tcBorders>
              <w:top w:val="nil"/>
              <w:left w:val="nil"/>
              <w:bottom w:val="single" w:sz="4" w:space="0" w:color="auto"/>
              <w:right w:val="single" w:sz="4" w:space="0" w:color="auto"/>
            </w:tcBorders>
            <w:shd w:val="clear" w:color="auto" w:fill="auto"/>
            <w:vAlign w:val="center"/>
            <w:hideMark/>
          </w:tcPr>
          <w:p w:rsidR="00515721" w:rsidRPr="00515721" w:rsidRDefault="00515721" w:rsidP="00F26357">
            <w:pPr>
              <w:spacing w:after="0"/>
              <w:rPr>
                <w:rFonts w:ascii="Times New Roman" w:eastAsia="Times New Roman" w:hAnsi="Times New Roman"/>
                <w:color w:val="000000"/>
                <w:lang w:eastAsia="ru-RU"/>
              </w:rPr>
            </w:pPr>
            <w:r w:rsidRPr="00515721">
              <w:rPr>
                <w:rFonts w:ascii="Times New Roman" w:eastAsia="Times New Roman" w:hAnsi="Times New Roman"/>
                <w:color w:val="000000"/>
                <w:lang w:eastAsia="ru-RU"/>
              </w:rPr>
              <w:t>ГБУЗ КО РЦСМПМК</w:t>
            </w:r>
          </w:p>
        </w:tc>
        <w:tc>
          <w:tcPr>
            <w:tcW w:w="1843" w:type="dxa"/>
            <w:tcBorders>
              <w:top w:val="nil"/>
              <w:left w:val="nil"/>
              <w:bottom w:val="single" w:sz="4" w:space="0" w:color="auto"/>
              <w:right w:val="single" w:sz="4" w:space="0" w:color="auto"/>
            </w:tcBorders>
            <w:shd w:val="clear" w:color="000000" w:fill="FFFFFF"/>
            <w:vAlign w:val="center"/>
            <w:hideMark/>
          </w:tcPr>
          <w:p w:rsidR="00515721" w:rsidRPr="00515721" w:rsidRDefault="00515721" w:rsidP="00F26357">
            <w:pPr>
              <w:spacing w:after="0" w:line="240" w:lineRule="auto"/>
              <w:jc w:val="center"/>
              <w:rPr>
                <w:rFonts w:ascii="Times New Roman" w:eastAsia="Times New Roman" w:hAnsi="Times New Roman"/>
                <w:color w:val="000000"/>
                <w:sz w:val="26"/>
                <w:szCs w:val="26"/>
                <w:lang w:eastAsia="ru-RU"/>
              </w:rPr>
            </w:pPr>
            <w:r w:rsidRPr="00515721">
              <w:rPr>
                <w:rFonts w:ascii="Times New Roman" w:eastAsia="Times New Roman" w:hAnsi="Times New Roman"/>
                <w:color w:val="000000"/>
                <w:sz w:val="26"/>
                <w:szCs w:val="26"/>
                <w:lang w:eastAsia="ru-RU"/>
              </w:rPr>
              <w:t>-</w:t>
            </w:r>
          </w:p>
        </w:tc>
        <w:tc>
          <w:tcPr>
            <w:tcW w:w="2126" w:type="dxa"/>
            <w:tcBorders>
              <w:top w:val="nil"/>
              <w:left w:val="nil"/>
              <w:bottom w:val="single" w:sz="4" w:space="0" w:color="auto"/>
              <w:right w:val="single" w:sz="4" w:space="0" w:color="auto"/>
            </w:tcBorders>
            <w:shd w:val="clear" w:color="000000" w:fill="FFFFFF"/>
            <w:vAlign w:val="center"/>
            <w:hideMark/>
          </w:tcPr>
          <w:p w:rsidR="00515721" w:rsidRPr="00515721" w:rsidRDefault="00515721" w:rsidP="00F26357">
            <w:pPr>
              <w:spacing w:after="0" w:line="240" w:lineRule="auto"/>
              <w:jc w:val="center"/>
              <w:rPr>
                <w:rFonts w:ascii="Times New Roman" w:eastAsia="Times New Roman" w:hAnsi="Times New Roman"/>
                <w:color w:val="000000"/>
                <w:sz w:val="26"/>
                <w:szCs w:val="26"/>
                <w:lang w:eastAsia="ru-RU"/>
              </w:rPr>
            </w:pPr>
            <w:r w:rsidRPr="00515721">
              <w:rPr>
                <w:rFonts w:ascii="Times New Roman" w:eastAsia="Times New Roman" w:hAnsi="Times New Roman"/>
                <w:color w:val="000000"/>
                <w:sz w:val="26"/>
                <w:szCs w:val="26"/>
                <w:lang w:eastAsia="ru-RU"/>
              </w:rPr>
              <w:t>-</w:t>
            </w:r>
          </w:p>
        </w:tc>
      </w:tr>
      <w:tr w:rsidR="00515721" w:rsidRPr="00515721" w:rsidTr="00F26357">
        <w:trPr>
          <w:trHeight w:val="34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rsidR="00515721" w:rsidRPr="00515721" w:rsidRDefault="00515721" w:rsidP="00F26357">
            <w:pPr>
              <w:spacing w:after="0" w:line="240" w:lineRule="auto"/>
              <w:jc w:val="center"/>
              <w:rPr>
                <w:rFonts w:ascii="Times New Roman" w:eastAsia="Times New Roman" w:hAnsi="Times New Roman"/>
                <w:color w:val="000000"/>
                <w:lang w:eastAsia="ru-RU"/>
              </w:rPr>
            </w:pPr>
            <w:r w:rsidRPr="00515721">
              <w:rPr>
                <w:rFonts w:ascii="Times New Roman" w:eastAsia="Times New Roman" w:hAnsi="Times New Roman"/>
                <w:color w:val="000000"/>
                <w:lang w:eastAsia="ru-RU"/>
              </w:rPr>
              <w:t>31</w:t>
            </w:r>
          </w:p>
        </w:tc>
        <w:tc>
          <w:tcPr>
            <w:tcW w:w="5850" w:type="dxa"/>
            <w:tcBorders>
              <w:top w:val="nil"/>
              <w:left w:val="nil"/>
              <w:bottom w:val="single" w:sz="4" w:space="0" w:color="auto"/>
              <w:right w:val="single" w:sz="4" w:space="0" w:color="auto"/>
            </w:tcBorders>
            <w:shd w:val="clear" w:color="auto" w:fill="auto"/>
            <w:vAlign w:val="center"/>
            <w:hideMark/>
          </w:tcPr>
          <w:p w:rsidR="00515721" w:rsidRPr="00515721" w:rsidRDefault="00515721" w:rsidP="00F26357">
            <w:pPr>
              <w:spacing w:after="0"/>
              <w:rPr>
                <w:rFonts w:ascii="Times New Roman" w:eastAsia="Times New Roman" w:hAnsi="Times New Roman"/>
                <w:color w:val="000000"/>
                <w:lang w:eastAsia="ru-RU"/>
              </w:rPr>
            </w:pPr>
            <w:r w:rsidRPr="00515721">
              <w:rPr>
                <w:rFonts w:ascii="Times New Roman" w:eastAsia="Times New Roman" w:hAnsi="Times New Roman"/>
                <w:color w:val="000000"/>
                <w:lang w:eastAsia="ru-RU"/>
              </w:rPr>
              <w:t>ООО "МТК "МГ"</w:t>
            </w:r>
          </w:p>
        </w:tc>
        <w:tc>
          <w:tcPr>
            <w:tcW w:w="1843" w:type="dxa"/>
            <w:tcBorders>
              <w:top w:val="nil"/>
              <w:left w:val="nil"/>
              <w:bottom w:val="single" w:sz="4" w:space="0" w:color="auto"/>
              <w:right w:val="single" w:sz="4" w:space="0" w:color="auto"/>
            </w:tcBorders>
            <w:shd w:val="clear" w:color="000000" w:fill="FFFFFF"/>
            <w:vAlign w:val="center"/>
            <w:hideMark/>
          </w:tcPr>
          <w:p w:rsidR="00515721" w:rsidRPr="00515721" w:rsidRDefault="00515721" w:rsidP="00F26357">
            <w:pPr>
              <w:spacing w:after="0" w:line="240" w:lineRule="auto"/>
              <w:jc w:val="center"/>
              <w:rPr>
                <w:rFonts w:ascii="Times New Roman" w:eastAsia="Times New Roman" w:hAnsi="Times New Roman"/>
                <w:color w:val="000000"/>
                <w:sz w:val="26"/>
                <w:szCs w:val="26"/>
                <w:lang w:eastAsia="ru-RU"/>
              </w:rPr>
            </w:pPr>
            <w:r w:rsidRPr="00515721">
              <w:rPr>
                <w:rFonts w:ascii="Times New Roman" w:eastAsia="Times New Roman" w:hAnsi="Times New Roman"/>
                <w:color w:val="000000"/>
                <w:sz w:val="26"/>
                <w:szCs w:val="26"/>
                <w:lang w:eastAsia="ru-RU"/>
              </w:rPr>
              <w:t>-</w:t>
            </w:r>
          </w:p>
        </w:tc>
        <w:tc>
          <w:tcPr>
            <w:tcW w:w="2126" w:type="dxa"/>
            <w:tcBorders>
              <w:top w:val="nil"/>
              <w:left w:val="nil"/>
              <w:bottom w:val="single" w:sz="4" w:space="0" w:color="auto"/>
              <w:right w:val="single" w:sz="4" w:space="0" w:color="auto"/>
            </w:tcBorders>
            <w:shd w:val="clear" w:color="000000" w:fill="FFFFFF"/>
            <w:vAlign w:val="center"/>
            <w:hideMark/>
          </w:tcPr>
          <w:p w:rsidR="00515721" w:rsidRPr="00515721" w:rsidRDefault="00515721" w:rsidP="00F26357">
            <w:pPr>
              <w:spacing w:after="0" w:line="240" w:lineRule="auto"/>
              <w:jc w:val="center"/>
              <w:rPr>
                <w:rFonts w:ascii="Times New Roman" w:eastAsia="Times New Roman" w:hAnsi="Times New Roman"/>
                <w:color w:val="000000"/>
                <w:sz w:val="26"/>
                <w:szCs w:val="26"/>
                <w:lang w:eastAsia="ru-RU"/>
              </w:rPr>
            </w:pPr>
            <w:r w:rsidRPr="00515721">
              <w:rPr>
                <w:rFonts w:ascii="Times New Roman" w:eastAsia="Times New Roman" w:hAnsi="Times New Roman"/>
                <w:color w:val="000000"/>
                <w:sz w:val="26"/>
                <w:szCs w:val="26"/>
                <w:lang w:eastAsia="ru-RU"/>
              </w:rPr>
              <w:t>+</w:t>
            </w:r>
          </w:p>
        </w:tc>
      </w:tr>
      <w:tr w:rsidR="00515721" w:rsidRPr="00515721" w:rsidTr="00F26357">
        <w:trPr>
          <w:trHeight w:val="34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rsidR="00515721" w:rsidRPr="00515721" w:rsidRDefault="00515721" w:rsidP="00F26357">
            <w:pPr>
              <w:spacing w:after="0" w:line="240" w:lineRule="auto"/>
              <w:jc w:val="center"/>
              <w:rPr>
                <w:rFonts w:ascii="Times New Roman" w:eastAsia="Times New Roman" w:hAnsi="Times New Roman"/>
                <w:color w:val="000000"/>
                <w:lang w:eastAsia="ru-RU"/>
              </w:rPr>
            </w:pPr>
            <w:r w:rsidRPr="00515721">
              <w:rPr>
                <w:rFonts w:ascii="Times New Roman" w:eastAsia="Times New Roman" w:hAnsi="Times New Roman"/>
                <w:color w:val="000000"/>
                <w:lang w:eastAsia="ru-RU"/>
              </w:rPr>
              <w:t>32</w:t>
            </w:r>
          </w:p>
        </w:tc>
        <w:tc>
          <w:tcPr>
            <w:tcW w:w="5850" w:type="dxa"/>
            <w:tcBorders>
              <w:top w:val="nil"/>
              <w:left w:val="nil"/>
              <w:bottom w:val="single" w:sz="4" w:space="0" w:color="auto"/>
              <w:right w:val="single" w:sz="4" w:space="0" w:color="auto"/>
            </w:tcBorders>
            <w:shd w:val="clear" w:color="auto" w:fill="auto"/>
            <w:vAlign w:val="center"/>
            <w:hideMark/>
          </w:tcPr>
          <w:p w:rsidR="00515721" w:rsidRPr="00515721" w:rsidRDefault="00515721" w:rsidP="00F26357">
            <w:pPr>
              <w:spacing w:after="0"/>
              <w:rPr>
                <w:rFonts w:ascii="Times New Roman" w:eastAsia="Times New Roman" w:hAnsi="Times New Roman"/>
                <w:color w:val="000000"/>
                <w:lang w:eastAsia="ru-RU"/>
              </w:rPr>
            </w:pPr>
            <w:r w:rsidRPr="00515721">
              <w:rPr>
                <w:rFonts w:ascii="Times New Roman" w:eastAsia="Times New Roman" w:hAnsi="Times New Roman"/>
                <w:color w:val="000000"/>
                <w:lang w:eastAsia="ru-RU"/>
              </w:rPr>
              <w:t>ООО "НАУЧНО-МЕТОДИЧЕСКИЙ ЦЕНТР КЛИНИЧЕСКОЙ ЛАБОРАТОРНОЙ ДИАГНОСТИКИ СИТИЛАБ"</w:t>
            </w:r>
          </w:p>
        </w:tc>
        <w:tc>
          <w:tcPr>
            <w:tcW w:w="1843" w:type="dxa"/>
            <w:tcBorders>
              <w:top w:val="nil"/>
              <w:left w:val="nil"/>
              <w:bottom w:val="single" w:sz="4" w:space="0" w:color="auto"/>
              <w:right w:val="single" w:sz="4" w:space="0" w:color="auto"/>
            </w:tcBorders>
            <w:shd w:val="clear" w:color="auto" w:fill="auto"/>
            <w:noWrap/>
            <w:vAlign w:val="center"/>
            <w:hideMark/>
          </w:tcPr>
          <w:p w:rsidR="00515721" w:rsidRPr="00515721" w:rsidRDefault="00515721" w:rsidP="00F26357">
            <w:pPr>
              <w:spacing w:after="0" w:line="240" w:lineRule="auto"/>
              <w:jc w:val="center"/>
              <w:rPr>
                <w:rFonts w:ascii="Times New Roman" w:eastAsia="Times New Roman" w:hAnsi="Times New Roman"/>
                <w:color w:val="000000"/>
                <w:sz w:val="26"/>
                <w:szCs w:val="26"/>
                <w:lang w:eastAsia="ru-RU"/>
              </w:rPr>
            </w:pPr>
            <w:r w:rsidRPr="00515721">
              <w:rPr>
                <w:rFonts w:ascii="Times New Roman" w:eastAsia="Times New Roman" w:hAnsi="Times New Roman"/>
                <w:color w:val="000000"/>
                <w:sz w:val="26"/>
                <w:szCs w:val="26"/>
                <w:lang w:eastAsia="ru-RU"/>
              </w:rPr>
              <w:t>-</w:t>
            </w:r>
          </w:p>
        </w:tc>
        <w:tc>
          <w:tcPr>
            <w:tcW w:w="2126" w:type="dxa"/>
            <w:tcBorders>
              <w:top w:val="nil"/>
              <w:left w:val="nil"/>
              <w:bottom w:val="single" w:sz="4" w:space="0" w:color="auto"/>
              <w:right w:val="single" w:sz="4" w:space="0" w:color="auto"/>
            </w:tcBorders>
            <w:shd w:val="clear" w:color="000000" w:fill="FFFFFF"/>
            <w:vAlign w:val="center"/>
            <w:hideMark/>
          </w:tcPr>
          <w:p w:rsidR="00515721" w:rsidRPr="00515721" w:rsidRDefault="00515721" w:rsidP="00F26357">
            <w:pPr>
              <w:spacing w:after="0" w:line="240" w:lineRule="auto"/>
              <w:jc w:val="center"/>
              <w:rPr>
                <w:rFonts w:ascii="Times New Roman" w:eastAsia="Times New Roman" w:hAnsi="Times New Roman"/>
                <w:color w:val="000000"/>
                <w:sz w:val="26"/>
                <w:szCs w:val="26"/>
                <w:lang w:eastAsia="ru-RU"/>
              </w:rPr>
            </w:pPr>
            <w:r w:rsidRPr="00515721">
              <w:rPr>
                <w:rFonts w:ascii="Times New Roman" w:eastAsia="Times New Roman" w:hAnsi="Times New Roman"/>
                <w:color w:val="000000"/>
                <w:sz w:val="26"/>
                <w:szCs w:val="26"/>
                <w:lang w:eastAsia="ru-RU"/>
              </w:rPr>
              <w:t>-</w:t>
            </w:r>
          </w:p>
        </w:tc>
      </w:tr>
      <w:tr w:rsidR="00515721" w:rsidRPr="00515721" w:rsidTr="00F26357">
        <w:trPr>
          <w:trHeight w:val="34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rsidR="00515721" w:rsidRPr="00515721" w:rsidRDefault="00515721" w:rsidP="00F26357">
            <w:pPr>
              <w:spacing w:after="0" w:line="240" w:lineRule="auto"/>
              <w:jc w:val="center"/>
              <w:rPr>
                <w:rFonts w:ascii="Times New Roman" w:eastAsia="Times New Roman" w:hAnsi="Times New Roman"/>
                <w:color w:val="000000"/>
                <w:lang w:eastAsia="ru-RU"/>
              </w:rPr>
            </w:pPr>
            <w:r w:rsidRPr="00515721">
              <w:rPr>
                <w:rFonts w:ascii="Times New Roman" w:eastAsia="Times New Roman" w:hAnsi="Times New Roman"/>
                <w:color w:val="000000"/>
                <w:lang w:eastAsia="ru-RU"/>
              </w:rPr>
              <w:t>33</w:t>
            </w:r>
          </w:p>
        </w:tc>
        <w:tc>
          <w:tcPr>
            <w:tcW w:w="5850" w:type="dxa"/>
            <w:tcBorders>
              <w:top w:val="nil"/>
              <w:left w:val="nil"/>
              <w:bottom w:val="single" w:sz="4" w:space="0" w:color="auto"/>
              <w:right w:val="single" w:sz="4" w:space="0" w:color="auto"/>
            </w:tcBorders>
            <w:shd w:val="clear" w:color="auto" w:fill="auto"/>
            <w:vAlign w:val="center"/>
            <w:hideMark/>
          </w:tcPr>
          <w:p w:rsidR="00515721" w:rsidRPr="00515721" w:rsidRDefault="00515721" w:rsidP="00F26357">
            <w:pPr>
              <w:spacing w:after="0"/>
              <w:rPr>
                <w:rFonts w:ascii="Times New Roman" w:eastAsia="Times New Roman" w:hAnsi="Times New Roman"/>
                <w:color w:val="000000"/>
                <w:lang w:eastAsia="ru-RU"/>
              </w:rPr>
            </w:pPr>
            <w:r w:rsidRPr="00515721">
              <w:rPr>
                <w:rFonts w:ascii="Times New Roman" w:eastAsia="Times New Roman" w:hAnsi="Times New Roman"/>
                <w:color w:val="000000"/>
                <w:lang w:eastAsia="ru-RU"/>
              </w:rPr>
              <w:t>ООО "ФРЕЗЕНИУС НЕФРОКЕА"</w:t>
            </w:r>
          </w:p>
        </w:tc>
        <w:tc>
          <w:tcPr>
            <w:tcW w:w="1843" w:type="dxa"/>
            <w:tcBorders>
              <w:top w:val="nil"/>
              <w:left w:val="nil"/>
              <w:bottom w:val="single" w:sz="4" w:space="0" w:color="auto"/>
              <w:right w:val="single" w:sz="4" w:space="0" w:color="auto"/>
            </w:tcBorders>
            <w:shd w:val="clear" w:color="000000" w:fill="FFFFFF"/>
            <w:vAlign w:val="center"/>
            <w:hideMark/>
          </w:tcPr>
          <w:p w:rsidR="00515721" w:rsidRPr="00515721" w:rsidRDefault="00515721" w:rsidP="00F26357">
            <w:pPr>
              <w:spacing w:after="0" w:line="240" w:lineRule="auto"/>
              <w:jc w:val="center"/>
              <w:rPr>
                <w:rFonts w:ascii="Times New Roman" w:eastAsia="Times New Roman" w:hAnsi="Times New Roman"/>
                <w:color w:val="000000"/>
                <w:sz w:val="26"/>
                <w:szCs w:val="26"/>
                <w:lang w:eastAsia="ru-RU"/>
              </w:rPr>
            </w:pPr>
            <w:r w:rsidRPr="00515721">
              <w:rPr>
                <w:rFonts w:ascii="Times New Roman" w:eastAsia="Times New Roman" w:hAnsi="Times New Roman"/>
                <w:color w:val="000000"/>
                <w:sz w:val="26"/>
                <w:szCs w:val="26"/>
                <w:lang w:eastAsia="ru-RU"/>
              </w:rPr>
              <w:t>-</w:t>
            </w:r>
          </w:p>
        </w:tc>
        <w:tc>
          <w:tcPr>
            <w:tcW w:w="2126" w:type="dxa"/>
            <w:tcBorders>
              <w:top w:val="nil"/>
              <w:left w:val="nil"/>
              <w:bottom w:val="single" w:sz="4" w:space="0" w:color="auto"/>
              <w:right w:val="single" w:sz="4" w:space="0" w:color="auto"/>
            </w:tcBorders>
            <w:shd w:val="clear" w:color="000000" w:fill="FFFFFF"/>
            <w:vAlign w:val="center"/>
            <w:hideMark/>
          </w:tcPr>
          <w:p w:rsidR="00515721" w:rsidRPr="00515721" w:rsidRDefault="00515721" w:rsidP="00F26357">
            <w:pPr>
              <w:spacing w:after="0" w:line="240" w:lineRule="auto"/>
              <w:jc w:val="center"/>
              <w:rPr>
                <w:rFonts w:ascii="Times New Roman" w:eastAsia="Times New Roman" w:hAnsi="Times New Roman"/>
                <w:color w:val="000000"/>
                <w:sz w:val="26"/>
                <w:szCs w:val="26"/>
                <w:lang w:eastAsia="ru-RU"/>
              </w:rPr>
            </w:pPr>
            <w:r w:rsidRPr="00515721">
              <w:rPr>
                <w:rFonts w:ascii="Times New Roman" w:eastAsia="Times New Roman" w:hAnsi="Times New Roman"/>
                <w:color w:val="000000"/>
                <w:sz w:val="26"/>
                <w:szCs w:val="26"/>
                <w:lang w:eastAsia="ru-RU"/>
              </w:rPr>
              <w:t>-</w:t>
            </w:r>
          </w:p>
        </w:tc>
      </w:tr>
      <w:tr w:rsidR="00515721" w:rsidRPr="00515721" w:rsidTr="00F26357">
        <w:trPr>
          <w:trHeight w:val="34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rsidR="00515721" w:rsidRPr="00515721" w:rsidRDefault="00515721" w:rsidP="00F26357">
            <w:pPr>
              <w:spacing w:after="0" w:line="240" w:lineRule="auto"/>
              <w:jc w:val="center"/>
              <w:rPr>
                <w:rFonts w:ascii="Times New Roman" w:eastAsia="Times New Roman" w:hAnsi="Times New Roman"/>
                <w:color w:val="000000"/>
                <w:lang w:eastAsia="ru-RU"/>
              </w:rPr>
            </w:pPr>
            <w:r w:rsidRPr="00515721">
              <w:rPr>
                <w:rFonts w:ascii="Times New Roman" w:eastAsia="Times New Roman" w:hAnsi="Times New Roman"/>
                <w:color w:val="000000"/>
                <w:lang w:eastAsia="ru-RU"/>
              </w:rPr>
              <w:t>34</w:t>
            </w:r>
          </w:p>
        </w:tc>
        <w:tc>
          <w:tcPr>
            <w:tcW w:w="5850" w:type="dxa"/>
            <w:tcBorders>
              <w:top w:val="nil"/>
              <w:left w:val="nil"/>
              <w:bottom w:val="single" w:sz="4" w:space="0" w:color="auto"/>
              <w:right w:val="single" w:sz="4" w:space="0" w:color="auto"/>
            </w:tcBorders>
            <w:shd w:val="clear" w:color="auto" w:fill="auto"/>
            <w:vAlign w:val="center"/>
            <w:hideMark/>
          </w:tcPr>
          <w:p w:rsidR="00515721" w:rsidRPr="00515721" w:rsidRDefault="00515721" w:rsidP="00F26357">
            <w:pPr>
              <w:spacing w:after="0"/>
              <w:rPr>
                <w:rFonts w:ascii="Times New Roman" w:eastAsia="Times New Roman" w:hAnsi="Times New Roman"/>
                <w:color w:val="000000"/>
                <w:lang w:eastAsia="ru-RU"/>
              </w:rPr>
            </w:pPr>
            <w:r w:rsidRPr="00515721">
              <w:rPr>
                <w:rFonts w:ascii="Times New Roman" w:eastAsia="Times New Roman" w:hAnsi="Times New Roman"/>
                <w:color w:val="000000"/>
                <w:lang w:eastAsia="ru-RU"/>
              </w:rPr>
              <w:t xml:space="preserve"> ГБУЗ КО "ОКТБ"</w:t>
            </w:r>
          </w:p>
        </w:tc>
        <w:tc>
          <w:tcPr>
            <w:tcW w:w="1843" w:type="dxa"/>
            <w:tcBorders>
              <w:top w:val="nil"/>
              <w:left w:val="nil"/>
              <w:bottom w:val="single" w:sz="4" w:space="0" w:color="auto"/>
              <w:right w:val="single" w:sz="4" w:space="0" w:color="auto"/>
            </w:tcBorders>
            <w:shd w:val="clear" w:color="000000" w:fill="FFFFFF"/>
            <w:vAlign w:val="center"/>
            <w:hideMark/>
          </w:tcPr>
          <w:p w:rsidR="00515721" w:rsidRPr="00515721" w:rsidRDefault="00515721" w:rsidP="00F26357">
            <w:pPr>
              <w:spacing w:after="0" w:line="240" w:lineRule="auto"/>
              <w:jc w:val="center"/>
              <w:rPr>
                <w:rFonts w:ascii="Times New Roman" w:eastAsia="Times New Roman" w:hAnsi="Times New Roman"/>
                <w:color w:val="000000"/>
                <w:sz w:val="26"/>
                <w:szCs w:val="26"/>
                <w:lang w:eastAsia="ru-RU"/>
              </w:rPr>
            </w:pPr>
            <w:r w:rsidRPr="00515721">
              <w:rPr>
                <w:rFonts w:ascii="Times New Roman" w:eastAsia="Times New Roman" w:hAnsi="Times New Roman"/>
                <w:color w:val="000000"/>
                <w:sz w:val="26"/>
                <w:szCs w:val="26"/>
                <w:lang w:eastAsia="ru-RU"/>
              </w:rPr>
              <w:t>-</w:t>
            </w:r>
          </w:p>
        </w:tc>
        <w:tc>
          <w:tcPr>
            <w:tcW w:w="2126" w:type="dxa"/>
            <w:tcBorders>
              <w:top w:val="nil"/>
              <w:left w:val="nil"/>
              <w:bottom w:val="single" w:sz="4" w:space="0" w:color="auto"/>
              <w:right w:val="single" w:sz="4" w:space="0" w:color="auto"/>
            </w:tcBorders>
            <w:shd w:val="clear" w:color="000000" w:fill="FFFFFF"/>
            <w:vAlign w:val="center"/>
            <w:hideMark/>
          </w:tcPr>
          <w:p w:rsidR="00515721" w:rsidRPr="00515721" w:rsidRDefault="00515721" w:rsidP="00F26357">
            <w:pPr>
              <w:spacing w:after="0" w:line="240" w:lineRule="auto"/>
              <w:jc w:val="center"/>
              <w:rPr>
                <w:rFonts w:ascii="Times New Roman" w:eastAsia="Times New Roman" w:hAnsi="Times New Roman"/>
                <w:color w:val="000000"/>
                <w:sz w:val="26"/>
                <w:szCs w:val="26"/>
                <w:lang w:eastAsia="ru-RU"/>
              </w:rPr>
            </w:pPr>
            <w:r w:rsidRPr="00515721">
              <w:rPr>
                <w:rFonts w:ascii="Times New Roman" w:eastAsia="Times New Roman" w:hAnsi="Times New Roman"/>
                <w:color w:val="000000"/>
                <w:sz w:val="26"/>
                <w:szCs w:val="26"/>
                <w:lang w:eastAsia="ru-RU"/>
              </w:rPr>
              <w:t>+</w:t>
            </w:r>
          </w:p>
        </w:tc>
      </w:tr>
      <w:tr w:rsidR="00515721" w:rsidRPr="00515721" w:rsidTr="00F26357">
        <w:trPr>
          <w:trHeight w:val="34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rsidR="00515721" w:rsidRPr="00515721" w:rsidRDefault="00515721" w:rsidP="00F26357">
            <w:pPr>
              <w:spacing w:after="0" w:line="240" w:lineRule="auto"/>
              <w:jc w:val="center"/>
              <w:rPr>
                <w:rFonts w:ascii="Times New Roman" w:eastAsia="Times New Roman" w:hAnsi="Times New Roman"/>
                <w:color w:val="000000"/>
                <w:lang w:eastAsia="ru-RU"/>
              </w:rPr>
            </w:pPr>
            <w:r w:rsidRPr="00515721">
              <w:rPr>
                <w:rFonts w:ascii="Times New Roman" w:eastAsia="Times New Roman" w:hAnsi="Times New Roman"/>
                <w:color w:val="000000"/>
                <w:lang w:eastAsia="ru-RU"/>
              </w:rPr>
              <w:t>35</w:t>
            </w:r>
          </w:p>
        </w:tc>
        <w:tc>
          <w:tcPr>
            <w:tcW w:w="5850" w:type="dxa"/>
            <w:tcBorders>
              <w:top w:val="nil"/>
              <w:left w:val="nil"/>
              <w:bottom w:val="single" w:sz="4" w:space="0" w:color="auto"/>
              <w:right w:val="single" w:sz="4" w:space="0" w:color="auto"/>
            </w:tcBorders>
            <w:shd w:val="clear" w:color="auto" w:fill="auto"/>
            <w:vAlign w:val="center"/>
            <w:hideMark/>
          </w:tcPr>
          <w:p w:rsidR="00515721" w:rsidRPr="00515721" w:rsidRDefault="00515721" w:rsidP="00F26357">
            <w:pPr>
              <w:spacing w:after="0"/>
              <w:rPr>
                <w:rFonts w:ascii="Times New Roman" w:eastAsia="Times New Roman" w:hAnsi="Times New Roman"/>
                <w:color w:val="000000"/>
                <w:lang w:eastAsia="ru-RU"/>
              </w:rPr>
            </w:pPr>
            <w:r w:rsidRPr="00515721">
              <w:rPr>
                <w:rFonts w:ascii="Times New Roman" w:eastAsia="Times New Roman" w:hAnsi="Times New Roman"/>
                <w:color w:val="000000"/>
                <w:lang w:eastAsia="ru-RU"/>
              </w:rPr>
              <w:t>ООО "ЕВРОМЕД"</w:t>
            </w:r>
          </w:p>
        </w:tc>
        <w:tc>
          <w:tcPr>
            <w:tcW w:w="1843" w:type="dxa"/>
            <w:tcBorders>
              <w:top w:val="nil"/>
              <w:left w:val="nil"/>
              <w:bottom w:val="single" w:sz="4" w:space="0" w:color="auto"/>
              <w:right w:val="single" w:sz="4" w:space="0" w:color="auto"/>
            </w:tcBorders>
            <w:shd w:val="clear" w:color="000000" w:fill="FFFFFF"/>
            <w:vAlign w:val="center"/>
            <w:hideMark/>
          </w:tcPr>
          <w:p w:rsidR="00515721" w:rsidRPr="00515721" w:rsidRDefault="00515721" w:rsidP="00F26357">
            <w:pPr>
              <w:spacing w:after="0" w:line="240" w:lineRule="auto"/>
              <w:jc w:val="center"/>
              <w:rPr>
                <w:rFonts w:ascii="Times New Roman" w:eastAsia="Times New Roman" w:hAnsi="Times New Roman"/>
                <w:color w:val="000000"/>
                <w:sz w:val="26"/>
                <w:szCs w:val="26"/>
                <w:lang w:eastAsia="ru-RU"/>
              </w:rPr>
            </w:pPr>
            <w:r w:rsidRPr="00515721">
              <w:rPr>
                <w:rFonts w:ascii="Times New Roman" w:eastAsia="Times New Roman" w:hAnsi="Times New Roman"/>
                <w:color w:val="000000"/>
                <w:sz w:val="26"/>
                <w:szCs w:val="26"/>
                <w:lang w:eastAsia="ru-RU"/>
              </w:rPr>
              <w:t>-</w:t>
            </w:r>
          </w:p>
        </w:tc>
        <w:tc>
          <w:tcPr>
            <w:tcW w:w="2126" w:type="dxa"/>
            <w:tcBorders>
              <w:top w:val="nil"/>
              <w:left w:val="nil"/>
              <w:bottom w:val="single" w:sz="4" w:space="0" w:color="auto"/>
              <w:right w:val="single" w:sz="4" w:space="0" w:color="auto"/>
            </w:tcBorders>
            <w:shd w:val="clear" w:color="000000" w:fill="FFFFFF"/>
            <w:vAlign w:val="center"/>
            <w:hideMark/>
          </w:tcPr>
          <w:p w:rsidR="00515721" w:rsidRPr="00515721" w:rsidRDefault="00515721" w:rsidP="00F26357">
            <w:pPr>
              <w:spacing w:after="0" w:line="240" w:lineRule="auto"/>
              <w:jc w:val="center"/>
              <w:rPr>
                <w:rFonts w:ascii="Times New Roman" w:eastAsia="Times New Roman" w:hAnsi="Times New Roman"/>
                <w:color w:val="000000"/>
                <w:sz w:val="26"/>
                <w:szCs w:val="26"/>
                <w:lang w:eastAsia="ru-RU"/>
              </w:rPr>
            </w:pPr>
            <w:r w:rsidRPr="00515721">
              <w:rPr>
                <w:rFonts w:ascii="Times New Roman" w:eastAsia="Times New Roman" w:hAnsi="Times New Roman"/>
                <w:color w:val="000000"/>
                <w:sz w:val="26"/>
                <w:szCs w:val="26"/>
                <w:lang w:eastAsia="ru-RU"/>
              </w:rPr>
              <w:t>-</w:t>
            </w:r>
          </w:p>
        </w:tc>
      </w:tr>
      <w:tr w:rsidR="00515721" w:rsidRPr="00515721" w:rsidTr="00F26357">
        <w:trPr>
          <w:trHeight w:val="34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rsidR="00515721" w:rsidRPr="00515721" w:rsidRDefault="00515721" w:rsidP="00F26357">
            <w:pPr>
              <w:spacing w:after="0" w:line="240" w:lineRule="auto"/>
              <w:jc w:val="center"/>
              <w:rPr>
                <w:rFonts w:ascii="Times New Roman" w:eastAsia="Times New Roman" w:hAnsi="Times New Roman"/>
                <w:color w:val="000000"/>
                <w:lang w:eastAsia="ru-RU"/>
              </w:rPr>
            </w:pPr>
            <w:r w:rsidRPr="00515721">
              <w:rPr>
                <w:rFonts w:ascii="Times New Roman" w:eastAsia="Times New Roman" w:hAnsi="Times New Roman"/>
                <w:color w:val="000000"/>
                <w:lang w:eastAsia="ru-RU"/>
              </w:rPr>
              <w:t>36</w:t>
            </w:r>
          </w:p>
        </w:tc>
        <w:tc>
          <w:tcPr>
            <w:tcW w:w="5850" w:type="dxa"/>
            <w:tcBorders>
              <w:top w:val="nil"/>
              <w:left w:val="nil"/>
              <w:bottom w:val="single" w:sz="4" w:space="0" w:color="auto"/>
              <w:right w:val="single" w:sz="4" w:space="0" w:color="auto"/>
            </w:tcBorders>
            <w:shd w:val="clear" w:color="auto" w:fill="auto"/>
            <w:vAlign w:val="center"/>
            <w:hideMark/>
          </w:tcPr>
          <w:p w:rsidR="00515721" w:rsidRPr="00515721" w:rsidRDefault="00515721" w:rsidP="00F26357">
            <w:pPr>
              <w:spacing w:after="0"/>
              <w:rPr>
                <w:rFonts w:ascii="Times New Roman" w:eastAsia="Times New Roman" w:hAnsi="Times New Roman"/>
                <w:color w:val="000000"/>
                <w:lang w:eastAsia="ru-RU"/>
              </w:rPr>
            </w:pPr>
            <w:r w:rsidRPr="00515721">
              <w:rPr>
                <w:rFonts w:ascii="Times New Roman" w:eastAsia="Times New Roman" w:hAnsi="Times New Roman"/>
                <w:color w:val="000000"/>
                <w:lang w:eastAsia="ru-RU"/>
              </w:rPr>
              <w:t>ООО "КЛИНИКА №1"</w:t>
            </w:r>
          </w:p>
        </w:tc>
        <w:tc>
          <w:tcPr>
            <w:tcW w:w="1843" w:type="dxa"/>
            <w:tcBorders>
              <w:top w:val="nil"/>
              <w:left w:val="nil"/>
              <w:bottom w:val="single" w:sz="4" w:space="0" w:color="auto"/>
              <w:right w:val="single" w:sz="4" w:space="0" w:color="auto"/>
            </w:tcBorders>
            <w:shd w:val="clear" w:color="000000" w:fill="FFFFFF"/>
            <w:vAlign w:val="center"/>
            <w:hideMark/>
          </w:tcPr>
          <w:p w:rsidR="00515721" w:rsidRPr="00515721" w:rsidRDefault="00515721" w:rsidP="00F26357">
            <w:pPr>
              <w:spacing w:after="0" w:line="240" w:lineRule="auto"/>
              <w:jc w:val="center"/>
              <w:rPr>
                <w:rFonts w:ascii="Times New Roman" w:eastAsia="Times New Roman" w:hAnsi="Times New Roman"/>
                <w:color w:val="000000"/>
                <w:sz w:val="26"/>
                <w:szCs w:val="26"/>
                <w:lang w:eastAsia="ru-RU"/>
              </w:rPr>
            </w:pPr>
            <w:r w:rsidRPr="00515721">
              <w:rPr>
                <w:rFonts w:ascii="Times New Roman" w:eastAsia="Times New Roman" w:hAnsi="Times New Roman"/>
                <w:color w:val="000000"/>
                <w:sz w:val="26"/>
                <w:szCs w:val="26"/>
                <w:lang w:eastAsia="ru-RU"/>
              </w:rPr>
              <w:t>-</w:t>
            </w:r>
          </w:p>
        </w:tc>
        <w:tc>
          <w:tcPr>
            <w:tcW w:w="2126" w:type="dxa"/>
            <w:tcBorders>
              <w:top w:val="nil"/>
              <w:left w:val="nil"/>
              <w:bottom w:val="single" w:sz="4" w:space="0" w:color="auto"/>
              <w:right w:val="single" w:sz="4" w:space="0" w:color="auto"/>
            </w:tcBorders>
            <w:shd w:val="clear" w:color="000000" w:fill="FFFFFF"/>
            <w:vAlign w:val="center"/>
            <w:hideMark/>
          </w:tcPr>
          <w:p w:rsidR="00515721" w:rsidRPr="00515721" w:rsidRDefault="00515721" w:rsidP="00F26357">
            <w:pPr>
              <w:spacing w:after="0" w:line="240" w:lineRule="auto"/>
              <w:jc w:val="center"/>
              <w:rPr>
                <w:rFonts w:ascii="Times New Roman" w:eastAsia="Times New Roman" w:hAnsi="Times New Roman"/>
                <w:color w:val="000000"/>
                <w:sz w:val="26"/>
                <w:szCs w:val="26"/>
                <w:lang w:eastAsia="ru-RU"/>
              </w:rPr>
            </w:pPr>
            <w:r w:rsidRPr="00515721">
              <w:rPr>
                <w:rFonts w:ascii="Times New Roman" w:eastAsia="Times New Roman" w:hAnsi="Times New Roman"/>
                <w:color w:val="000000"/>
                <w:sz w:val="26"/>
                <w:szCs w:val="26"/>
                <w:lang w:eastAsia="ru-RU"/>
              </w:rPr>
              <w:t>-</w:t>
            </w:r>
          </w:p>
        </w:tc>
      </w:tr>
      <w:tr w:rsidR="00515721" w:rsidRPr="00515721" w:rsidTr="00F26357">
        <w:trPr>
          <w:trHeight w:val="34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rsidR="00515721" w:rsidRPr="00515721" w:rsidRDefault="00515721" w:rsidP="00F26357">
            <w:pPr>
              <w:spacing w:after="0" w:line="240" w:lineRule="auto"/>
              <w:jc w:val="center"/>
              <w:rPr>
                <w:rFonts w:ascii="Times New Roman" w:eastAsia="Times New Roman" w:hAnsi="Times New Roman"/>
                <w:color w:val="000000"/>
                <w:lang w:eastAsia="ru-RU"/>
              </w:rPr>
            </w:pPr>
            <w:r w:rsidRPr="00515721">
              <w:rPr>
                <w:rFonts w:ascii="Times New Roman" w:eastAsia="Times New Roman" w:hAnsi="Times New Roman"/>
                <w:color w:val="000000"/>
                <w:lang w:eastAsia="ru-RU"/>
              </w:rPr>
              <w:t>37</w:t>
            </w:r>
          </w:p>
        </w:tc>
        <w:tc>
          <w:tcPr>
            <w:tcW w:w="5850" w:type="dxa"/>
            <w:tcBorders>
              <w:top w:val="nil"/>
              <w:left w:val="nil"/>
              <w:bottom w:val="single" w:sz="4" w:space="0" w:color="auto"/>
              <w:right w:val="single" w:sz="4" w:space="0" w:color="auto"/>
            </w:tcBorders>
            <w:shd w:val="clear" w:color="auto" w:fill="auto"/>
            <w:vAlign w:val="center"/>
            <w:hideMark/>
          </w:tcPr>
          <w:p w:rsidR="00515721" w:rsidRPr="00515721" w:rsidRDefault="00515721" w:rsidP="00F26357">
            <w:pPr>
              <w:spacing w:after="0"/>
              <w:rPr>
                <w:rFonts w:ascii="Times New Roman" w:eastAsia="Times New Roman" w:hAnsi="Times New Roman"/>
                <w:color w:val="000000"/>
                <w:lang w:eastAsia="ru-RU"/>
              </w:rPr>
            </w:pPr>
            <w:r w:rsidRPr="00515721">
              <w:rPr>
                <w:rFonts w:ascii="Times New Roman" w:eastAsia="Times New Roman" w:hAnsi="Times New Roman"/>
                <w:color w:val="000000"/>
                <w:lang w:eastAsia="ru-RU"/>
              </w:rPr>
              <w:t>ООО "ДЦ НЕФРОС-КАЛУГА"</w:t>
            </w:r>
          </w:p>
        </w:tc>
        <w:tc>
          <w:tcPr>
            <w:tcW w:w="1843" w:type="dxa"/>
            <w:tcBorders>
              <w:top w:val="nil"/>
              <w:left w:val="nil"/>
              <w:bottom w:val="single" w:sz="4" w:space="0" w:color="auto"/>
              <w:right w:val="single" w:sz="4" w:space="0" w:color="auto"/>
            </w:tcBorders>
            <w:shd w:val="clear" w:color="000000" w:fill="FFFFFF"/>
            <w:vAlign w:val="center"/>
            <w:hideMark/>
          </w:tcPr>
          <w:p w:rsidR="00515721" w:rsidRPr="00515721" w:rsidRDefault="00515721" w:rsidP="00F26357">
            <w:pPr>
              <w:spacing w:after="0" w:line="240" w:lineRule="auto"/>
              <w:jc w:val="center"/>
              <w:rPr>
                <w:rFonts w:ascii="Times New Roman" w:eastAsia="Times New Roman" w:hAnsi="Times New Roman"/>
                <w:color w:val="000000"/>
                <w:sz w:val="26"/>
                <w:szCs w:val="26"/>
                <w:lang w:eastAsia="ru-RU"/>
              </w:rPr>
            </w:pPr>
            <w:r w:rsidRPr="00515721">
              <w:rPr>
                <w:rFonts w:ascii="Times New Roman" w:eastAsia="Times New Roman" w:hAnsi="Times New Roman"/>
                <w:color w:val="000000"/>
                <w:sz w:val="26"/>
                <w:szCs w:val="26"/>
                <w:lang w:eastAsia="ru-RU"/>
              </w:rPr>
              <w:t>-</w:t>
            </w:r>
          </w:p>
        </w:tc>
        <w:tc>
          <w:tcPr>
            <w:tcW w:w="2126" w:type="dxa"/>
            <w:tcBorders>
              <w:top w:val="nil"/>
              <w:left w:val="nil"/>
              <w:bottom w:val="single" w:sz="4" w:space="0" w:color="auto"/>
              <w:right w:val="single" w:sz="4" w:space="0" w:color="auto"/>
            </w:tcBorders>
            <w:shd w:val="clear" w:color="000000" w:fill="FFFFFF"/>
            <w:vAlign w:val="center"/>
            <w:hideMark/>
          </w:tcPr>
          <w:p w:rsidR="00515721" w:rsidRPr="00515721" w:rsidRDefault="00515721" w:rsidP="00F26357">
            <w:pPr>
              <w:spacing w:after="0" w:line="240" w:lineRule="auto"/>
              <w:jc w:val="center"/>
              <w:rPr>
                <w:rFonts w:ascii="Times New Roman" w:eastAsia="Times New Roman" w:hAnsi="Times New Roman"/>
                <w:color w:val="000000"/>
                <w:sz w:val="26"/>
                <w:szCs w:val="26"/>
                <w:lang w:eastAsia="ru-RU"/>
              </w:rPr>
            </w:pPr>
            <w:r w:rsidRPr="00515721">
              <w:rPr>
                <w:rFonts w:ascii="Times New Roman" w:eastAsia="Times New Roman" w:hAnsi="Times New Roman"/>
                <w:color w:val="000000"/>
                <w:sz w:val="26"/>
                <w:szCs w:val="26"/>
                <w:lang w:eastAsia="ru-RU"/>
              </w:rPr>
              <w:t>+</w:t>
            </w:r>
          </w:p>
        </w:tc>
      </w:tr>
      <w:tr w:rsidR="00515721" w:rsidRPr="00515721" w:rsidTr="00F26357">
        <w:trPr>
          <w:trHeight w:val="34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rsidR="00515721" w:rsidRPr="00515721" w:rsidRDefault="00515721" w:rsidP="00F26357">
            <w:pPr>
              <w:spacing w:after="0" w:line="240" w:lineRule="auto"/>
              <w:jc w:val="center"/>
              <w:rPr>
                <w:rFonts w:ascii="Times New Roman" w:eastAsia="Times New Roman" w:hAnsi="Times New Roman"/>
                <w:color w:val="000000"/>
                <w:lang w:eastAsia="ru-RU"/>
              </w:rPr>
            </w:pPr>
            <w:r w:rsidRPr="00515721">
              <w:rPr>
                <w:rFonts w:ascii="Times New Roman" w:eastAsia="Times New Roman" w:hAnsi="Times New Roman"/>
                <w:color w:val="000000"/>
                <w:lang w:eastAsia="ru-RU"/>
              </w:rPr>
              <w:t>38</w:t>
            </w:r>
          </w:p>
        </w:tc>
        <w:tc>
          <w:tcPr>
            <w:tcW w:w="5850" w:type="dxa"/>
            <w:tcBorders>
              <w:top w:val="nil"/>
              <w:left w:val="nil"/>
              <w:bottom w:val="single" w:sz="4" w:space="0" w:color="auto"/>
              <w:right w:val="single" w:sz="4" w:space="0" w:color="auto"/>
            </w:tcBorders>
            <w:shd w:val="clear" w:color="auto" w:fill="auto"/>
            <w:vAlign w:val="center"/>
            <w:hideMark/>
          </w:tcPr>
          <w:p w:rsidR="00515721" w:rsidRPr="00515721" w:rsidRDefault="00515721" w:rsidP="00F26357">
            <w:pPr>
              <w:spacing w:after="0"/>
              <w:rPr>
                <w:rFonts w:ascii="Times New Roman" w:eastAsia="Times New Roman" w:hAnsi="Times New Roman"/>
                <w:color w:val="000000"/>
                <w:lang w:eastAsia="ru-RU"/>
              </w:rPr>
            </w:pPr>
            <w:r w:rsidRPr="00515721">
              <w:rPr>
                <w:rFonts w:ascii="Times New Roman" w:eastAsia="Times New Roman" w:hAnsi="Times New Roman"/>
                <w:color w:val="000000"/>
                <w:lang w:eastAsia="ru-RU"/>
              </w:rPr>
              <w:t>ООО "КЛИНИКА ДОКТОРА ФОМИНА. КАЛУГА"</w:t>
            </w:r>
          </w:p>
        </w:tc>
        <w:tc>
          <w:tcPr>
            <w:tcW w:w="1843" w:type="dxa"/>
            <w:tcBorders>
              <w:top w:val="nil"/>
              <w:left w:val="nil"/>
              <w:bottom w:val="single" w:sz="4" w:space="0" w:color="auto"/>
              <w:right w:val="single" w:sz="4" w:space="0" w:color="auto"/>
            </w:tcBorders>
            <w:shd w:val="clear" w:color="000000" w:fill="FFFFFF"/>
            <w:vAlign w:val="center"/>
            <w:hideMark/>
          </w:tcPr>
          <w:p w:rsidR="00515721" w:rsidRPr="00515721" w:rsidRDefault="00515721" w:rsidP="00F26357">
            <w:pPr>
              <w:spacing w:after="0" w:line="240" w:lineRule="auto"/>
              <w:jc w:val="center"/>
              <w:rPr>
                <w:rFonts w:ascii="Times New Roman" w:eastAsia="Times New Roman" w:hAnsi="Times New Roman"/>
                <w:color w:val="000000"/>
                <w:sz w:val="26"/>
                <w:szCs w:val="26"/>
                <w:lang w:eastAsia="ru-RU"/>
              </w:rPr>
            </w:pPr>
            <w:r w:rsidRPr="00515721">
              <w:rPr>
                <w:rFonts w:ascii="Times New Roman" w:eastAsia="Times New Roman" w:hAnsi="Times New Roman"/>
                <w:color w:val="000000"/>
                <w:sz w:val="26"/>
                <w:szCs w:val="26"/>
                <w:lang w:eastAsia="ru-RU"/>
              </w:rPr>
              <w:t>-</w:t>
            </w:r>
          </w:p>
        </w:tc>
        <w:tc>
          <w:tcPr>
            <w:tcW w:w="2126" w:type="dxa"/>
            <w:tcBorders>
              <w:top w:val="nil"/>
              <w:left w:val="nil"/>
              <w:bottom w:val="single" w:sz="4" w:space="0" w:color="auto"/>
              <w:right w:val="single" w:sz="4" w:space="0" w:color="auto"/>
            </w:tcBorders>
            <w:shd w:val="clear" w:color="000000" w:fill="FFFFFF"/>
            <w:vAlign w:val="center"/>
            <w:hideMark/>
          </w:tcPr>
          <w:p w:rsidR="00515721" w:rsidRPr="00515721" w:rsidRDefault="00515721" w:rsidP="00F26357">
            <w:pPr>
              <w:spacing w:after="0" w:line="240" w:lineRule="auto"/>
              <w:jc w:val="center"/>
              <w:rPr>
                <w:rFonts w:ascii="Times New Roman" w:eastAsia="Times New Roman" w:hAnsi="Times New Roman"/>
                <w:color w:val="000000"/>
                <w:sz w:val="26"/>
                <w:szCs w:val="26"/>
                <w:lang w:eastAsia="ru-RU"/>
              </w:rPr>
            </w:pPr>
            <w:r w:rsidRPr="00515721">
              <w:rPr>
                <w:rFonts w:ascii="Times New Roman" w:eastAsia="Times New Roman" w:hAnsi="Times New Roman"/>
                <w:color w:val="000000"/>
                <w:sz w:val="26"/>
                <w:szCs w:val="26"/>
                <w:lang w:eastAsia="ru-RU"/>
              </w:rPr>
              <w:t>-</w:t>
            </w:r>
          </w:p>
        </w:tc>
      </w:tr>
      <w:tr w:rsidR="00515721" w:rsidRPr="00515721" w:rsidTr="00F26357">
        <w:trPr>
          <w:trHeight w:val="34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rsidR="00515721" w:rsidRPr="00515721" w:rsidRDefault="00515721" w:rsidP="00F26357">
            <w:pPr>
              <w:spacing w:after="0" w:line="240" w:lineRule="auto"/>
              <w:jc w:val="center"/>
              <w:rPr>
                <w:rFonts w:ascii="Times New Roman" w:eastAsia="Times New Roman" w:hAnsi="Times New Roman"/>
                <w:color w:val="000000"/>
                <w:lang w:eastAsia="ru-RU"/>
              </w:rPr>
            </w:pPr>
            <w:r w:rsidRPr="00515721">
              <w:rPr>
                <w:rFonts w:ascii="Times New Roman" w:eastAsia="Times New Roman" w:hAnsi="Times New Roman"/>
                <w:color w:val="000000"/>
                <w:lang w:eastAsia="ru-RU"/>
              </w:rPr>
              <w:t>39</w:t>
            </w:r>
          </w:p>
        </w:tc>
        <w:tc>
          <w:tcPr>
            <w:tcW w:w="5850" w:type="dxa"/>
            <w:tcBorders>
              <w:top w:val="nil"/>
              <w:left w:val="nil"/>
              <w:bottom w:val="single" w:sz="4" w:space="0" w:color="auto"/>
              <w:right w:val="single" w:sz="4" w:space="0" w:color="auto"/>
            </w:tcBorders>
            <w:shd w:val="clear" w:color="auto" w:fill="auto"/>
            <w:vAlign w:val="center"/>
            <w:hideMark/>
          </w:tcPr>
          <w:p w:rsidR="00515721" w:rsidRPr="00515721" w:rsidRDefault="00515721" w:rsidP="00F26357">
            <w:pPr>
              <w:spacing w:after="0"/>
              <w:rPr>
                <w:rFonts w:ascii="Times New Roman" w:eastAsia="Times New Roman" w:hAnsi="Times New Roman"/>
                <w:color w:val="000000"/>
                <w:lang w:eastAsia="ru-RU"/>
              </w:rPr>
            </w:pPr>
            <w:r w:rsidRPr="00515721">
              <w:rPr>
                <w:rFonts w:ascii="Times New Roman" w:eastAsia="Times New Roman" w:hAnsi="Times New Roman"/>
                <w:color w:val="000000"/>
                <w:lang w:eastAsia="ru-RU"/>
              </w:rPr>
              <w:t>ООО "КЛИНИКА МУЖСКОГО И ЖЕНСКОГО ЗДОРОВЬЯ"</w:t>
            </w:r>
          </w:p>
        </w:tc>
        <w:tc>
          <w:tcPr>
            <w:tcW w:w="1843" w:type="dxa"/>
            <w:tcBorders>
              <w:top w:val="nil"/>
              <w:left w:val="nil"/>
              <w:bottom w:val="single" w:sz="4" w:space="0" w:color="auto"/>
              <w:right w:val="single" w:sz="4" w:space="0" w:color="auto"/>
            </w:tcBorders>
            <w:shd w:val="clear" w:color="000000" w:fill="FFFFFF"/>
            <w:vAlign w:val="center"/>
            <w:hideMark/>
          </w:tcPr>
          <w:p w:rsidR="00515721" w:rsidRPr="00515721" w:rsidRDefault="00515721" w:rsidP="00F26357">
            <w:pPr>
              <w:spacing w:after="0" w:line="240" w:lineRule="auto"/>
              <w:jc w:val="center"/>
              <w:rPr>
                <w:rFonts w:ascii="Times New Roman" w:eastAsia="Times New Roman" w:hAnsi="Times New Roman"/>
                <w:color w:val="000000"/>
                <w:sz w:val="26"/>
                <w:szCs w:val="26"/>
                <w:lang w:eastAsia="ru-RU"/>
              </w:rPr>
            </w:pPr>
            <w:r w:rsidRPr="00515721">
              <w:rPr>
                <w:rFonts w:ascii="Times New Roman" w:eastAsia="Times New Roman" w:hAnsi="Times New Roman"/>
                <w:color w:val="000000"/>
                <w:sz w:val="26"/>
                <w:szCs w:val="26"/>
                <w:lang w:eastAsia="ru-RU"/>
              </w:rPr>
              <w:t>-</w:t>
            </w:r>
          </w:p>
        </w:tc>
        <w:tc>
          <w:tcPr>
            <w:tcW w:w="2126" w:type="dxa"/>
            <w:tcBorders>
              <w:top w:val="nil"/>
              <w:left w:val="nil"/>
              <w:bottom w:val="single" w:sz="4" w:space="0" w:color="auto"/>
              <w:right w:val="single" w:sz="4" w:space="0" w:color="auto"/>
            </w:tcBorders>
            <w:shd w:val="clear" w:color="000000" w:fill="FFFFFF"/>
            <w:vAlign w:val="center"/>
            <w:hideMark/>
          </w:tcPr>
          <w:p w:rsidR="00515721" w:rsidRPr="00515721" w:rsidRDefault="00515721" w:rsidP="00F26357">
            <w:pPr>
              <w:spacing w:after="0" w:line="240" w:lineRule="auto"/>
              <w:jc w:val="center"/>
              <w:rPr>
                <w:rFonts w:ascii="Times New Roman" w:eastAsia="Times New Roman" w:hAnsi="Times New Roman"/>
                <w:color w:val="000000"/>
                <w:sz w:val="26"/>
                <w:szCs w:val="26"/>
                <w:lang w:eastAsia="ru-RU"/>
              </w:rPr>
            </w:pPr>
            <w:r w:rsidRPr="00515721">
              <w:rPr>
                <w:rFonts w:ascii="Times New Roman" w:eastAsia="Times New Roman" w:hAnsi="Times New Roman"/>
                <w:color w:val="000000"/>
                <w:sz w:val="26"/>
                <w:szCs w:val="26"/>
                <w:lang w:eastAsia="ru-RU"/>
              </w:rPr>
              <w:t>+</w:t>
            </w:r>
          </w:p>
        </w:tc>
      </w:tr>
      <w:tr w:rsidR="00515721" w:rsidRPr="00515721" w:rsidTr="00F26357">
        <w:trPr>
          <w:trHeight w:val="34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rsidR="00515721" w:rsidRPr="00515721" w:rsidRDefault="00515721" w:rsidP="00F26357">
            <w:pPr>
              <w:spacing w:after="0" w:line="240" w:lineRule="auto"/>
              <w:jc w:val="center"/>
              <w:rPr>
                <w:rFonts w:ascii="Times New Roman" w:eastAsia="Times New Roman" w:hAnsi="Times New Roman"/>
                <w:color w:val="000000"/>
                <w:lang w:eastAsia="ru-RU"/>
              </w:rPr>
            </w:pPr>
            <w:r w:rsidRPr="00515721">
              <w:rPr>
                <w:rFonts w:ascii="Times New Roman" w:eastAsia="Times New Roman" w:hAnsi="Times New Roman"/>
                <w:color w:val="000000"/>
                <w:lang w:eastAsia="ru-RU"/>
              </w:rPr>
              <w:t>40</w:t>
            </w:r>
          </w:p>
        </w:tc>
        <w:tc>
          <w:tcPr>
            <w:tcW w:w="5850" w:type="dxa"/>
            <w:tcBorders>
              <w:top w:val="nil"/>
              <w:left w:val="nil"/>
              <w:bottom w:val="single" w:sz="4" w:space="0" w:color="auto"/>
              <w:right w:val="single" w:sz="4" w:space="0" w:color="auto"/>
            </w:tcBorders>
            <w:shd w:val="clear" w:color="auto" w:fill="auto"/>
            <w:vAlign w:val="center"/>
            <w:hideMark/>
          </w:tcPr>
          <w:p w:rsidR="00515721" w:rsidRPr="00515721" w:rsidRDefault="00515721" w:rsidP="00F26357">
            <w:pPr>
              <w:spacing w:after="0"/>
              <w:rPr>
                <w:rFonts w:ascii="Times New Roman" w:eastAsia="Times New Roman" w:hAnsi="Times New Roman"/>
                <w:color w:val="000000"/>
                <w:lang w:eastAsia="ru-RU"/>
              </w:rPr>
            </w:pPr>
            <w:r w:rsidRPr="00515721">
              <w:rPr>
                <w:rFonts w:ascii="Times New Roman" w:eastAsia="Times New Roman" w:hAnsi="Times New Roman"/>
                <w:color w:val="000000"/>
                <w:lang w:eastAsia="ru-RU"/>
              </w:rPr>
              <w:t>ООО "ЦЕНТР ЭКО" (Г. КАЛУГА)</w:t>
            </w:r>
          </w:p>
        </w:tc>
        <w:tc>
          <w:tcPr>
            <w:tcW w:w="1843" w:type="dxa"/>
            <w:tcBorders>
              <w:top w:val="nil"/>
              <w:left w:val="nil"/>
              <w:bottom w:val="single" w:sz="4" w:space="0" w:color="auto"/>
              <w:right w:val="single" w:sz="4" w:space="0" w:color="auto"/>
            </w:tcBorders>
            <w:shd w:val="clear" w:color="000000" w:fill="FFFFFF"/>
            <w:vAlign w:val="center"/>
            <w:hideMark/>
          </w:tcPr>
          <w:p w:rsidR="00515721" w:rsidRPr="00515721" w:rsidRDefault="00515721" w:rsidP="00F26357">
            <w:pPr>
              <w:spacing w:after="0" w:line="240" w:lineRule="auto"/>
              <w:jc w:val="center"/>
              <w:rPr>
                <w:rFonts w:ascii="Times New Roman" w:eastAsia="Times New Roman" w:hAnsi="Times New Roman"/>
                <w:color w:val="000000"/>
                <w:sz w:val="26"/>
                <w:szCs w:val="26"/>
                <w:lang w:eastAsia="ru-RU"/>
              </w:rPr>
            </w:pPr>
            <w:r w:rsidRPr="00515721">
              <w:rPr>
                <w:rFonts w:ascii="Times New Roman" w:eastAsia="Times New Roman" w:hAnsi="Times New Roman"/>
                <w:color w:val="000000"/>
                <w:sz w:val="26"/>
                <w:szCs w:val="26"/>
                <w:lang w:eastAsia="ru-RU"/>
              </w:rPr>
              <w:t>-</w:t>
            </w:r>
          </w:p>
        </w:tc>
        <w:tc>
          <w:tcPr>
            <w:tcW w:w="2126" w:type="dxa"/>
            <w:tcBorders>
              <w:top w:val="nil"/>
              <w:left w:val="nil"/>
              <w:bottom w:val="single" w:sz="4" w:space="0" w:color="auto"/>
              <w:right w:val="single" w:sz="4" w:space="0" w:color="auto"/>
            </w:tcBorders>
            <w:shd w:val="clear" w:color="000000" w:fill="FFFFFF"/>
            <w:vAlign w:val="center"/>
            <w:hideMark/>
          </w:tcPr>
          <w:p w:rsidR="00515721" w:rsidRPr="00515721" w:rsidRDefault="00515721" w:rsidP="00F26357">
            <w:pPr>
              <w:spacing w:after="0" w:line="240" w:lineRule="auto"/>
              <w:jc w:val="center"/>
              <w:rPr>
                <w:rFonts w:ascii="Times New Roman" w:eastAsia="Times New Roman" w:hAnsi="Times New Roman"/>
                <w:color w:val="000000"/>
                <w:sz w:val="26"/>
                <w:szCs w:val="26"/>
                <w:lang w:eastAsia="ru-RU"/>
              </w:rPr>
            </w:pPr>
            <w:r w:rsidRPr="00515721">
              <w:rPr>
                <w:rFonts w:ascii="Times New Roman" w:eastAsia="Times New Roman" w:hAnsi="Times New Roman"/>
                <w:color w:val="000000"/>
                <w:sz w:val="26"/>
                <w:szCs w:val="26"/>
                <w:lang w:eastAsia="ru-RU"/>
              </w:rPr>
              <w:t>-</w:t>
            </w:r>
          </w:p>
        </w:tc>
      </w:tr>
      <w:tr w:rsidR="00515721" w:rsidRPr="00515721" w:rsidTr="00F26357">
        <w:trPr>
          <w:trHeight w:val="34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rsidR="00515721" w:rsidRPr="00515721" w:rsidRDefault="00515721" w:rsidP="00F26357">
            <w:pPr>
              <w:spacing w:after="0" w:line="240" w:lineRule="auto"/>
              <w:jc w:val="center"/>
              <w:rPr>
                <w:rFonts w:ascii="Times New Roman" w:eastAsia="Times New Roman" w:hAnsi="Times New Roman"/>
                <w:color w:val="000000"/>
                <w:lang w:eastAsia="ru-RU"/>
              </w:rPr>
            </w:pPr>
            <w:r w:rsidRPr="00515721">
              <w:rPr>
                <w:rFonts w:ascii="Times New Roman" w:eastAsia="Times New Roman" w:hAnsi="Times New Roman"/>
                <w:color w:val="000000"/>
                <w:lang w:eastAsia="ru-RU"/>
              </w:rPr>
              <w:t>41</w:t>
            </w:r>
          </w:p>
        </w:tc>
        <w:tc>
          <w:tcPr>
            <w:tcW w:w="5850" w:type="dxa"/>
            <w:tcBorders>
              <w:top w:val="nil"/>
              <w:left w:val="nil"/>
              <w:bottom w:val="single" w:sz="4" w:space="0" w:color="auto"/>
              <w:right w:val="single" w:sz="4" w:space="0" w:color="auto"/>
            </w:tcBorders>
            <w:shd w:val="clear" w:color="auto" w:fill="auto"/>
            <w:vAlign w:val="center"/>
            <w:hideMark/>
          </w:tcPr>
          <w:p w:rsidR="00515721" w:rsidRPr="00515721" w:rsidRDefault="00515721" w:rsidP="00F26357">
            <w:pPr>
              <w:spacing w:after="0"/>
              <w:rPr>
                <w:rFonts w:ascii="Times New Roman" w:eastAsia="Times New Roman" w:hAnsi="Times New Roman"/>
                <w:color w:val="000000"/>
                <w:lang w:eastAsia="ru-RU"/>
              </w:rPr>
            </w:pPr>
            <w:r w:rsidRPr="00515721">
              <w:rPr>
                <w:rFonts w:ascii="Times New Roman" w:eastAsia="Times New Roman" w:hAnsi="Times New Roman"/>
                <w:color w:val="000000"/>
                <w:lang w:eastAsia="ru-RU"/>
              </w:rPr>
              <w:t>ООО «ГАММА МЕДТЕХНОЛОГИИ»</w:t>
            </w:r>
          </w:p>
        </w:tc>
        <w:tc>
          <w:tcPr>
            <w:tcW w:w="1843" w:type="dxa"/>
            <w:tcBorders>
              <w:top w:val="nil"/>
              <w:left w:val="nil"/>
              <w:bottom w:val="single" w:sz="4" w:space="0" w:color="auto"/>
              <w:right w:val="single" w:sz="4" w:space="0" w:color="auto"/>
            </w:tcBorders>
            <w:shd w:val="clear" w:color="000000" w:fill="FFFFFF"/>
            <w:vAlign w:val="center"/>
            <w:hideMark/>
          </w:tcPr>
          <w:p w:rsidR="00515721" w:rsidRPr="00515721" w:rsidRDefault="00515721" w:rsidP="00F26357">
            <w:pPr>
              <w:spacing w:after="0" w:line="240" w:lineRule="auto"/>
              <w:jc w:val="center"/>
              <w:rPr>
                <w:rFonts w:ascii="Times New Roman" w:eastAsia="Times New Roman" w:hAnsi="Times New Roman"/>
                <w:color w:val="000000"/>
                <w:sz w:val="26"/>
                <w:szCs w:val="26"/>
                <w:lang w:eastAsia="ru-RU"/>
              </w:rPr>
            </w:pPr>
            <w:r w:rsidRPr="00515721">
              <w:rPr>
                <w:rFonts w:ascii="Times New Roman" w:eastAsia="Times New Roman" w:hAnsi="Times New Roman"/>
                <w:color w:val="000000"/>
                <w:sz w:val="26"/>
                <w:szCs w:val="26"/>
                <w:lang w:eastAsia="ru-RU"/>
              </w:rPr>
              <w:t>-</w:t>
            </w:r>
          </w:p>
        </w:tc>
        <w:tc>
          <w:tcPr>
            <w:tcW w:w="2126" w:type="dxa"/>
            <w:tcBorders>
              <w:top w:val="nil"/>
              <w:left w:val="nil"/>
              <w:bottom w:val="single" w:sz="4" w:space="0" w:color="auto"/>
              <w:right w:val="single" w:sz="4" w:space="0" w:color="auto"/>
            </w:tcBorders>
            <w:shd w:val="clear" w:color="000000" w:fill="FFFFFF"/>
            <w:vAlign w:val="center"/>
            <w:hideMark/>
          </w:tcPr>
          <w:p w:rsidR="00515721" w:rsidRPr="00515721" w:rsidRDefault="00515721" w:rsidP="00F26357">
            <w:pPr>
              <w:spacing w:after="0" w:line="240" w:lineRule="auto"/>
              <w:jc w:val="center"/>
              <w:rPr>
                <w:rFonts w:ascii="Times New Roman" w:eastAsia="Times New Roman" w:hAnsi="Times New Roman"/>
                <w:color w:val="000000"/>
                <w:sz w:val="26"/>
                <w:szCs w:val="26"/>
                <w:lang w:eastAsia="ru-RU"/>
              </w:rPr>
            </w:pPr>
            <w:r w:rsidRPr="00515721">
              <w:rPr>
                <w:rFonts w:ascii="Times New Roman" w:eastAsia="Times New Roman" w:hAnsi="Times New Roman"/>
                <w:color w:val="000000"/>
                <w:sz w:val="26"/>
                <w:szCs w:val="26"/>
                <w:lang w:eastAsia="ru-RU"/>
              </w:rPr>
              <w:t>-</w:t>
            </w:r>
          </w:p>
        </w:tc>
      </w:tr>
      <w:tr w:rsidR="00515721" w:rsidRPr="00515721" w:rsidTr="00F26357">
        <w:trPr>
          <w:trHeight w:val="34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rsidR="00515721" w:rsidRPr="00515721" w:rsidRDefault="00515721" w:rsidP="00F26357">
            <w:pPr>
              <w:spacing w:after="0" w:line="240" w:lineRule="auto"/>
              <w:jc w:val="center"/>
              <w:rPr>
                <w:rFonts w:ascii="Times New Roman" w:eastAsia="Times New Roman" w:hAnsi="Times New Roman"/>
                <w:color w:val="000000"/>
                <w:lang w:eastAsia="ru-RU"/>
              </w:rPr>
            </w:pPr>
            <w:r w:rsidRPr="00515721">
              <w:rPr>
                <w:rFonts w:ascii="Times New Roman" w:eastAsia="Times New Roman" w:hAnsi="Times New Roman"/>
                <w:color w:val="000000"/>
                <w:lang w:eastAsia="ru-RU"/>
              </w:rPr>
              <w:t>42</w:t>
            </w:r>
          </w:p>
        </w:tc>
        <w:tc>
          <w:tcPr>
            <w:tcW w:w="5850" w:type="dxa"/>
            <w:tcBorders>
              <w:top w:val="nil"/>
              <w:left w:val="nil"/>
              <w:bottom w:val="single" w:sz="4" w:space="0" w:color="auto"/>
              <w:right w:val="single" w:sz="4" w:space="0" w:color="auto"/>
            </w:tcBorders>
            <w:shd w:val="clear" w:color="auto" w:fill="auto"/>
            <w:vAlign w:val="center"/>
            <w:hideMark/>
          </w:tcPr>
          <w:p w:rsidR="00515721" w:rsidRPr="00515721" w:rsidRDefault="00515721" w:rsidP="00F26357">
            <w:pPr>
              <w:spacing w:after="0"/>
              <w:rPr>
                <w:rFonts w:ascii="Times New Roman" w:eastAsia="Times New Roman" w:hAnsi="Times New Roman"/>
                <w:color w:val="000000"/>
                <w:lang w:eastAsia="ru-RU"/>
              </w:rPr>
            </w:pPr>
            <w:r w:rsidRPr="00515721">
              <w:rPr>
                <w:rFonts w:ascii="Times New Roman" w:eastAsia="Times New Roman" w:hAnsi="Times New Roman"/>
                <w:color w:val="000000"/>
                <w:lang w:eastAsia="ru-RU"/>
              </w:rPr>
              <w:t>ГБУЗ КО "КГКБ №4"</w:t>
            </w:r>
          </w:p>
        </w:tc>
        <w:tc>
          <w:tcPr>
            <w:tcW w:w="1843" w:type="dxa"/>
            <w:tcBorders>
              <w:top w:val="nil"/>
              <w:left w:val="nil"/>
              <w:bottom w:val="single" w:sz="4" w:space="0" w:color="auto"/>
              <w:right w:val="single" w:sz="4" w:space="0" w:color="auto"/>
            </w:tcBorders>
            <w:shd w:val="clear" w:color="000000" w:fill="FFFFFF"/>
            <w:vAlign w:val="center"/>
            <w:hideMark/>
          </w:tcPr>
          <w:p w:rsidR="00515721" w:rsidRPr="00515721" w:rsidRDefault="00515721" w:rsidP="00F26357">
            <w:pPr>
              <w:spacing w:after="0" w:line="240" w:lineRule="auto"/>
              <w:jc w:val="center"/>
              <w:rPr>
                <w:rFonts w:ascii="Times New Roman" w:eastAsia="Times New Roman" w:hAnsi="Times New Roman"/>
                <w:color w:val="000000"/>
                <w:sz w:val="26"/>
                <w:szCs w:val="26"/>
                <w:lang w:eastAsia="ru-RU"/>
              </w:rPr>
            </w:pPr>
            <w:r w:rsidRPr="00515721">
              <w:rPr>
                <w:rFonts w:ascii="Times New Roman" w:eastAsia="Times New Roman" w:hAnsi="Times New Roman"/>
                <w:color w:val="000000"/>
                <w:sz w:val="26"/>
                <w:szCs w:val="26"/>
                <w:lang w:eastAsia="ru-RU"/>
              </w:rPr>
              <w:t>+</w:t>
            </w:r>
          </w:p>
        </w:tc>
        <w:tc>
          <w:tcPr>
            <w:tcW w:w="2126" w:type="dxa"/>
            <w:tcBorders>
              <w:top w:val="nil"/>
              <w:left w:val="nil"/>
              <w:bottom w:val="single" w:sz="4" w:space="0" w:color="auto"/>
              <w:right w:val="single" w:sz="4" w:space="0" w:color="auto"/>
            </w:tcBorders>
            <w:shd w:val="clear" w:color="000000" w:fill="FFFFFF"/>
            <w:vAlign w:val="center"/>
            <w:hideMark/>
          </w:tcPr>
          <w:p w:rsidR="00515721" w:rsidRPr="00515721" w:rsidRDefault="00515721" w:rsidP="00F26357">
            <w:pPr>
              <w:spacing w:after="0" w:line="240" w:lineRule="auto"/>
              <w:jc w:val="center"/>
              <w:rPr>
                <w:rFonts w:ascii="Times New Roman" w:eastAsia="Times New Roman" w:hAnsi="Times New Roman"/>
                <w:color w:val="000000"/>
                <w:sz w:val="26"/>
                <w:szCs w:val="26"/>
                <w:lang w:eastAsia="ru-RU"/>
              </w:rPr>
            </w:pPr>
            <w:r w:rsidRPr="00515721">
              <w:rPr>
                <w:rFonts w:ascii="Times New Roman" w:eastAsia="Times New Roman" w:hAnsi="Times New Roman"/>
                <w:color w:val="000000"/>
                <w:sz w:val="26"/>
                <w:szCs w:val="26"/>
                <w:lang w:eastAsia="ru-RU"/>
              </w:rPr>
              <w:t>+</w:t>
            </w:r>
          </w:p>
        </w:tc>
      </w:tr>
      <w:tr w:rsidR="00515721" w:rsidRPr="00515721" w:rsidTr="00F26357">
        <w:trPr>
          <w:trHeight w:val="34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rsidR="00515721" w:rsidRPr="00515721" w:rsidRDefault="00515721" w:rsidP="00F26357">
            <w:pPr>
              <w:spacing w:after="0" w:line="240" w:lineRule="auto"/>
              <w:jc w:val="center"/>
              <w:rPr>
                <w:rFonts w:ascii="Times New Roman" w:eastAsia="Times New Roman" w:hAnsi="Times New Roman"/>
                <w:color w:val="000000"/>
                <w:lang w:eastAsia="ru-RU"/>
              </w:rPr>
            </w:pPr>
            <w:r w:rsidRPr="00515721">
              <w:rPr>
                <w:rFonts w:ascii="Times New Roman" w:eastAsia="Times New Roman" w:hAnsi="Times New Roman"/>
                <w:color w:val="000000"/>
                <w:lang w:eastAsia="ru-RU"/>
              </w:rPr>
              <w:t>43</w:t>
            </w:r>
          </w:p>
        </w:tc>
        <w:tc>
          <w:tcPr>
            <w:tcW w:w="5850" w:type="dxa"/>
            <w:tcBorders>
              <w:top w:val="nil"/>
              <w:left w:val="nil"/>
              <w:bottom w:val="single" w:sz="4" w:space="0" w:color="auto"/>
              <w:right w:val="single" w:sz="4" w:space="0" w:color="auto"/>
            </w:tcBorders>
            <w:shd w:val="clear" w:color="auto" w:fill="auto"/>
            <w:vAlign w:val="center"/>
            <w:hideMark/>
          </w:tcPr>
          <w:p w:rsidR="00515721" w:rsidRPr="00515721" w:rsidRDefault="00515721" w:rsidP="00F26357">
            <w:pPr>
              <w:spacing w:after="0"/>
              <w:rPr>
                <w:rFonts w:ascii="Times New Roman" w:eastAsia="Times New Roman" w:hAnsi="Times New Roman"/>
                <w:color w:val="000000"/>
                <w:lang w:eastAsia="ru-RU"/>
              </w:rPr>
            </w:pPr>
            <w:r w:rsidRPr="00515721">
              <w:rPr>
                <w:rFonts w:ascii="Times New Roman" w:eastAsia="Times New Roman" w:hAnsi="Times New Roman"/>
                <w:color w:val="000000"/>
                <w:lang w:eastAsia="ru-RU"/>
              </w:rPr>
              <w:t>ГБУЗ КО "КГБ №5"</w:t>
            </w:r>
          </w:p>
        </w:tc>
        <w:tc>
          <w:tcPr>
            <w:tcW w:w="1843" w:type="dxa"/>
            <w:tcBorders>
              <w:top w:val="nil"/>
              <w:left w:val="nil"/>
              <w:bottom w:val="single" w:sz="4" w:space="0" w:color="auto"/>
              <w:right w:val="single" w:sz="4" w:space="0" w:color="auto"/>
            </w:tcBorders>
            <w:shd w:val="clear" w:color="000000" w:fill="FFFFFF"/>
            <w:vAlign w:val="center"/>
            <w:hideMark/>
          </w:tcPr>
          <w:p w:rsidR="00515721" w:rsidRPr="00515721" w:rsidRDefault="00515721" w:rsidP="00F26357">
            <w:pPr>
              <w:spacing w:after="0" w:line="240" w:lineRule="auto"/>
              <w:jc w:val="center"/>
              <w:rPr>
                <w:rFonts w:ascii="Times New Roman" w:eastAsia="Times New Roman" w:hAnsi="Times New Roman"/>
                <w:color w:val="000000"/>
                <w:sz w:val="26"/>
                <w:szCs w:val="26"/>
                <w:lang w:eastAsia="ru-RU"/>
              </w:rPr>
            </w:pPr>
            <w:r w:rsidRPr="00515721">
              <w:rPr>
                <w:rFonts w:ascii="Times New Roman" w:eastAsia="Times New Roman" w:hAnsi="Times New Roman"/>
                <w:color w:val="000000"/>
                <w:sz w:val="26"/>
                <w:szCs w:val="26"/>
                <w:lang w:eastAsia="ru-RU"/>
              </w:rPr>
              <w:t>+</w:t>
            </w:r>
          </w:p>
        </w:tc>
        <w:tc>
          <w:tcPr>
            <w:tcW w:w="2126" w:type="dxa"/>
            <w:tcBorders>
              <w:top w:val="nil"/>
              <w:left w:val="nil"/>
              <w:bottom w:val="single" w:sz="4" w:space="0" w:color="auto"/>
              <w:right w:val="single" w:sz="4" w:space="0" w:color="auto"/>
            </w:tcBorders>
            <w:shd w:val="clear" w:color="000000" w:fill="FFFFFF"/>
            <w:vAlign w:val="center"/>
            <w:hideMark/>
          </w:tcPr>
          <w:p w:rsidR="00515721" w:rsidRPr="00515721" w:rsidRDefault="00515721" w:rsidP="00F26357">
            <w:pPr>
              <w:spacing w:after="0" w:line="240" w:lineRule="auto"/>
              <w:jc w:val="center"/>
              <w:rPr>
                <w:rFonts w:ascii="Times New Roman" w:eastAsia="Times New Roman" w:hAnsi="Times New Roman"/>
                <w:color w:val="000000"/>
                <w:sz w:val="26"/>
                <w:szCs w:val="26"/>
                <w:lang w:eastAsia="ru-RU"/>
              </w:rPr>
            </w:pPr>
            <w:r w:rsidRPr="00515721">
              <w:rPr>
                <w:rFonts w:ascii="Times New Roman" w:eastAsia="Times New Roman" w:hAnsi="Times New Roman"/>
                <w:color w:val="000000"/>
                <w:sz w:val="26"/>
                <w:szCs w:val="26"/>
                <w:lang w:eastAsia="ru-RU"/>
              </w:rPr>
              <w:t>+</w:t>
            </w:r>
          </w:p>
        </w:tc>
      </w:tr>
      <w:tr w:rsidR="00515721" w:rsidRPr="00515721" w:rsidTr="00F26357">
        <w:trPr>
          <w:trHeight w:val="34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rsidR="00515721" w:rsidRPr="00515721" w:rsidRDefault="00515721" w:rsidP="00F26357">
            <w:pPr>
              <w:spacing w:after="0" w:line="240" w:lineRule="auto"/>
              <w:jc w:val="center"/>
              <w:rPr>
                <w:rFonts w:ascii="Times New Roman" w:eastAsia="Times New Roman" w:hAnsi="Times New Roman"/>
                <w:color w:val="000000"/>
                <w:lang w:eastAsia="ru-RU"/>
              </w:rPr>
            </w:pPr>
            <w:r w:rsidRPr="00515721">
              <w:rPr>
                <w:rFonts w:ascii="Times New Roman" w:eastAsia="Times New Roman" w:hAnsi="Times New Roman"/>
                <w:color w:val="000000"/>
                <w:lang w:eastAsia="ru-RU"/>
              </w:rPr>
              <w:t>44</w:t>
            </w:r>
          </w:p>
        </w:tc>
        <w:tc>
          <w:tcPr>
            <w:tcW w:w="5850" w:type="dxa"/>
            <w:tcBorders>
              <w:top w:val="nil"/>
              <w:left w:val="nil"/>
              <w:bottom w:val="single" w:sz="4" w:space="0" w:color="auto"/>
              <w:right w:val="single" w:sz="4" w:space="0" w:color="auto"/>
            </w:tcBorders>
            <w:shd w:val="clear" w:color="auto" w:fill="auto"/>
            <w:vAlign w:val="center"/>
            <w:hideMark/>
          </w:tcPr>
          <w:p w:rsidR="00515721" w:rsidRPr="00515721" w:rsidRDefault="00515721" w:rsidP="00F26357">
            <w:pPr>
              <w:spacing w:after="0"/>
              <w:rPr>
                <w:rFonts w:ascii="Times New Roman" w:eastAsia="Times New Roman" w:hAnsi="Times New Roman"/>
                <w:color w:val="000000"/>
                <w:lang w:eastAsia="ru-RU"/>
              </w:rPr>
            </w:pPr>
            <w:r w:rsidRPr="00515721">
              <w:rPr>
                <w:rFonts w:ascii="Times New Roman" w:eastAsia="Times New Roman" w:hAnsi="Times New Roman"/>
                <w:color w:val="000000"/>
                <w:lang w:eastAsia="ru-RU"/>
              </w:rPr>
              <w:t>ГБУЗ КО "ЦЕНТРАЛЬНАЯ МЕЖРАЙОННАЯ БОЛЬНИЦА №5"</w:t>
            </w:r>
          </w:p>
        </w:tc>
        <w:tc>
          <w:tcPr>
            <w:tcW w:w="1843" w:type="dxa"/>
            <w:tcBorders>
              <w:top w:val="nil"/>
              <w:left w:val="nil"/>
              <w:bottom w:val="single" w:sz="4" w:space="0" w:color="auto"/>
              <w:right w:val="single" w:sz="4" w:space="0" w:color="auto"/>
            </w:tcBorders>
            <w:shd w:val="clear" w:color="000000" w:fill="FFFFFF"/>
            <w:vAlign w:val="center"/>
            <w:hideMark/>
          </w:tcPr>
          <w:p w:rsidR="00515721" w:rsidRPr="00515721" w:rsidRDefault="00515721" w:rsidP="00F26357">
            <w:pPr>
              <w:spacing w:after="0" w:line="240" w:lineRule="auto"/>
              <w:jc w:val="center"/>
              <w:rPr>
                <w:rFonts w:ascii="Times New Roman" w:eastAsia="Times New Roman" w:hAnsi="Times New Roman"/>
                <w:color w:val="000000"/>
                <w:sz w:val="26"/>
                <w:szCs w:val="26"/>
                <w:lang w:eastAsia="ru-RU"/>
              </w:rPr>
            </w:pPr>
            <w:r w:rsidRPr="00515721">
              <w:rPr>
                <w:rFonts w:ascii="Times New Roman" w:eastAsia="Times New Roman" w:hAnsi="Times New Roman"/>
                <w:color w:val="000000"/>
                <w:sz w:val="26"/>
                <w:szCs w:val="26"/>
                <w:lang w:eastAsia="ru-RU"/>
              </w:rPr>
              <w:t>+</w:t>
            </w:r>
          </w:p>
        </w:tc>
        <w:tc>
          <w:tcPr>
            <w:tcW w:w="2126" w:type="dxa"/>
            <w:tcBorders>
              <w:top w:val="nil"/>
              <w:left w:val="nil"/>
              <w:bottom w:val="single" w:sz="4" w:space="0" w:color="auto"/>
              <w:right w:val="single" w:sz="4" w:space="0" w:color="auto"/>
            </w:tcBorders>
            <w:shd w:val="clear" w:color="000000" w:fill="FFFFFF"/>
            <w:vAlign w:val="center"/>
            <w:hideMark/>
          </w:tcPr>
          <w:p w:rsidR="00515721" w:rsidRPr="00515721" w:rsidRDefault="00515721" w:rsidP="00F26357">
            <w:pPr>
              <w:spacing w:after="0" w:line="240" w:lineRule="auto"/>
              <w:jc w:val="center"/>
              <w:rPr>
                <w:rFonts w:ascii="Times New Roman" w:eastAsia="Times New Roman" w:hAnsi="Times New Roman"/>
                <w:color w:val="000000"/>
                <w:sz w:val="26"/>
                <w:szCs w:val="26"/>
                <w:lang w:eastAsia="ru-RU"/>
              </w:rPr>
            </w:pPr>
            <w:r w:rsidRPr="00515721">
              <w:rPr>
                <w:rFonts w:ascii="Times New Roman" w:eastAsia="Times New Roman" w:hAnsi="Times New Roman"/>
                <w:color w:val="000000"/>
                <w:sz w:val="26"/>
                <w:szCs w:val="26"/>
                <w:lang w:eastAsia="ru-RU"/>
              </w:rPr>
              <w:t>+</w:t>
            </w:r>
          </w:p>
        </w:tc>
      </w:tr>
      <w:tr w:rsidR="00515721" w:rsidRPr="00515721" w:rsidTr="00F26357">
        <w:trPr>
          <w:trHeight w:val="34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rsidR="00515721" w:rsidRPr="00515721" w:rsidRDefault="00515721" w:rsidP="00F26357">
            <w:pPr>
              <w:spacing w:after="0" w:line="240" w:lineRule="auto"/>
              <w:jc w:val="center"/>
              <w:rPr>
                <w:rFonts w:ascii="Times New Roman" w:eastAsia="Times New Roman" w:hAnsi="Times New Roman"/>
                <w:color w:val="000000"/>
                <w:lang w:eastAsia="ru-RU"/>
              </w:rPr>
            </w:pPr>
            <w:r w:rsidRPr="00515721">
              <w:rPr>
                <w:rFonts w:ascii="Times New Roman" w:eastAsia="Times New Roman" w:hAnsi="Times New Roman"/>
                <w:color w:val="000000"/>
                <w:lang w:eastAsia="ru-RU"/>
              </w:rPr>
              <w:t>45</w:t>
            </w:r>
          </w:p>
        </w:tc>
        <w:tc>
          <w:tcPr>
            <w:tcW w:w="5850" w:type="dxa"/>
            <w:tcBorders>
              <w:top w:val="single" w:sz="4" w:space="0" w:color="auto"/>
              <w:left w:val="nil"/>
              <w:bottom w:val="nil"/>
              <w:right w:val="nil"/>
            </w:tcBorders>
            <w:shd w:val="clear" w:color="auto" w:fill="auto"/>
            <w:vAlign w:val="center"/>
            <w:hideMark/>
          </w:tcPr>
          <w:p w:rsidR="00515721" w:rsidRPr="00515721" w:rsidRDefault="00515721" w:rsidP="00F26357">
            <w:pPr>
              <w:spacing w:after="0"/>
              <w:rPr>
                <w:rFonts w:ascii="Times New Roman" w:eastAsia="Times New Roman" w:hAnsi="Times New Roman"/>
                <w:color w:val="000000"/>
                <w:lang w:eastAsia="ru-RU"/>
              </w:rPr>
            </w:pPr>
            <w:r w:rsidRPr="00515721">
              <w:rPr>
                <w:rFonts w:ascii="Times New Roman" w:eastAsia="Times New Roman" w:hAnsi="Times New Roman"/>
                <w:color w:val="000000"/>
                <w:lang w:eastAsia="ru-RU"/>
              </w:rPr>
              <w:t>ГБУЗ КО "ЦЕНТРАЛЬНАЯ МЕЖРАЙОННАЯ БОЛЬНИЦА №1"</w:t>
            </w:r>
          </w:p>
        </w:tc>
        <w:tc>
          <w:tcPr>
            <w:tcW w:w="1843" w:type="dxa"/>
            <w:tcBorders>
              <w:top w:val="nil"/>
              <w:left w:val="single" w:sz="4" w:space="0" w:color="auto"/>
              <w:bottom w:val="single" w:sz="4" w:space="0" w:color="auto"/>
              <w:right w:val="single" w:sz="4" w:space="0" w:color="auto"/>
            </w:tcBorders>
            <w:shd w:val="clear" w:color="000000" w:fill="FFFFFF"/>
            <w:vAlign w:val="center"/>
            <w:hideMark/>
          </w:tcPr>
          <w:p w:rsidR="00515721" w:rsidRPr="00515721" w:rsidRDefault="00515721" w:rsidP="00F26357">
            <w:pPr>
              <w:spacing w:after="0" w:line="240" w:lineRule="auto"/>
              <w:jc w:val="center"/>
              <w:rPr>
                <w:rFonts w:ascii="Times New Roman" w:eastAsia="Times New Roman" w:hAnsi="Times New Roman"/>
                <w:color w:val="000000"/>
                <w:sz w:val="26"/>
                <w:szCs w:val="26"/>
                <w:lang w:eastAsia="ru-RU"/>
              </w:rPr>
            </w:pPr>
            <w:r w:rsidRPr="00515721">
              <w:rPr>
                <w:rFonts w:ascii="Times New Roman" w:eastAsia="Times New Roman" w:hAnsi="Times New Roman"/>
                <w:color w:val="000000"/>
                <w:sz w:val="26"/>
                <w:szCs w:val="26"/>
                <w:lang w:eastAsia="ru-RU"/>
              </w:rPr>
              <w:t>+</w:t>
            </w:r>
          </w:p>
        </w:tc>
        <w:tc>
          <w:tcPr>
            <w:tcW w:w="2126" w:type="dxa"/>
            <w:tcBorders>
              <w:top w:val="nil"/>
              <w:left w:val="nil"/>
              <w:bottom w:val="single" w:sz="4" w:space="0" w:color="auto"/>
              <w:right w:val="single" w:sz="4" w:space="0" w:color="auto"/>
            </w:tcBorders>
            <w:shd w:val="clear" w:color="000000" w:fill="FFFFFF"/>
            <w:vAlign w:val="center"/>
            <w:hideMark/>
          </w:tcPr>
          <w:p w:rsidR="00515721" w:rsidRPr="00515721" w:rsidRDefault="00515721" w:rsidP="00F26357">
            <w:pPr>
              <w:spacing w:after="0" w:line="240" w:lineRule="auto"/>
              <w:jc w:val="center"/>
              <w:rPr>
                <w:rFonts w:ascii="Times New Roman" w:eastAsia="Times New Roman" w:hAnsi="Times New Roman"/>
                <w:color w:val="000000"/>
                <w:sz w:val="26"/>
                <w:szCs w:val="26"/>
                <w:lang w:eastAsia="ru-RU"/>
              </w:rPr>
            </w:pPr>
            <w:r w:rsidRPr="00515721">
              <w:rPr>
                <w:rFonts w:ascii="Times New Roman" w:eastAsia="Times New Roman" w:hAnsi="Times New Roman"/>
                <w:color w:val="000000"/>
                <w:sz w:val="26"/>
                <w:szCs w:val="26"/>
                <w:lang w:eastAsia="ru-RU"/>
              </w:rPr>
              <w:t>+</w:t>
            </w:r>
          </w:p>
        </w:tc>
      </w:tr>
      <w:tr w:rsidR="00515721" w:rsidRPr="00515721" w:rsidTr="00F26357">
        <w:trPr>
          <w:trHeight w:val="34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rsidR="00515721" w:rsidRPr="00515721" w:rsidRDefault="00515721" w:rsidP="00F26357">
            <w:pPr>
              <w:spacing w:after="0" w:line="240" w:lineRule="auto"/>
              <w:jc w:val="center"/>
              <w:rPr>
                <w:rFonts w:ascii="Times New Roman" w:eastAsia="Times New Roman" w:hAnsi="Times New Roman"/>
                <w:color w:val="000000"/>
                <w:lang w:eastAsia="ru-RU"/>
              </w:rPr>
            </w:pPr>
            <w:r w:rsidRPr="00515721">
              <w:rPr>
                <w:rFonts w:ascii="Times New Roman" w:eastAsia="Times New Roman" w:hAnsi="Times New Roman"/>
                <w:color w:val="000000"/>
                <w:lang w:eastAsia="ru-RU"/>
              </w:rPr>
              <w:t>46</w:t>
            </w:r>
          </w:p>
        </w:tc>
        <w:tc>
          <w:tcPr>
            <w:tcW w:w="5850" w:type="dxa"/>
            <w:tcBorders>
              <w:top w:val="single" w:sz="4" w:space="0" w:color="auto"/>
              <w:left w:val="nil"/>
              <w:bottom w:val="single" w:sz="4" w:space="0" w:color="auto"/>
              <w:right w:val="single" w:sz="4" w:space="0" w:color="auto"/>
            </w:tcBorders>
            <w:shd w:val="clear" w:color="auto" w:fill="auto"/>
            <w:vAlign w:val="center"/>
            <w:hideMark/>
          </w:tcPr>
          <w:p w:rsidR="00515721" w:rsidRPr="00515721" w:rsidRDefault="00515721" w:rsidP="00F26357">
            <w:pPr>
              <w:spacing w:after="0"/>
              <w:rPr>
                <w:rFonts w:ascii="Times New Roman" w:eastAsia="Times New Roman" w:hAnsi="Times New Roman"/>
                <w:color w:val="000000"/>
                <w:lang w:eastAsia="ru-RU"/>
              </w:rPr>
            </w:pPr>
            <w:r w:rsidRPr="00515721">
              <w:rPr>
                <w:rFonts w:ascii="Times New Roman" w:eastAsia="Times New Roman" w:hAnsi="Times New Roman"/>
                <w:color w:val="000000"/>
                <w:lang w:eastAsia="ru-RU"/>
              </w:rPr>
              <w:t>ГБУЗ КО "ЦЕНТРАЛЬНАЯ МЕЖРАЙОННАЯ БОЛЬНИЦА №3"</w:t>
            </w:r>
          </w:p>
        </w:tc>
        <w:tc>
          <w:tcPr>
            <w:tcW w:w="1843" w:type="dxa"/>
            <w:tcBorders>
              <w:top w:val="nil"/>
              <w:left w:val="nil"/>
              <w:bottom w:val="single" w:sz="4" w:space="0" w:color="auto"/>
              <w:right w:val="single" w:sz="4" w:space="0" w:color="auto"/>
            </w:tcBorders>
            <w:shd w:val="clear" w:color="000000" w:fill="FFFFFF"/>
            <w:vAlign w:val="center"/>
            <w:hideMark/>
          </w:tcPr>
          <w:p w:rsidR="00515721" w:rsidRPr="00515721" w:rsidRDefault="00515721" w:rsidP="00F26357">
            <w:pPr>
              <w:spacing w:after="0" w:line="240" w:lineRule="auto"/>
              <w:jc w:val="center"/>
              <w:rPr>
                <w:rFonts w:ascii="Times New Roman" w:eastAsia="Times New Roman" w:hAnsi="Times New Roman"/>
                <w:color w:val="000000"/>
                <w:sz w:val="26"/>
                <w:szCs w:val="26"/>
                <w:lang w:eastAsia="ru-RU"/>
              </w:rPr>
            </w:pPr>
            <w:r w:rsidRPr="00515721">
              <w:rPr>
                <w:rFonts w:ascii="Times New Roman" w:eastAsia="Times New Roman" w:hAnsi="Times New Roman"/>
                <w:color w:val="000000"/>
                <w:sz w:val="26"/>
                <w:szCs w:val="26"/>
                <w:lang w:eastAsia="ru-RU"/>
              </w:rPr>
              <w:t>+</w:t>
            </w:r>
          </w:p>
        </w:tc>
        <w:tc>
          <w:tcPr>
            <w:tcW w:w="2126" w:type="dxa"/>
            <w:tcBorders>
              <w:top w:val="nil"/>
              <w:left w:val="nil"/>
              <w:bottom w:val="single" w:sz="4" w:space="0" w:color="auto"/>
              <w:right w:val="single" w:sz="4" w:space="0" w:color="auto"/>
            </w:tcBorders>
            <w:shd w:val="clear" w:color="000000" w:fill="FFFFFF"/>
            <w:vAlign w:val="center"/>
            <w:hideMark/>
          </w:tcPr>
          <w:p w:rsidR="00515721" w:rsidRPr="00515721" w:rsidRDefault="00515721" w:rsidP="00F26357">
            <w:pPr>
              <w:spacing w:after="0" w:line="240" w:lineRule="auto"/>
              <w:jc w:val="center"/>
              <w:rPr>
                <w:rFonts w:ascii="Times New Roman" w:eastAsia="Times New Roman" w:hAnsi="Times New Roman"/>
                <w:color w:val="000000"/>
                <w:sz w:val="26"/>
                <w:szCs w:val="26"/>
                <w:lang w:eastAsia="ru-RU"/>
              </w:rPr>
            </w:pPr>
            <w:r w:rsidRPr="00515721">
              <w:rPr>
                <w:rFonts w:ascii="Times New Roman" w:eastAsia="Times New Roman" w:hAnsi="Times New Roman"/>
                <w:color w:val="000000"/>
                <w:sz w:val="26"/>
                <w:szCs w:val="26"/>
                <w:lang w:eastAsia="ru-RU"/>
              </w:rPr>
              <w:t>+</w:t>
            </w:r>
          </w:p>
        </w:tc>
      </w:tr>
      <w:tr w:rsidR="00515721" w:rsidRPr="00515721" w:rsidTr="00F26357">
        <w:trPr>
          <w:trHeight w:val="34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rsidR="00515721" w:rsidRPr="00515721" w:rsidRDefault="00515721" w:rsidP="00F26357">
            <w:pPr>
              <w:spacing w:after="0" w:line="240" w:lineRule="auto"/>
              <w:jc w:val="center"/>
              <w:rPr>
                <w:rFonts w:ascii="Times New Roman" w:eastAsia="Times New Roman" w:hAnsi="Times New Roman"/>
                <w:color w:val="000000"/>
                <w:lang w:eastAsia="ru-RU"/>
              </w:rPr>
            </w:pPr>
            <w:r w:rsidRPr="00515721">
              <w:rPr>
                <w:rFonts w:ascii="Times New Roman" w:eastAsia="Times New Roman" w:hAnsi="Times New Roman"/>
                <w:color w:val="000000"/>
                <w:lang w:eastAsia="ru-RU"/>
              </w:rPr>
              <w:t>47</w:t>
            </w:r>
          </w:p>
        </w:tc>
        <w:tc>
          <w:tcPr>
            <w:tcW w:w="5850" w:type="dxa"/>
            <w:tcBorders>
              <w:top w:val="nil"/>
              <w:left w:val="nil"/>
              <w:bottom w:val="single" w:sz="4" w:space="0" w:color="auto"/>
              <w:right w:val="single" w:sz="4" w:space="0" w:color="auto"/>
            </w:tcBorders>
            <w:shd w:val="clear" w:color="auto" w:fill="auto"/>
            <w:vAlign w:val="center"/>
            <w:hideMark/>
          </w:tcPr>
          <w:p w:rsidR="00515721" w:rsidRPr="00515721" w:rsidRDefault="00515721" w:rsidP="00F26357">
            <w:pPr>
              <w:spacing w:after="0"/>
              <w:rPr>
                <w:rFonts w:ascii="Times New Roman" w:eastAsia="Times New Roman" w:hAnsi="Times New Roman"/>
                <w:color w:val="000000"/>
                <w:lang w:eastAsia="ru-RU"/>
              </w:rPr>
            </w:pPr>
            <w:r w:rsidRPr="00515721">
              <w:rPr>
                <w:rFonts w:ascii="Times New Roman" w:eastAsia="Times New Roman" w:hAnsi="Times New Roman"/>
                <w:color w:val="000000"/>
                <w:lang w:eastAsia="ru-RU"/>
              </w:rPr>
              <w:t>ГБУЗ КО "ЦЕНТРАЛЬНАЯ МЕЖРАЙОННАЯ БОЛЬНИЦА №6"</w:t>
            </w:r>
          </w:p>
        </w:tc>
        <w:tc>
          <w:tcPr>
            <w:tcW w:w="1843" w:type="dxa"/>
            <w:tcBorders>
              <w:top w:val="nil"/>
              <w:left w:val="nil"/>
              <w:bottom w:val="single" w:sz="4" w:space="0" w:color="auto"/>
              <w:right w:val="single" w:sz="4" w:space="0" w:color="auto"/>
            </w:tcBorders>
            <w:shd w:val="clear" w:color="000000" w:fill="FFFFFF"/>
            <w:vAlign w:val="center"/>
            <w:hideMark/>
          </w:tcPr>
          <w:p w:rsidR="00515721" w:rsidRPr="00515721" w:rsidRDefault="00515721" w:rsidP="00F26357">
            <w:pPr>
              <w:spacing w:after="0" w:line="240" w:lineRule="auto"/>
              <w:jc w:val="center"/>
              <w:rPr>
                <w:rFonts w:ascii="Times New Roman" w:eastAsia="Times New Roman" w:hAnsi="Times New Roman"/>
                <w:color w:val="000000"/>
                <w:sz w:val="26"/>
                <w:szCs w:val="26"/>
                <w:lang w:eastAsia="ru-RU"/>
              </w:rPr>
            </w:pPr>
            <w:r w:rsidRPr="00515721">
              <w:rPr>
                <w:rFonts w:ascii="Times New Roman" w:eastAsia="Times New Roman" w:hAnsi="Times New Roman"/>
                <w:color w:val="000000"/>
                <w:sz w:val="26"/>
                <w:szCs w:val="26"/>
                <w:lang w:eastAsia="ru-RU"/>
              </w:rPr>
              <w:t>+</w:t>
            </w:r>
          </w:p>
        </w:tc>
        <w:tc>
          <w:tcPr>
            <w:tcW w:w="2126" w:type="dxa"/>
            <w:tcBorders>
              <w:top w:val="nil"/>
              <w:left w:val="nil"/>
              <w:bottom w:val="single" w:sz="4" w:space="0" w:color="auto"/>
              <w:right w:val="single" w:sz="4" w:space="0" w:color="auto"/>
            </w:tcBorders>
            <w:shd w:val="clear" w:color="000000" w:fill="FFFFFF"/>
            <w:vAlign w:val="center"/>
            <w:hideMark/>
          </w:tcPr>
          <w:p w:rsidR="00515721" w:rsidRPr="00515721" w:rsidRDefault="00515721" w:rsidP="00F26357">
            <w:pPr>
              <w:spacing w:after="0" w:line="240" w:lineRule="auto"/>
              <w:jc w:val="center"/>
              <w:rPr>
                <w:rFonts w:ascii="Times New Roman" w:eastAsia="Times New Roman" w:hAnsi="Times New Roman"/>
                <w:color w:val="000000"/>
                <w:sz w:val="26"/>
                <w:szCs w:val="26"/>
                <w:lang w:eastAsia="ru-RU"/>
              </w:rPr>
            </w:pPr>
            <w:r w:rsidRPr="00515721">
              <w:rPr>
                <w:rFonts w:ascii="Times New Roman" w:eastAsia="Times New Roman" w:hAnsi="Times New Roman"/>
                <w:color w:val="000000"/>
                <w:sz w:val="26"/>
                <w:szCs w:val="26"/>
                <w:lang w:eastAsia="ru-RU"/>
              </w:rPr>
              <w:t>+</w:t>
            </w:r>
          </w:p>
        </w:tc>
      </w:tr>
      <w:tr w:rsidR="00515721" w:rsidRPr="00515721" w:rsidTr="00F26357">
        <w:trPr>
          <w:trHeight w:val="34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rsidR="00515721" w:rsidRPr="00515721" w:rsidRDefault="00515721" w:rsidP="00F26357">
            <w:pPr>
              <w:spacing w:after="0" w:line="240" w:lineRule="auto"/>
              <w:jc w:val="center"/>
              <w:rPr>
                <w:rFonts w:ascii="Times New Roman" w:eastAsia="Times New Roman" w:hAnsi="Times New Roman"/>
                <w:color w:val="000000"/>
                <w:lang w:eastAsia="ru-RU"/>
              </w:rPr>
            </w:pPr>
            <w:r w:rsidRPr="00515721">
              <w:rPr>
                <w:rFonts w:ascii="Times New Roman" w:eastAsia="Times New Roman" w:hAnsi="Times New Roman"/>
                <w:color w:val="000000"/>
                <w:lang w:eastAsia="ru-RU"/>
              </w:rPr>
              <w:t>48</w:t>
            </w:r>
          </w:p>
        </w:tc>
        <w:tc>
          <w:tcPr>
            <w:tcW w:w="5850" w:type="dxa"/>
            <w:tcBorders>
              <w:top w:val="nil"/>
              <w:left w:val="nil"/>
              <w:bottom w:val="single" w:sz="4" w:space="0" w:color="auto"/>
              <w:right w:val="single" w:sz="4" w:space="0" w:color="auto"/>
            </w:tcBorders>
            <w:shd w:val="clear" w:color="auto" w:fill="auto"/>
            <w:vAlign w:val="center"/>
            <w:hideMark/>
          </w:tcPr>
          <w:p w:rsidR="00515721" w:rsidRPr="00515721" w:rsidRDefault="00515721" w:rsidP="00F26357">
            <w:pPr>
              <w:spacing w:after="0"/>
              <w:rPr>
                <w:rFonts w:ascii="Times New Roman" w:eastAsia="Times New Roman" w:hAnsi="Times New Roman"/>
                <w:color w:val="000000"/>
                <w:lang w:eastAsia="ru-RU"/>
              </w:rPr>
            </w:pPr>
            <w:r w:rsidRPr="00515721">
              <w:rPr>
                <w:rFonts w:ascii="Times New Roman" w:eastAsia="Times New Roman" w:hAnsi="Times New Roman"/>
                <w:color w:val="000000"/>
                <w:lang w:eastAsia="ru-RU"/>
              </w:rPr>
              <w:t>ГБУЗ КО "ЦЕНТРАЛЬНАЯ МЕЖРАЙОННАЯ БОЛЬНИЦА №4"</w:t>
            </w:r>
          </w:p>
        </w:tc>
        <w:tc>
          <w:tcPr>
            <w:tcW w:w="1843" w:type="dxa"/>
            <w:tcBorders>
              <w:top w:val="nil"/>
              <w:left w:val="nil"/>
              <w:bottom w:val="single" w:sz="4" w:space="0" w:color="auto"/>
              <w:right w:val="single" w:sz="4" w:space="0" w:color="auto"/>
            </w:tcBorders>
            <w:shd w:val="clear" w:color="000000" w:fill="FFFFFF"/>
            <w:vAlign w:val="center"/>
            <w:hideMark/>
          </w:tcPr>
          <w:p w:rsidR="00515721" w:rsidRPr="00515721" w:rsidRDefault="00515721" w:rsidP="00F26357">
            <w:pPr>
              <w:spacing w:after="0" w:line="240" w:lineRule="auto"/>
              <w:jc w:val="center"/>
              <w:rPr>
                <w:rFonts w:ascii="Times New Roman" w:eastAsia="Times New Roman" w:hAnsi="Times New Roman"/>
                <w:color w:val="000000"/>
                <w:sz w:val="26"/>
                <w:szCs w:val="26"/>
                <w:lang w:eastAsia="ru-RU"/>
              </w:rPr>
            </w:pPr>
            <w:r w:rsidRPr="00515721">
              <w:rPr>
                <w:rFonts w:ascii="Times New Roman" w:eastAsia="Times New Roman" w:hAnsi="Times New Roman"/>
                <w:color w:val="000000"/>
                <w:sz w:val="26"/>
                <w:szCs w:val="26"/>
                <w:lang w:eastAsia="ru-RU"/>
              </w:rPr>
              <w:t>+</w:t>
            </w:r>
          </w:p>
        </w:tc>
        <w:tc>
          <w:tcPr>
            <w:tcW w:w="2126" w:type="dxa"/>
            <w:tcBorders>
              <w:top w:val="nil"/>
              <w:left w:val="nil"/>
              <w:bottom w:val="single" w:sz="4" w:space="0" w:color="auto"/>
              <w:right w:val="single" w:sz="4" w:space="0" w:color="auto"/>
            </w:tcBorders>
            <w:shd w:val="clear" w:color="000000" w:fill="FFFFFF"/>
            <w:vAlign w:val="center"/>
            <w:hideMark/>
          </w:tcPr>
          <w:p w:rsidR="00515721" w:rsidRPr="00515721" w:rsidRDefault="00515721" w:rsidP="00F26357">
            <w:pPr>
              <w:spacing w:after="0" w:line="240" w:lineRule="auto"/>
              <w:jc w:val="center"/>
              <w:rPr>
                <w:rFonts w:ascii="Times New Roman" w:eastAsia="Times New Roman" w:hAnsi="Times New Roman"/>
                <w:color w:val="000000"/>
                <w:sz w:val="26"/>
                <w:szCs w:val="26"/>
                <w:lang w:eastAsia="ru-RU"/>
              </w:rPr>
            </w:pPr>
            <w:r w:rsidRPr="00515721">
              <w:rPr>
                <w:rFonts w:ascii="Times New Roman" w:eastAsia="Times New Roman" w:hAnsi="Times New Roman"/>
                <w:color w:val="000000"/>
                <w:sz w:val="26"/>
                <w:szCs w:val="26"/>
                <w:lang w:eastAsia="ru-RU"/>
              </w:rPr>
              <w:t>+</w:t>
            </w:r>
          </w:p>
        </w:tc>
      </w:tr>
      <w:tr w:rsidR="00515721" w:rsidRPr="00515721" w:rsidTr="00F26357">
        <w:trPr>
          <w:trHeight w:val="34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rsidR="00515721" w:rsidRPr="00515721" w:rsidRDefault="00515721" w:rsidP="00F26357">
            <w:pPr>
              <w:spacing w:after="0" w:line="240" w:lineRule="auto"/>
              <w:jc w:val="center"/>
              <w:rPr>
                <w:rFonts w:ascii="Times New Roman" w:eastAsia="Times New Roman" w:hAnsi="Times New Roman"/>
                <w:color w:val="000000"/>
                <w:lang w:eastAsia="ru-RU"/>
              </w:rPr>
            </w:pPr>
            <w:r w:rsidRPr="00515721">
              <w:rPr>
                <w:rFonts w:ascii="Times New Roman" w:eastAsia="Times New Roman" w:hAnsi="Times New Roman"/>
                <w:color w:val="000000"/>
                <w:lang w:eastAsia="ru-RU"/>
              </w:rPr>
              <w:t>49</w:t>
            </w:r>
          </w:p>
        </w:tc>
        <w:tc>
          <w:tcPr>
            <w:tcW w:w="5850" w:type="dxa"/>
            <w:tcBorders>
              <w:top w:val="nil"/>
              <w:left w:val="nil"/>
              <w:bottom w:val="single" w:sz="4" w:space="0" w:color="auto"/>
              <w:right w:val="single" w:sz="4" w:space="0" w:color="auto"/>
            </w:tcBorders>
            <w:shd w:val="clear" w:color="auto" w:fill="auto"/>
            <w:vAlign w:val="center"/>
            <w:hideMark/>
          </w:tcPr>
          <w:p w:rsidR="00515721" w:rsidRPr="00515721" w:rsidRDefault="00515721" w:rsidP="00F26357">
            <w:pPr>
              <w:spacing w:after="0"/>
              <w:rPr>
                <w:rFonts w:ascii="Times New Roman" w:eastAsia="Times New Roman" w:hAnsi="Times New Roman"/>
                <w:color w:val="000000"/>
                <w:lang w:eastAsia="ru-RU"/>
              </w:rPr>
            </w:pPr>
            <w:r w:rsidRPr="00515721">
              <w:rPr>
                <w:rFonts w:ascii="Times New Roman" w:eastAsia="Times New Roman" w:hAnsi="Times New Roman"/>
                <w:color w:val="000000"/>
                <w:lang w:eastAsia="ru-RU"/>
              </w:rPr>
              <w:t>ГБУЗ КО "ЦЕНТРАЛЬНАЯ МЕЖРАЙОННАЯ БОЛЬНИЦА №2"</w:t>
            </w:r>
          </w:p>
        </w:tc>
        <w:tc>
          <w:tcPr>
            <w:tcW w:w="1843" w:type="dxa"/>
            <w:tcBorders>
              <w:top w:val="nil"/>
              <w:left w:val="nil"/>
              <w:bottom w:val="single" w:sz="4" w:space="0" w:color="auto"/>
              <w:right w:val="single" w:sz="4" w:space="0" w:color="auto"/>
            </w:tcBorders>
            <w:shd w:val="clear" w:color="000000" w:fill="FFFFFF"/>
            <w:vAlign w:val="center"/>
            <w:hideMark/>
          </w:tcPr>
          <w:p w:rsidR="00515721" w:rsidRPr="00515721" w:rsidRDefault="00515721" w:rsidP="00F26357">
            <w:pPr>
              <w:spacing w:after="0" w:line="240" w:lineRule="auto"/>
              <w:jc w:val="center"/>
              <w:rPr>
                <w:rFonts w:ascii="Times New Roman" w:eastAsia="Times New Roman" w:hAnsi="Times New Roman"/>
                <w:color w:val="000000"/>
                <w:sz w:val="26"/>
                <w:szCs w:val="26"/>
                <w:lang w:eastAsia="ru-RU"/>
              </w:rPr>
            </w:pPr>
            <w:r w:rsidRPr="00515721">
              <w:rPr>
                <w:rFonts w:ascii="Times New Roman" w:eastAsia="Times New Roman" w:hAnsi="Times New Roman"/>
                <w:color w:val="000000"/>
                <w:sz w:val="26"/>
                <w:szCs w:val="26"/>
                <w:lang w:eastAsia="ru-RU"/>
              </w:rPr>
              <w:t>+</w:t>
            </w:r>
          </w:p>
        </w:tc>
        <w:tc>
          <w:tcPr>
            <w:tcW w:w="2126" w:type="dxa"/>
            <w:tcBorders>
              <w:top w:val="nil"/>
              <w:left w:val="nil"/>
              <w:bottom w:val="single" w:sz="4" w:space="0" w:color="auto"/>
              <w:right w:val="single" w:sz="4" w:space="0" w:color="auto"/>
            </w:tcBorders>
            <w:shd w:val="clear" w:color="000000" w:fill="FFFFFF"/>
            <w:vAlign w:val="center"/>
            <w:hideMark/>
          </w:tcPr>
          <w:p w:rsidR="00515721" w:rsidRPr="00515721" w:rsidRDefault="00515721" w:rsidP="00F26357">
            <w:pPr>
              <w:spacing w:after="0" w:line="240" w:lineRule="auto"/>
              <w:jc w:val="center"/>
              <w:rPr>
                <w:rFonts w:ascii="Times New Roman" w:eastAsia="Times New Roman" w:hAnsi="Times New Roman"/>
                <w:color w:val="000000"/>
                <w:sz w:val="26"/>
                <w:szCs w:val="26"/>
                <w:lang w:eastAsia="ru-RU"/>
              </w:rPr>
            </w:pPr>
            <w:r w:rsidRPr="00515721">
              <w:rPr>
                <w:rFonts w:ascii="Times New Roman" w:eastAsia="Times New Roman" w:hAnsi="Times New Roman"/>
                <w:color w:val="000000"/>
                <w:sz w:val="26"/>
                <w:szCs w:val="26"/>
                <w:lang w:eastAsia="ru-RU"/>
              </w:rPr>
              <w:t>+</w:t>
            </w:r>
          </w:p>
        </w:tc>
      </w:tr>
      <w:tr w:rsidR="00515721" w:rsidRPr="00515721" w:rsidTr="00F26357">
        <w:trPr>
          <w:trHeight w:val="34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rsidR="00515721" w:rsidRPr="00515721" w:rsidRDefault="00515721" w:rsidP="00F26357">
            <w:pPr>
              <w:spacing w:after="0" w:line="240" w:lineRule="auto"/>
              <w:jc w:val="center"/>
              <w:rPr>
                <w:rFonts w:ascii="Times New Roman" w:eastAsia="Times New Roman" w:hAnsi="Times New Roman"/>
                <w:color w:val="000000"/>
                <w:lang w:eastAsia="ru-RU"/>
              </w:rPr>
            </w:pPr>
            <w:r w:rsidRPr="00515721">
              <w:rPr>
                <w:rFonts w:ascii="Times New Roman" w:eastAsia="Times New Roman" w:hAnsi="Times New Roman"/>
                <w:color w:val="000000"/>
                <w:lang w:eastAsia="ru-RU"/>
              </w:rPr>
              <w:t>50</w:t>
            </w:r>
          </w:p>
        </w:tc>
        <w:tc>
          <w:tcPr>
            <w:tcW w:w="5850" w:type="dxa"/>
            <w:tcBorders>
              <w:top w:val="nil"/>
              <w:left w:val="nil"/>
              <w:bottom w:val="single" w:sz="4" w:space="0" w:color="auto"/>
              <w:right w:val="single" w:sz="4" w:space="0" w:color="auto"/>
            </w:tcBorders>
            <w:shd w:val="clear" w:color="auto" w:fill="auto"/>
            <w:vAlign w:val="center"/>
            <w:hideMark/>
          </w:tcPr>
          <w:p w:rsidR="00515721" w:rsidRPr="00515721" w:rsidRDefault="00515721" w:rsidP="00F26357">
            <w:pPr>
              <w:spacing w:after="0"/>
              <w:rPr>
                <w:rFonts w:ascii="Times New Roman" w:eastAsia="Times New Roman" w:hAnsi="Times New Roman"/>
                <w:color w:val="000000"/>
                <w:lang w:eastAsia="ru-RU"/>
              </w:rPr>
            </w:pPr>
            <w:r w:rsidRPr="00515721">
              <w:rPr>
                <w:rFonts w:ascii="Times New Roman" w:eastAsia="Times New Roman" w:hAnsi="Times New Roman"/>
                <w:color w:val="000000"/>
                <w:lang w:eastAsia="ru-RU"/>
              </w:rPr>
              <w:t>ООО "ЦЕНТР РЕАБИЛИТАЦИИ"</w:t>
            </w:r>
          </w:p>
        </w:tc>
        <w:tc>
          <w:tcPr>
            <w:tcW w:w="1843" w:type="dxa"/>
            <w:tcBorders>
              <w:top w:val="nil"/>
              <w:left w:val="nil"/>
              <w:bottom w:val="single" w:sz="4" w:space="0" w:color="auto"/>
              <w:right w:val="single" w:sz="4" w:space="0" w:color="auto"/>
            </w:tcBorders>
            <w:shd w:val="clear" w:color="000000" w:fill="FFFFFF"/>
            <w:vAlign w:val="center"/>
            <w:hideMark/>
          </w:tcPr>
          <w:p w:rsidR="00515721" w:rsidRPr="00515721" w:rsidRDefault="00515721" w:rsidP="00F26357">
            <w:pPr>
              <w:spacing w:after="0" w:line="240" w:lineRule="auto"/>
              <w:jc w:val="center"/>
              <w:rPr>
                <w:rFonts w:ascii="Times New Roman" w:eastAsia="Times New Roman" w:hAnsi="Times New Roman"/>
                <w:color w:val="000000"/>
                <w:sz w:val="26"/>
                <w:szCs w:val="26"/>
                <w:lang w:eastAsia="ru-RU"/>
              </w:rPr>
            </w:pPr>
            <w:r w:rsidRPr="00515721">
              <w:rPr>
                <w:rFonts w:ascii="Times New Roman" w:eastAsia="Times New Roman" w:hAnsi="Times New Roman"/>
                <w:color w:val="000000"/>
                <w:sz w:val="26"/>
                <w:szCs w:val="26"/>
                <w:lang w:eastAsia="ru-RU"/>
              </w:rPr>
              <w:t>-</w:t>
            </w:r>
          </w:p>
        </w:tc>
        <w:tc>
          <w:tcPr>
            <w:tcW w:w="2126" w:type="dxa"/>
            <w:tcBorders>
              <w:top w:val="nil"/>
              <w:left w:val="nil"/>
              <w:bottom w:val="single" w:sz="4" w:space="0" w:color="auto"/>
              <w:right w:val="single" w:sz="4" w:space="0" w:color="auto"/>
            </w:tcBorders>
            <w:shd w:val="clear" w:color="000000" w:fill="FFFFFF"/>
            <w:vAlign w:val="center"/>
            <w:hideMark/>
          </w:tcPr>
          <w:p w:rsidR="00515721" w:rsidRPr="00515721" w:rsidRDefault="00515721" w:rsidP="00F26357">
            <w:pPr>
              <w:spacing w:after="0" w:line="240" w:lineRule="auto"/>
              <w:jc w:val="center"/>
              <w:rPr>
                <w:rFonts w:ascii="Times New Roman" w:eastAsia="Times New Roman" w:hAnsi="Times New Roman"/>
                <w:color w:val="000000"/>
                <w:sz w:val="26"/>
                <w:szCs w:val="26"/>
                <w:lang w:eastAsia="ru-RU"/>
              </w:rPr>
            </w:pPr>
            <w:r w:rsidRPr="00515721">
              <w:rPr>
                <w:rFonts w:ascii="Times New Roman" w:eastAsia="Times New Roman" w:hAnsi="Times New Roman"/>
                <w:color w:val="000000"/>
                <w:sz w:val="26"/>
                <w:szCs w:val="26"/>
                <w:lang w:eastAsia="ru-RU"/>
              </w:rPr>
              <w:t>+</w:t>
            </w:r>
          </w:p>
        </w:tc>
      </w:tr>
      <w:tr w:rsidR="00515721" w:rsidRPr="00515721" w:rsidTr="00F26357">
        <w:trPr>
          <w:trHeight w:val="34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rsidR="00515721" w:rsidRPr="00515721" w:rsidRDefault="00515721" w:rsidP="00F26357">
            <w:pPr>
              <w:spacing w:after="0" w:line="240" w:lineRule="auto"/>
              <w:jc w:val="center"/>
              <w:rPr>
                <w:rFonts w:ascii="Times New Roman" w:eastAsia="Times New Roman" w:hAnsi="Times New Roman"/>
                <w:color w:val="000000"/>
                <w:lang w:eastAsia="ru-RU"/>
              </w:rPr>
            </w:pPr>
            <w:r w:rsidRPr="00515721">
              <w:rPr>
                <w:rFonts w:ascii="Times New Roman" w:eastAsia="Times New Roman" w:hAnsi="Times New Roman"/>
                <w:color w:val="000000"/>
                <w:lang w:eastAsia="ru-RU"/>
              </w:rPr>
              <w:t>51</w:t>
            </w:r>
          </w:p>
        </w:tc>
        <w:tc>
          <w:tcPr>
            <w:tcW w:w="5850" w:type="dxa"/>
            <w:tcBorders>
              <w:top w:val="nil"/>
              <w:left w:val="nil"/>
              <w:bottom w:val="single" w:sz="4" w:space="0" w:color="auto"/>
              <w:right w:val="single" w:sz="4" w:space="0" w:color="auto"/>
            </w:tcBorders>
            <w:shd w:val="clear" w:color="auto" w:fill="auto"/>
            <w:vAlign w:val="center"/>
            <w:hideMark/>
          </w:tcPr>
          <w:p w:rsidR="00515721" w:rsidRPr="00515721" w:rsidRDefault="00515721" w:rsidP="00F26357">
            <w:pPr>
              <w:spacing w:after="0"/>
              <w:rPr>
                <w:rFonts w:ascii="Times New Roman" w:eastAsia="Times New Roman" w:hAnsi="Times New Roman"/>
                <w:color w:val="000000"/>
                <w:lang w:eastAsia="ru-RU"/>
              </w:rPr>
            </w:pPr>
            <w:r w:rsidRPr="00515721">
              <w:rPr>
                <w:rFonts w:ascii="Times New Roman" w:eastAsia="Times New Roman" w:hAnsi="Times New Roman"/>
                <w:color w:val="000000"/>
                <w:lang w:eastAsia="ru-RU"/>
              </w:rPr>
              <w:t>ООО "МЕДИКАЛ ПЛЮС"</w:t>
            </w:r>
          </w:p>
        </w:tc>
        <w:tc>
          <w:tcPr>
            <w:tcW w:w="1843" w:type="dxa"/>
            <w:tcBorders>
              <w:top w:val="nil"/>
              <w:left w:val="nil"/>
              <w:bottom w:val="single" w:sz="4" w:space="0" w:color="auto"/>
              <w:right w:val="single" w:sz="4" w:space="0" w:color="auto"/>
            </w:tcBorders>
            <w:shd w:val="clear" w:color="000000" w:fill="FFFFFF"/>
            <w:vAlign w:val="center"/>
            <w:hideMark/>
          </w:tcPr>
          <w:p w:rsidR="00515721" w:rsidRPr="00515721" w:rsidRDefault="00515721" w:rsidP="00F26357">
            <w:pPr>
              <w:spacing w:after="0" w:line="240" w:lineRule="auto"/>
              <w:jc w:val="center"/>
              <w:rPr>
                <w:rFonts w:ascii="Times New Roman" w:eastAsia="Times New Roman" w:hAnsi="Times New Roman"/>
                <w:color w:val="000000"/>
                <w:sz w:val="26"/>
                <w:szCs w:val="26"/>
                <w:lang w:eastAsia="ru-RU"/>
              </w:rPr>
            </w:pPr>
            <w:r w:rsidRPr="00515721">
              <w:rPr>
                <w:rFonts w:ascii="Times New Roman" w:eastAsia="Times New Roman" w:hAnsi="Times New Roman"/>
                <w:color w:val="000000"/>
                <w:sz w:val="26"/>
                <w:szCs w:val="26"/>
                <w:lang w:eastAsia="ru-RU"/>
              </w:rPr>
              <w:t>-</w:t>
            </w:r>
          </w:p>
        </w:tc>
        <w:tc>
          <w:tcPr>
            <w:tcW w:w="2126" w:type="dxa"/>
            <w:tcBorders>
              <w:top w:val="nil"/>
              <w:left w:val="nil"/>
              <w:bottom w:val="single" w:sz="4" w:space="0" w:color="auto"/>
              <w:right w:val="single" w:sz="4" w:space="0" w:color="auto"/>
            </w:tcBorders>
            <w:shd w:val="clear" w:color="000000" w:fill="FFFFFF"/>
            <w:vAlign w:val="center"/>
            <w:hideMark/>
          </w:tcPr>
          <w:p w:rsidR="00515721" w:rsidRPr="00515721" w:rsidRDefault="00515721" w:rsidP="00F26357">
            <w:pPr>
              <w:spacing w:after="0" w:line="240" w:lineRule="auto"/>
              <w:jc w:val="center"/>
              <w:rPr>
                <w:rFonts w:ascii="Times New Roman" w:eastAsia="Times New Roman" w:hAnsi="Times New Roman"/>
                <w:color w:val="000000"/>
                <w:sz w:val="26"/>
                <w:szCs w:val="26"/>
                <w:lang w:eastAsia="ru-RU"/>
              </w:rPr>
            </w:pPr>
            <w:r w:rsidRPr="00515721">
              <w:rPr>
                <w:rFonts w:ascii="Times New Roman" w:eastAsia="Times New Roman" w:hAnsi="Times New Roman"/>
                <w:color w:val="000000"/>
                <w:sz w:val="26"/>
                <w:szCs w:val="26"/>
                <w:lang w:eastAsia="ru-RU"/>
              </w:rPr>
              <w:t>-</w:t>
            </w:r>
          </w:p>
        </w:tc>
      </w:tr>
      <w:tr w:rsidR="00515721" w:rsidRPr="00515721" w:rsidTr="00F26357">
        <w:trPr>
          <w:trHeight w:val="34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rsidR="00515721" w:rsidRPr="00515721" w:rsidRDefault="00515721" w:rsidP="00F26357">
            <w:pPr>
              <w:spacing w:after="0" w:line="240" w:lineRule="auto"/>
              <w:jc w:val="center"/>
              <w:rPr>
                <w:rFonts w:ascii="Times New Roman" w:eastAsia="Times New Roman" w:hAnsi="Times New Roman"/>
                <w:color w:val="000000"/>
                <w:lang w:eastAsia="ru-RU"/>
              </w:rPr>
            </w:pPr>
            <w:r w:rsidRPr="00515721">
              <w:rPr>
                <w:rFonts w:ascii="Times New Roman" w:eastAsia="Times New Roman" w:hAnsi="Times New Roman"/>
                <w:color w:val="000000"/>
                <w:lang w:eastAsia="ru-RU"/>
              </w:rPr>
              <w:lastRenderedPageBreak/>
              <w:t>52</w:t>
            </w:r>
          </w:p>
        </w:tc>
        <w:tc>
          <w:tcPr>
            <w:tcW w:w="5850" w:type="dxa"/>
            <w:tcBorders>
              <w:top w:val="nil"/>
              <w:left w:val="nil"/>
              <w:bottom w:val="single" w:sz="4" w:space="0" w:color="auto"/>
              <w:right w:val="single" w:sz="4" w:space="0" w:color="auto"/>
            </w:tcBorders>
            <w:shd w:val="clear" w:color="auto" w:fill="auto"/>
            <w:vAlign w:val="center"/>
            <w:hideMark/>
          </w:tcPr>
          <w:p w:rsidR="00515721" w:rsidRPr="00515721" w:rsidRDefault="00515721" w:rsidP="00F26357">
            <w:pPr>
              <w:spacing w:after="0"/>
              <w:rPr>
                <w:rFonts w:ascii="Times New Roman" w:eastAsia="Times New Roman" w:hAnsi="Times New Roman"/>
                <w:color w:val="000000"/>
                <w:lang w:eastAsia="ru-RU"/>
              </w:rPr>
            </w:pPr>
            <w:r w:rsidRPr="00515721">
              <w:rPr>
                <w:rFonts w:ascii="Times New Roman" w:eastAsia="Times New Roman" w:hAnsi="Times New Roman"/>
                <w:color w:val="000000"/>
                <w:lang w:eastAsia="ru-RU"/>
              </w:rPr>
              <w:t>МЧУДПО "НЕФРОСОВЕТ"</w:t>
            </w:r>
          </w:p>
        </w:tc>
        <w:tc>
          <w:tcPr>
            <w:tcW w:w="1843" w:type="dxa"/>
            <w:tcBorders>
              <w:top w:val="nil"/>
              <w:left w:val="nil"/>
              <w:bottom w:val="single" w:sz="4" w:space="0" w:color="auto"/>
              <w:right w:val="single" w:sz="4" w:space="0" w:color="auto"/>
            </w:tcBorders>
            <w:shd w:val="clear" w:color="000000" w:fill="FFFFFF"/>
            <w:vAlign w:val="center"/>
            <w:hideMark/>
          </w:tcPr>
          <w:p w:rsidR="00515721" w:rsidRPr="00515721" w:rsidRDefault="00515721" w:rsidP="00F26357">
            <w:pPr>
              <w:spacing w:after="0" w:line="240" w:lineRule="auto"/>
              <w:jc w:val="center"/>
              <w:rPr>
                <w:rFonts w:ascii="Times New Roman" w:eastAsia="Times New Roman" w:hAnsi="Times New Roman"/>
                <w:color w:val="000000"/>
                <w:sz w:val="26"/>
                <w:szCs w:val="26"/>
                <w:lang w:eastAsia="ru-RU"/>
              </w:rPr>
            </w:pPr>
            <w:r w:rsidRPr="00515721">
              <w:rPr>
                <w:rFonts w:ascii="Times New Roman" w:eastAsia="Times New Roman" w:hAnsi="Times New Roman"/>
                <w:color w:val="000000"/>
                <w:sz w:val="26"/>
                <w:szCs w:val="26"/>
                <w:lang w:eastAsia="ru-RU"/>
              </w:rPr>
              <w:t>-</w:t>
            </w:r>
          </w:p>
        </w:tc>
        <w:tc>
          <w:tcPr>
            <w:tcW w:w="2126" w:type="dxa"/>
            <w:tcBorders>
              <w:top w:val="nil"/>
              <w:left w:val="nil"/>
              <w:bottom w:val="single" w:sz="4" w:space="0" w:color="auto"/>
              <w:right w:val="single" w:sz="4" w:space="0" w:color="auto"/>
            </w:tcBorders>
            <w:shd w:val="clear" w:color="000000" w:fill="FFFFFF"/>
            <w:vAlign w:val="center"/>
            <w:hideMark/>
          </w:tcPr>
          <w:p w:rsidR="00515721" w:rsidRPr="00515721" w:rsidRDefault="00515721" w:rsidP="00F26357">
            <w:pPr>
              <w:spacing w:after="0" w:line="240" w:lineRule="auto"/>
              <w:jc w:val="center"/>
              <w:rPr>
                <w:rFonts w:ascii="Times New Roman" w:eastAsia="Times New Roman" w:hAnsi="Times New Roman"/>
                <w:color w:val="000000"/>
                <w:sz w:val="26"/>
                <w:szCs w:val="26"/>
                <w:lang w:eastAsia="ru-RU"/>
              </w:rPr>
            </w:pPr>
            <w:r w:rsidRPr="00515721">
              <w:rPr>
                <w:rFonts w:ascii="Times New Roman" w:eastAsia="Times New Roman" w:hAnsi="Times New Roman"/>
                <w:color w:val="000000"/>
                <w:sz w:val="26"/>
                <w:szCs w:val="26"/>
                <w:lang w:eastAsia="ru-RU"/>
              </w:rPr>
              <w:t>+</w:t>
            </w:r>
          </w:p>
        </w:tc>
      </w:tr>
      <w:tr w:rsidR="00515721" w:rsidRPr="00515721" w:rsidTr="00F26357">
        <w:trPr>
          <w:trHeight w:val="34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rsidR="00515721" w:rsidRPr="00515721" w:rsidRDefault="00515721" w:rsidP="00F26357">
            <w:pPr>
              <w:spacing w:after="0" w:line="240" w:lineRule="auto"/>
              <w:jc w:val="center"/>
              <w:rPr>
                <w:rFonts w:ascii="Times New Roman" w:eastAsia="Times New Roman" w:hAnsi="Times New Roman"/>
                <w:color w:val="000000"/>
                <w:lang w:eastAsia="ru-RU"/>
              </w:rPr>
            </w:pPr>
            <w:r w:rsidRPr="00515721">
              <w:rPr>
                <w:rFonts w:ascii="Times New Roman" w:eastAsia="Times New Roman" w:hAnsi="Times New Roman"/>
                <w:color w:val="000000"/>
                <w:lang w:eastAsia="ru-RU"/>
              </w:rPr>
              <w:t>53</w:t>
            </w:r>
          </w:p>
        </w:tc>
        <w:tc>
          <w:tcPr>
            <w:tcW w:w="5850" w:type="dxa"/>
            <w:tcBorders>
              <w:top w:val="nil"/>
              <w:left w:val="nil"/>
              <w:bottom w:val="single" w:sz="4" w:space="0" w:color="auto"/>
              <w:right w:val="single" w:sz="4" w:space="0" w:color="auto"/>
            </w:tcBorders>
            <w:shd w:val="clear" w:color="auto" w:fill="auto"/>
            <w:vAlign w:val="center"/>
            <w:hideMark/>
          </w:tcPr>
          <w:p w:rsidR="00515721" w:rsidRPr="00515721" w:rsidRDefault="00515721" w:rsidP="00F26357">
            <w:pPr>
              <w:spacing w:after="0"/>
              <w:rPr>
                <w:rFonts w:ascii="Times New Roman" w:eastAsia="Times New Roman" w:hAnsi="Times New Roman"/>
                <w:color w:val="000000"/>
                <w:lang w:eastAsia="ru-RU"/>
              </w:rPr>
            </w:pPr>
            <w:r w:rsidRPr="00515721">
              <w:rPr>
                <w:rFonts w:ascii="Times New Roman" w:eastAsia="Times New Roman" w:hAnsi="Times New Roman"/>
                <w:color w:val="000000"/>
                <w:lang w:eastAsia="ru-RU"/>
              </w:rPr>
              <w:t>ООО "ДИАГНОСТИКА - КАЛУГА"</w:t>
            </w:r>
          </w:p>
        </w:tc>
        <w:tc>
          <w:tcPr>
            <w:tcW w:w="1843" w:type="dxa"/>
            <w:tcBorders>
              <w:top w:val="nil"/>
              <w:left w:val="nil"/>
              <w:bottom w:val="single" w:sz="4" w:space="0" w:color="auto"/>
              <w:right w:val="single" w:sz="4" w:space="0" w:color="auto"/>
            </w:tcBorders>
            <w:shd w:val="clear" w:color="auto" w:fill="auto"/>
            <w:noWrap/>
            <w:vAlign w:val="center"/>
            <w:hideMark/>
          </w:tcPr>
          <w:p w:rsidR="00515721" w:rsidRPr="00515721" w:rsidRDefault="00515721" w:rsidP="00F26357">
            <w:pPr>
              <w:spacing w:after="0" w:line="240" w:lineRule="auto"/>
              <w:jc w:val="center"/>
              <w:rPr>
                <w:rFonts w:ascii="Times New Roman" w:eastAsia="Times New Roman" w:hAnsi="Times New Roman"/>
                <w:color w:val="000000"/>
                <w:lang w:eastAsia="ru-RU"/>
              </w:rPr>
            </w:pPr>
            <w:r w:rsidRPr="00515721">
              <w:rPr>
                <w:rFonts w:ascii="Times New Roman" w:eastAsia="Times New Roman" w:hAnsi="Times New Roman"/>
                <w:color w:val="000000"/>
                <w:lang w:eastAsia="ru-RU"/>
              </w:rPr>
              <w:t>-</w:t>
            </w:r>
          </w:p>
        </w:tc>
        <w:tc>
          <w:tcPr>
            <w:tcW w:w="2126" w:type="dxa"/>
            <w:tcBorders>
              <w:top w:val="nil"/>
              <w:left w:val="nil"/>
              <w:bottom w:val="single" w:sz="4" w:space="0" w:color="auto"/>
              <w:right w:val="single" w:sz="4" w:space="0" w:color="auto"/>
            </w:tcBorders>
            <w:shd w:val="clear" w:color="000000" w:fill="FFFFFF"/>
            <w:vAlign w:val="center"/>
            <w:hideMark/>
          </w:tcPr>
          <w:p w:rsidR="00515721" w:rsidRPr="00515721" w:rsidRDefault="00515721" w:rsidP="00F26357">
            <w:pPr>
              <w:spacing w:after="0" w:line="240" w:lineRule="auto"/>
              <w:jc w:val="center"/>
              <w:rPr>
                <w:rFonts w:ascii="Times New Roman" w:eastAsia="Times New Roman" w:hAnsi="Times New Roman"/>
                <w:color w:val="000000"/>
                <w:lang w:eastAsia="ru-RU"/>
              </w:rPr>
            </w:pPr>
            <w:r w:rsidRPr="00515721">
              <w:rPr>
                <w:rFonts w:ascii="Times New Roman" w:eastAsia="Times New Roman" w:hAnsi="Times New Roman"/>
                <w:color w:val="000000"/>
                <w:lang w:eastAsia="ru-RU"/>
              </w:rPr>
              <w:t>-</w:t>
            </w:r>
          </w:p>
        </w:tc>
      </w:tr>
      <w:tr w:rsidR="00515721" w:rsidRPr="00515721" w:rsidTr="00F26357">
        <w:trPr>
          <w:trHeight w:val="34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rsidR="00515721" w:rsidRPr="00515721" w:rsidRDefault="00515721" w:rsidP="00F26357">
            <w:pPr>
              <w:spacing w:after="0" w:line="240" w:lineRule="auto"/>
              <w:jc w:val="center"/>
              <w:rPr>
                <w:rFonts w:ascii="Times New Roman" w:eastAsia="Times New Roman" w:hAnsi="Times New Roman"/>
                <w:color w:val="000000"/>
                <w:lang w:eastAsia="ru-RU"/>
              </w:rPr>
            </w:pPr>
            <w:r w:rsidRPr="00515721">
              <w:rPr>
                <w:rFonts w:ascii="Times New Roman" w:eastAsia="Times New Roman" w:hAnsi="Times New Roman"/>
                <w:color w:val="000000"/>
                <w:lang w:eastAsia="ru-RU"/>
              </w:rPr>
              <w:t>54</w:t>
            </w:r>
          </w:p>
        </w:tc>
        <w:tc>
          <w:tcPr>
            <w:tcW w:w="5850" w:type="dxa"/>
            <w:tcBorders>
              <w:top w:val="nil"/>
              <w:left w:val="nil"/>
              <w:bottom w:val="single" w:sz="4" w:space="0" w:color="auto"/>
              <w:right w:val="single" w:sz="4" w:space="0" w:color="auto"/>
            </w:tcBorders>
            <w:shd w:val="clear" w:color="auto" w:fill="auto"/>
            <w:vAlign w:val="center"/>
            <w:hideMark/>
          </w:tcPr>
          <w:p w:rsidR="00515721" w:rsidRPr="00515721" w:rsidRDefault="00515721" w:rsidP="00F26357">
            <w:pPr>
              <w:spacing w:after="0"/>
              <w:rPr>
                <w:rFonts w:ascii="Times New Roman" w:eastAsia="Times New Roman" w:hAnsi="Times New Roman"/>
                <w:color w:val="000000"/>
                <w:lang w:eastAsia="ru-RU"/>
              </w:rPr>
            </w:pPr>
            <w:r w:rsidRPr="00515721">
              <w:rPr>
                <w:rFonts w:ascii="Times New Roman" w:eastAsia="Times New Roman" w:hAnsi="Times New Roman"/>
                <w:color w:val="000000"/>
                <w:lang w:eastAsia="ru-RU"/>
              </w:rPr>
              <w:t>ООО "МУЛЬТИМЕД-СМ"</w:t>
            </w:r>
          </w:p>
        </w:tc>
        <w:tc>
          <w:tcPr>
            <w:tcW w:w="1843" w:type="dxa"/>
            <w:tcBorders>
              <w:top w:val="nil"/>
              <w:left w:val="nil"/>
              <w:bottom w:val="single" w:sz="4" w:space="0" w:color="auto"/>
              <w:right w:val="single" w:sz="4" w:space="0" w:color="auto"/>
            </w:tcBorders>
            <w:shd w:val="clear" w:color="000000" w:fill="FFFFFF"/>
            <w:vAlign w:val="center"/>
            <w:hideMark/>
          </w:tcPr>
          <w:p w:rsidR="00515721" w:rsidRPr="00515721" w:rsidRDefault="00515721" w:rsidP="00F26357">
            <w:pPr>
              <w:spacing w:after="0" w:line="240" w:lineRule="auto"/>
              <w:jc w:val="center"/>
              <w:rPr>
                <w:rFonts w:ascii="Times New Roman" w:eastAsia="Times New Roman" w:hAnsi="Times New Roman"/>
                <w:color w:val="000000"/>
                <w:lang w:eastAsia="ru-RU"/>
              </w:rPr>
            </w:pPr>
            <w:r w:rsidRPr="00515721">
              <w:rPr>
                <w:rFonts w:ascii="Times New Roman" w:eastAsia="Times New Roman" w:hAnsi="Times New Roman"/>
                <w:color w:val="000000"/>
                <w:lang w:eastAsia="ru-RU"/>
              </w:rPr>
              <w:t>-</w:t>
            </w:r>
          </w:p>
        </w:tc>
        <w:tc>
          <w:tcPr>
            <w:tcW w:w="2126" w:type="dxa"/>
            <w:tcBorders>
              <w:top w:val="nil"/>
              <w:left w:val="nil"/>
              <w:bottom w:val="single" w:sz="4" w:space="0" w:color="auto"/>
              <w:right w:val="single" w:sz="4" w:space="0" w:color="auto"/>
            </w:tcBorders>
            <w:shd w:val="clear" w:color="000000" w:fill="FFFFFF"/>
            <w:vAlign w:val="center"/>
            <w:hideMark/>
          </w:tcPr>
          <w:p w:rsidR="00515721" w:rsidRPr="00515721" w:rsidRDefault="00515721" w:rsidP="00F26357">
            <w:pPr>
              <w:spacing w:after="0" w:line="240" w:lineRule="auto"/>
              <w:jc w:val="center"/>
              <w:rPr>
                <w:rFonts w:ascii="Times New Roman" w:eastAsia="Times New Roman" w:hAnsi="Times New Roman"/>
                <w:color w:val="000000"/>
                <w:lang w:eastAsia="ru-RU"/>
              </w:rPr>
            </w:pPr>
            <w:r w:rsidRPr="00515721">
              <w:rPr>
                <w:rFonts w:ascii="Times New Roman" w:eastAsia="Times New Roman" w:hAnsi="Times New Roman"/>
                <w:color w:val="000000"/>
                <w:lang w:eastAsia="ru-RU"/>
              </w:rPr>
              <w:t>-</w:t>
            </w:r>
          </w:p>
        </w:tc>
      </w:tr>
      <w:tr w:rsidR="00515721" w:rsidRPr="00515721" w:rsidTr="00F26357">
        <w:trPr>
          <w:trHeight w:val="34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rsidR="00515721" w:rsidRPr="00515721" w:rsidRDefault="00515721" w:rsidP="00F26357">
            <w:pPr>
              <w:spacing w:after="0" w:line="240" w:lineRule="auto"/>
              <w:jc w:val="center"/>
              <w:rPr>
                <w:rFonts w:ascii="Times New Roman" w:eastAsia="Times New Roman" w:hAnsi="Times New Roman"/>
                <w:color w:val="000000"/>
                <w:lang w:eastAsia="ru-RU"/>
              </w:rPr>
            </w:pPr>
            <w:r w:rsidRPr="00515721">
              <w:rPr>
                <w:rFonts w:ascii="Times New Roman" w:eastAsia="Times New Roman" w:hAnsi="Times New Roman"/>
                <w:color w:val="000000"/>
                <w:lang w:eastAsia="ru-RU"/>
              </w:rPr>
              <w:t>55</w:t>
            </w:r>
          </w:p>
        </w:tc>
        <w:tc>
          <w:tcPr>
            <w:tcW w:w="5850" w:type="dxa"/>
            <w:tcBorders>
              <w:top w:val="nil"/>
              <w:left w:val="nil"/>
              <w:bottom w:val="single" w:sz="4" w:space="0" w:color="auto"/>
              <w:right w:val="single" w:sz="4" w:space="0" w:color="auto"/>
            </w:tcBorders>
            <w:shd w:val="clear" w:color="auto" w:fill="auto"/>
            <w:vAlign w:val="center"/>
            <w:hideMark/>
          </w:tcPr>
          <w:p w:rsidR="00515721" w:rsidRPr="00515721" w:rsidRDefault="00515721" w:rsidP="00F26357">
            <w:pPr>
              <w:spacing w:after="0"/>
              <w:rPr>
                <w:rFonts w:ascii="Times New Roman" w:eastAsia="Times New Roman" w:hAnsi="Times New Roman"/>
                <w:color w:val="000000"/>
                <w:lang w:eastAsia="ru-RU"/>
              </w:rPr>
            </w:pPr>
            <w:r w:rsidRPr="00515721">
              <w:rPr>
                <w:rFonts w:ascii="Times New Roman" w:eastAsia="Times New Roman" w:hAnsi="Times New Roman"/>
                <w:color w:val="000000"/>
                <w:lang w:eastAsia="ru-RU"/>
              </w:rPr>
              <w:t>АНО ЦЭМПАМ</w:t>
            </w:r>
          </w:p>
        </w:tc>
        <w:tc>
          <w:tcPr>
            <w:tcW w:w="1843" w:type="dxa"/>
            <w:tcBorders>
              <w:top w:val="nil"/>
              <w:left w:val="nil"/>
              <w:bottom w:val="single" w:sz="4" w:space="0" w:color="auto"/>
              <w:right w:val="single" w:sz="4" w:space="0" w:color="auto"/>
            </w:tcBorders>
            <w:shd w:val="clear" w:color="000000" w:fill="FFFFFF"/>
            <w:vAlign w:val="center"/>
            <w:hideMark/>
          </w:tcPr>
          <w:p w:rsidR="00515721" w:rsidRPr="00515721" w:rsidRDefault="00515721" w:rsidP="00F26357">
            <w:pPr>
              <w:spacing w:after="0" w:line="240" w:lineRule="auto"/>
              <w:jc w:val="center"/>
              <w:rPr>
                <w:rFonts w:ascii="Times New Roman" w:eastAsia="Times New Roman" w:hAnsi="Times New Roman"/>
                <w:color w:val="000000"/>
                <w:lang w:eastAsia="ru-RU"/>
              </w:rPr>
            </w:pPr>
            <w:r w:rsidRPr="00515721">
              <w:rPr>
                <w:rFonts w:ascii="Times New Roman" w:eastAsia="Times New Roman" w:hAnsi="Times New Roman"/>
                <w:color w:val="000000"/>
                <w:lang w:eastAsia="ru-RU"/>
              </w:rPr>
              <w:t>-</w:t>
            </w:r>
          </w:p>
        </w:tc>
        <w:tc>
          <w:tcPr>
            <w:tcW w:w="2126" w:type="dxa"/>
            <w:tcBorders>
              <w:top w:val="nil"/>
              <w:left w:val="nil"/>
              <w:bottom w:val="single" w:sz="4" w:space="0" w:color="auto"/>
              <w:right w:val="single" w:sz="4" w:space="0" w:color="auto"/>
            </w:tcBorders>
            <w:shd w:val="clear" w:color="000000" w:fill="FFFFFF"/>
            <w:vAlign w:val="center"/>
            <w:hideMark/>
          </w:tcPr>
          <w:p w:rsidR="00515721" w:rsidRPr="00515721" w:rsidRDefault="00515721" w:rsidP="00F26357">
            <w:pPr>
              <w:spacing w:after="0" w:line="240" w:lineRule="auto"/>
              <w:jc w:val="center"/>
              <w:rPr>
                <w:rFonts w:ascii="Times New Roman" w:eastAsia="Times New Roman" w:hAnsi="Times New Roman"/>
                <w:color w:val="000000"/>
                <w:lang w:eastAsia="ru-RU"/>
              </w:rPr>
            </w:pPr>
            <w:r w:rsidRPr="00515721">
              <w:rPr>
                <w:rFonts w:ascii="Times New Roman" w:eastAsia="Times New Roman" w:hAnsi="Times New Roman"/>
                <w:color w:val="000000"/>
                <w:lang w:eastAsia="ru-RU"/>
              </w:rPr>
              <w:t>-</w:t>
            </w:r>
          </w:p>
        </w:tc>
      </w:tr>
      <w:tr w:rsidR="00515721" w:rsidRPr="00515721" w:rsidTr="00F26357">
        <w:trPr>
          <w:trHeight w:val="34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rsidR="00515721" w:rsidRPr="00515721" w:rsidRDefault="00515721" w:rsidP="00F26357">
            <w:pPr>
              <w:spacing w:after="0" w:line="240" w:lineRule="auto"/>
              <w:jc w:val="center"/>
              <w:rPr>
                <w:rFonts w:ascii="Times New Roman" w:eastAsia="Times New Roman" w:hAnsi="Times New Roman"/>
                <w:color w:val="000000"/>
                <w:lang w:eastAsia="ru-RU"/>
              </w:rPr>
            </w:pPr>
            <w:r w:rsidRPr="00515721">
              <w:rPr>
                <w:rFonts w:ascii="Times New Roman" w:eastAsia="Times New Roman" w:hAnsi="Times New Roman"/>
                <w:color w:val="000000"/>
                <w:lang w:eastAsia="ru-RU"/>
              </w:rPr>
              <w:t>56</w:t>
            </w:r>
          </w:p>
        </w:tc>
        <w:tc>
          <w:tcPr>
            <w:tcW w:w="5850" w:type="dxa"/>
            <w:tcBorders>
              <w:top w:val="nil"/>
              <w:left w:val="nil"/>
              <w:bottom w:val="single" w:sz="4" w:space="0" w:color="auto"/>
              <w:right w:val="single" w:sz="4" w:space="0" w:color="auto"/>
            </w:tcBorders>
            <w:shd w:val="clear" w:color="auto" w:fill="auto"/>
            <w:vAlign w:val="center"/>
            <w:hideMark/>
          </w:tcPr>
          <w:p w:rsidR="00515721" w:rsidRPr="00515721" w:rsidRDefault="00515721" w:rsidP="00F26357">
            <w:pPr>
              <w:spacing w:after="0"/>
              <w:rPr>
                <w:rFonts w:ascii="Times New Roman" w:eastAsia="Times New Roman" w:hAnsi="Times New Roman"/>
                <w:color w:val="000000"/>
                <w:lang w:eastAsia="ru-RU"/>
              </w:rPr>
            </w:pPr>
            <w:r w:rsidRPr="00515721">
              <w:rPr>
                <w:rFonts w:ascii="Times New Roman" w:eastAsia="Times New Roman" w:hAnsi="Times New Roman"/>
                <w:color w:val="000000"/>
                <w:lang w:eastAsia="ru-RU"/>
              </w:rPr>
              <w:t>ООО "КЛИНИКА №1 ПЛЮС"</w:t>
            </w:r>
          </w:p>
        </w:tc>
        <w:tc>
          <w:tcPr>
            <w:tcW w:w="1843" w:type="dxa"/>
            <w:tcBorders>
              <w:top w:val="nil"/>
              <w:left w:val="nil"/>
              <w:bottom w:val="single" w:sz="4" w:space="0" w:color="auto"/>
              <w:right w:val="single" w:sz="4" w:space="0" w:color="auto"/>
            </w:tcBorders>
            <w:shd w:val="clear" w:color="000000" w:fill="FFFFFF"/>
            <w:vAlign w:val="center"/>
            <w:hideMark/>
          </w:tcPr>
          <w:p w:rsidR="00515721" w:rsidRPr="00515721" w:rsidRDefault="00515721" w:rsidP="00F26357">
            <w:pPr>
              <w:spacing w:after="0" w:line="240" w:lineRule="auto"/>
              <w:jc w:val="center"/>
              <w:rPr>
                <w:rFonts w:ascii="Times New Roman" w:eastAsia="Times New Roman" w:hAnsi="Times New Roman"/>
                <w:color w:val="000000"/>
                <w:lang w:eastAsia="ru-RU"/>
              </w:rPr>
            </w:pPr>
            <w:r w:rsidRPr="00515721">
              <w:rPr>
                <w:rFonts w:ascii="Times New Roman" w:eastAsia="Times New Roman" w:hAnsi="Times New Roman"/>
                <w:color w:val="000000"/>
                <w:lang w:eastAsia="ru-RU"/>
              </w:rPr>
              <w:t>-</w:t>
            </w:r>
          </w:p>
        </w:tc>
        <w:tc>
          <w:tcPr>
            <w:tcW w:w="2126" w:type="dxa"/>
            <w:tcBorders>
              <w:top w:val="nil"/>
              <w:left w:val="nil"/>
              <w:bottom w:val="single" w:sz="4" w:space="0" w:color="auto"/>
              <w:right w:val="single" w:sz="4" w:space="0" w:color="auto"/>
            </w:tcBorders>
            <w:shd w:val="clear" w:color="000000" w:fill="FFFFFF"/>
            <w:vAlign w:val="center"/>
            <w:hideMark/>
          </w:tcPr>
          <w:p w:rsidR="00515721" w:rsidRPr="00515721" w:rsidRDefault="00515721" w:rsidP="00F26357">
            <w:pPr>
              <w:spacing w:after="0" w:line="240" w:lineRule="auto"/>
              <w:jc w:val="center"/>
              <w:rPr>
                <w:rFonts w:ascii="Times New Roman" w:eastAsia="Times New Roman" w:hAnsi="Times New Roman"/>
                <w:color w:val="000000"/>
                <w:lang w:eastAsia="ru-RU"/>
              </w:rPr>
            </w:pPr>
            <w:r w:rsidRPr="00515721">
              <w:rPr>
                <w:rFonts w:ascii="Times New Roman" w:eastAsia="Times New Roman" w:hAnsi="Times New Roman"/>
                <w:color w:val="000000"/>
                <w:lang w:eastAsia="ru-RU"/>
              </w:rPr>
              <w:t>-</w:t>
            </w:r>
          </w:p>
        </w:tc>
      </w:tr>
      <w:tr w:rsidR="00515721" w:rsidRPr="00515721" w:rsidTr="00F26357">
        <w:trPr>
          <w:trHeight w:val="34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rsidR="00515721" w:rsidRPr="00515721" w:rsidRDefault="00515721" w:rsidP="00F26357">
            <w:pPr>
              <w:spacing w:after="0" w:line="240" w:lineRule="auto"/>
              <w:jc w:val="center"/>
              <w:rPr>
                <w:rFonts w:ascii="Times New Roman" w:eastAsia="Times New Roman" w:hAnsi="Times New Roman"/>
                <w:color w:val="000000"/>
                <w:lang w:eastAsia="ru-RU"/>
              </w:rPr>
            </w:pPr>
            <w:r w:rsidRPr="00515721">
              <w:rPr>
                <w:rFonts w:ascii="Times New Roman" w:eastAsia="Times New Roman" w:hAnsi="Times New Roman"/>
                <w:color w:val="000000"/>
                <w:lang w:eastAsia="ru-RU"/>
              </w:rPr>
              <w:t>57</w:t>
            </w:r>
          </w:p>
        </w:tc>
        <w:tc>
          <w:tcPr>
            <w:tcW w:w="5850" w:type="dxa"/>
            <w:tcBorders>
              <w:top w:val="nil"/>
              <w:left w:val="nil"/>
              <w:bottom w:val="single" w:sz="4" w:space="0" w:color="auto"/>
              <w:right w:val="single" w:sz="4" w:space="0" w:color="auto"/>
            </w:tcBorders>
            <w:shd w:val="clear" w:color="auto" w:fill="auto"/>
            <w:vAlign w:val="center"/>
            <w:hideMark/>
          </w:tcPr>
          <w:p w:rsidR="00515721" w:rsidRPr="00515721" w:rsidRDefault="00515721" w:rsidP="00F26357">
            <w:pPr>
              <w:spacing w:after="0"/>
              <w:rPr>
                <w:rFonts w:ascii="Times New Roman" w:eastAsia="Times New Roman" w:hAnsi="Times New Roman"/>
                <w:color w:val="000000"/>
                <w:lang w:eastAsia="ru-RU"/>
              </w:rPr>
            </w:pPr>
            <w:r w:rsidRPr="00515721">
              <w:rPr>
                <w:rFonts w:ascii="Times New Roman" w:eastAsia="Times New Roman" w:hAnsi="Times New Roman"/>
                <w:color w:val="000000"/>
                <w:lang w:eastAsia="ru-RU"/>
              </w:rPr>
              <w:t>ООО "СОВРЕМЕННАЯ МЕДИЦИНА"</w:t>
            </w:r>
          </w:p>
        </w:tc>
        <w:tc>
          <w:tcPr>
            <w:tcW w:w="1843" w:type="dxa"/>
            <w:tcBorders>
              <w:top w:val="nil"/>
              <w:left w:val="nil"/>
              <w:bottom w:val="single" w:sz="4" w:space="0" w:color="auto"/>
              <w:right w:val="single" w:sz="4" w:space="0" w:color="auto"/>
            </w:tcBorders>
            <w:shd w:val="clear" w:color="000000" w:fill="FFFFFF"/>
            <w:vAlign w:val="center"/>
            <w:hideMark/>
          </w:tcPr>
          <w:p w:rsidR="00515721" w:rsidRPr="00515721" w:rsidRDefault="00515721" w:rsidP="00F26357">
            <w:pPr>
              <w:spacing w:after="0" w:line="240" w:lineRule="auto"/>
              <w:jc w:val="center"/>
              <w:rPr>
                <w:rFonts w:ascii="Times New Roman" w:eastAsia="Times New Roman" w:hAnsi="Times New Roman"/>
                <w:color w:val="000000"/>
                <w:lang w:eastAsia="ru-RU"/>
              </w:rPr>
            </w:pPr>
            <w:r w:rsidRPr="00515721">
              <w:rPr>
                <w:rFonts w:ascii="Times New Roman" w:eastAsia="Times New Roman" w:hAnsi="Times New Roman"/>
                <w:color w:val="000000"/>
                <w:lang w:eastAsia="ru-RU"/>
              </w:rPr>
              <w:t>-</w:t>
            </w:r>
          </w:p>
        </w:tc>
        <w:tc>
          <w:tcPr>
            <w:tcW w:w="2126" w:type="dxa"/>
            <w:tcBorders>
              <w:top w:val="nil"/>
              <w:left w:val="nil"/>
              <w:bottom w:val="single" w:sz="4" w:space="0" w:color="auto"/>
              <w:right w:val="single" w:sz="4" w:space="0" w:color="auto"/>
            </w:tcBorders>
            <w:shd w:val="clear" w:color="000000" w:fill="FFFFFF"/>
            <w:vAlign w:val="center"/>
            <w:hideMark/>
          </w:tcPr>
          <w:p w:rsidR="00515721" w:rsidRPr="00515721" w:rsidRDefault="00515721" w:rsidP="00F26357">
            <w:pPr>
              <w:spacing w:after="0" w:line="240" w:lineRule="auto"/>
              <w:jc w:val="center"/>
              <w:rPr>
                <w:rFonts w:ascii="Times New Roman" w:eastAsia="Times New Roman" w:hAnsi="Times New Roman"/>
                <w:color w:val="000000"/>
                <w:lang w:eastAsia="ru-RU"/>
              </w:rPr>
            </w:pPr>
            <w:r w:rsidRPr="00515721">
              <w:rPr>
                <w:rFonts w:ascii="Times New Roman" w:eastAsia="Times New Roman" w:hAnsi="Times New Roman"/>
                <w:color w:val="000000"/>
                <w:lang w:eastAsia="ru-RU"/>
              </w:rPr>
              <w:t>-</w:t>
            </w:r>
          </w:p>
        </w:tc>
      </w:tr>
      <w:tr w:rsidR="00515721" w:rsidRPr="00515721" w:rsidTr="00F26357">
        <w:trPr>
          <w:trHeight w:val="34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rsidR="00515721" w:rsidRPr="00515721" w:rsidRDefault="00515721" w:rsidP="00F26357">
            <w:pPr>
              <w:spacing w:after="0" w:line="240" w:lineRule="auto"/>
              <w:jc w:val="center"/>
              <w:rPr>
                <w:rFonts w:ascii="Times New Roman" w:eastAsia="Times New Roman" w:hAnsi="Times New Roman"/>
                <w:color w:val="000000"/>
                <w:lang w:eastAsia="ru-RU"/>
              </w:rPr>
            </w:pPr>
            <w:r w:rsidRPr="00515721">
              <w:rPr>
                <w:rFonts w:ascii="Times New Roman" w:eastAsia="Times New Roman" w:hAnsi="Times New Roman"/>
                <w:color w:val="000000"/>
                <w:lang w:eastAsia="ru-RU"/>
              </w:rPr>
              <w:t>58</w:t>
            </w:r>
          </w:p>
        </w:tc>
        <w:tc>
          <w:tcPr>
            <w:tcW w:w="5850" w:type="dxa"/>
            <w:tcBorders>
              <w:top w:val="nil"/>
              <w:left w:val="nil"/>
              <w:bottom w:val="single" w:sz="4" w:space="0" w:color="auto"/>
              <w:right w:val="single" w:sz="4" w:space="0" w:color="auto"/>
            </w:tcBorders>
            <w:shd w:val="clear" w:color="auto" w:fill="auto"/>
            <w:vAlign w:val="center"/>
            <w:hideMark/>
          </w:tcPr>
          <w:p w:rsidR="00515721" w:rsidRPr="00515721" w:rsidRDefault="00515721" w:rsidP="00F26357">
            <w:pPr>
              <w:spacing w:after="0"/>
              <w:rPr>
                <w:rFonts w:ascii="Times New Roman" w:eastAsia="Times New Roman" w:hAnsi="Times New Roman"/>
                <w:color w:val="000000"/>
                <w:lang w:eastAsia="ru-RU"/>
              </w:rPr>
            </w:pPr>
            <w:r w:rsidRPr="00515721">
              <w:rPr>
                <w:rFonts w:ascii="Times New Roman" w:eastAsia="Times New Roman" w:hAnsi="Times New Roman"/>
                <w:color w:val="000000"/>
                <w:lang w:eastAsia="ru-RU"/>
              </w:rPr>
              <w:t>ООО"ДИАЛИЗ-МЕД КАЛУГА"</w:t>
            </w:r>
          </w:p>
        </w:tc>
        <w:tc>
          <w:tcPr>
            <w:tcW w:w="1843" w:type="dxa"/>
            <w:tcBorders>
              <w:top w:val="nil"/>
              <w:left w:val="nil"/>
              <w:bottom w:val="single" w:sz="4" w:space="0" w:color="auto"/>
              <w:right w:val="single" w:sz="4" w:space="0" w:color="auto"/>
            </w:tcBorders>
            <w:shd w:val="clear" w:color="000000" w:fill="FFFFFF"/>
            <w:vAlign w:val="center"/>
            <w:hideMark/>
          </w:tcPr>
          <w:p w:rsidR="00515721" w:rsidRPr="00515721" w:rsidRDefault="00515721" w:rsidP="00F26357">
            <w:pPr>
              <w:spacing w:after="0" w:line="240" w:lineRule="auto"/>
              <w:jc w:val="center"/>
              <w:rPr>
                <w:rFonts w:ascii="Times New Roman" w:eastAsia="Times New Roman" w:hAnsi="Times New Roman"/>
                <w:color w:val="000000"/>
                <w:lang w:eastAsia="ru-RU"/>
              </w:rPr>
            </w:pPr>
            <w:r w:rsidRPr="00515721">
              <w:rPr>
                <w:rFonts w:ascii="Times New Roman" w:eastAsia="Times New Roman" w:hAnsi="Times New Roman"/>
                <w:color w:val="000000"/>
                <w:lang w:eastAsia="ru-RU"/>
              </w:rPr>
              <w:t>-</w:t>
            </w:r>
          </w:p>
        </w:tc>
        <w:tc>
          <w:tcPr>
            <w:tcW w:w="2126" w:type="dxa"/>
            <w:tcBorders>
              <w:top w:val="nil"/>
              <w:left w:val="nil"/>
              <w:bottom w:val="single" w:sz="4" w:space="0" w:color="auto"/>
              <w:right w:val="single" w:sz="4" w:space="0" w:color="auto"/>
            </w:tcBorders>
            <w:shd w:val="clear" w:color="000000" w:fill="FFFFFF"/>
            <w:vAlign w:val="center"/>
            <w:hideMark/>
          </w:tcPr>
          <w:p w:rsidR="00515721" w:rsidRPr="00515721" w:rsidRDefault="00515721" w:rsidP="00F26357">
            <w:pPr>
              <w:spacing w:after="0" w:line="240" w:lineRule="auto"/>
              <w:jc w:val="center"/>
              <w:rPr>
                <w:rFonts w:ascii="Times New Roman" w:eastAsia="Times New Roman" w:hAnsi="Times New Roman"/>
                <w:color w:val="000000"/>
                <w:lang w:val="en-US" w:eastAsia="ru-RU"/>
              </w:rPr>
            </w:pPr>
            <w:r w:rsidRPr="00515721">
              <w:rPr>
                <w:rFonts w:ascii="Times New Roman" w:eastAsia="Times New Roman" w:hAnsi="Times New Roman"/>
                <w:color w:val="000000"/>
                <w:lang w:eastAsia="ru-RU"/>
              </w:rPr>
              <w:t>-</w:t>
            </w:r>
          </w:p>
        </w:tc>
      </w:tr>
      <w:tr w:rsidR="00515721" w:rsidRPr="00515721" w:rsidTr="00F26357">
        <w:trPr>
          <w:trHeight w:val="34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rsidR="00515721" w:rsidRPr="00515721" w:rsidRDefault="00515721" w:rsidP="00F26357">
            <w:pPr>
              <w:spacing w:after="0" w:line="240" w:lineRule="auto"/>
              <w:jc w:val="center"/>
              <w:rPr>
                <w:rFonts w:ascii="Times New Roman" w:eastAsia="Times New Roman" w:hAnsi="Times New Roman"/>
                <w:color w:val="000000"/>
                <w:lang w:eastAsia="ru-RU"/>
              </w:rPr>
            </w:pPr>
            <w:r w:rsidRPr="00515721">
              <w:rPr>
                <w:rFonts w:ascii="Times New Roman" w:eastAsia="Times New Roman" w:hAnsi="Times New Roman"/>
                <w:color w:val="000000"/>
                <w:lang w:eastAsia="ru-RU"/>
              </w:rPr>
              <w:t>59</w:t>
            </w:r>
          </w:p>
        </w:tc>
        <w:tc>
          <w:tcPr>
            <w:tcW w:w="5850" w:type="dxa"/>
            <w:tcBorders>
              <w:top w:val="nil"/>
              <w:left w:val="nil"/>
              <w:bottom w:val="single" w:sz="4" w:space="0" w:color="auto"/>
              <w:right w:val="single" w:sz="4" w:space="0" w:color="auto"/>
            </w:tcBorders>
            <w:shd w:val="clear" w:color="auto" w:fill="auto"/>
            <w:vAlign w:val="center"/>
            <w:hideMark/>
          </w:tcPr>
          <w:p w:rsidR="00515721" w:rsidRPr="00515721" w:rsidRDefault="00515721" w:rsidP="00F26357">
            <w:pPr>
              <w:spacing w:after="0"/>
              <w:rPr>
                <w:rFonts w:ascii="Times New Roman" w:eastAsia="Times New Roman" w:hAnsi="Times New Roman"/>
                <w:color w:val="000000"/>
                <w:lang w:eastAsia="ru-RU"/>
              </w:rPr>
            </w:pPr>
            <w:r w:rsidRPr="00515721">
              <w:rPr>
                <w:rFonts w:ascii="Times New Roman" w:eastAsia="Times New Roman" w:hAnsi="Times New Roman"/>
                <w:color w:val="000000"/>
                <w:lang w:eastAsia="ru-RU"/>
              </w:rPr>
              <w:t>ООО "МЕДИКПРО"</w:t>
            </w:r>
          </w:p>
        </w:tc>
        <w:tc>
          <w:tcPr>
            <w:tcW w:w="1843" w:type="dxa"/>
            <w:tcBorders>
              <w:top w:val="nil"/>
              <w:left w:val="nil"/>
              <w:bottom w:val="single" w:sz="4" w:space="0" w:color="auto"/>
              <w:right w:val="single" w:sz="4" w:space="0" w:color="auto"/>
            </w:tcBorders>
            <w:shd w:val="clear" w:color="000000" w:fill="FFFFFF"/>
            <w:vAlign w:val="center"/>
            <w:hideMark/>
          </w:tcPr>
          <w:p w:rsidR="00515721" w:rsidRPr="00515721" w:rsidRDefault="00515721" w:rsidP="00F26357">
            <w:pPr>
              <w:spacing w:after="0" w:line="240" w:lineRule="auto"/>
              <w:jc w:val="center"/>
              <w:rPr>
                <w:rFonts w:ascii="Times New Roman" w:eastAsia="Times New Roman" w:hAnsi="Times New Roman"/>
                <w:color w:val="000000"/>
                <w:lang w:eastAsia="ru-RU"/>
              </w:rPr>
            </w:pPr>
            <w:r w:rsidRPr="00515721">
              <w:rPr>
                <w:rFonts w:ascii="Times New Roman" w:eastAsia="Times New Roman" w:hAnsi="Times New Roman"/>
                <w:color w:val="000000"/>
                <w:lang w:eastAsia="ru-RU"/>
              </w:rPr>
              <w:t>-</w:t>
            </w:r>
          </w:p>
        </w:tc>
        <w:tc>
          <w:tcPr>
            <w:tcW w:w="2126" w:type="dxa"/>
            <w:tcBorders>
              <w:top w:val="nil"/>
              <w:left w:val="nil"/>
              <w:bottom w:val="single" w:sz="4" w:space="0" w:color="auto"/>
              <w:right w:val="single" w:sz="4" w:space="0" w:color="auto"/>
            </w:tcBorders>
            <w:shd w:val="clear" w:color="000000" w:fill="FFFFFF"/>
            <w:vAlign w:val="center"/>
            <w:hideMark/>
          </w:tcPr>
          <w:p w:rsidR="00515721" w:rsidRPr="00515721" w:rsidRDefault="00515721" w:rsidP="00F26357">
            <w:pPr>
              <w:spacing w:after="0" w:line="240" w:lineRule="auto"/>
              <w:jc w:val="center"/>
              <w:rPr>
                <w:rFonts w:ascii="Times New Roman" w:eastAsia="Times New Roman" w:hAnsi="Times New Roman"/>
                <w:color w:val="000000"/>
                <w:lang w:eastAsia="ru-RU"/>
              </w:rPr>
            </w:pPr>
            <w:r w:rsidRPr="00515721">
              <w:rPr>
                <w:rFonts w:ascii="Times New Roman" w:eastAsia="Times New Roman" w:hAnsi="Times New Roman"/>
                <w:color w:val="000000"/>
                <w:lang w:eastAsia="ru-RU"/>
              </w:rPr>
              <w:t>+</w:t>
            </w:r>
          </w:p>
        </w:tc>
      </w:tr>
      <w:tr w:rsidR="00515721" w:rsidRPr="00FF5529" w:rsidTr="00F26357">
        <w:trPr>
          <w:trHeight w:val="34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rsidR="00515721" w:rsidRPr="00515721" w:rsidRDefault="00515721" w:rsidP="00F26357">
            <w:pPr>
              <w:spacing w:after="0" w:line="240" w:lineRule="auto"/>
              <w:jc w:val="center"/>
              <w:rPr>
                <w:rFonts w:ascii="Times New Roman" w:eastAsia="Times New Roman" w:hAnsi="Times New Roman"/>
                <w:color w:val="000000"/>
                <w:lang w:eastAsia="ru-RU"/>
              </w:rPr>
            </w:pPr>
            <w:r w:rsidRPr="00515721">
              <w:rPr>
                <w:rFonts w:ascii="Times New Roman" w:eastAsia="Times New Roman" w:hAnsi="Times New Roman"/>
                <w:color w:val="000000"/>
                <w:lang w:eastAsia="ru-RU"/>
              </w:rPr>
              <w:t>60</w:t>
            </w:r>
          </w:p>
        </w:tc>
        <w:tc>
          <w:tcPr>
            <w:tcW w:w="5850" w:type="dxa"/>
            <w:tcBorders>
              <w:top w:val="nil"/>
              <w:left w:val="nil"/>
              <w:bottom w:val="single" w:sz="4" w:space="0" w:color="auto"/>
              <w:right w:val="single" w:sz="4" w:space="0" w:color="auto"/>
            </w:tcBorders>
            <w:shd w:val="clear" w:color="auto" w:fill="auto"/>
            <w:vAlign w:val="center"/>
            <w:hideMark/>
          </w:tcPr>
          <w:p w:rsidR="00515721" w:rsidRPr="00515721" w:rsidRDefault="00515721" w:rsidP="00F26357">
            <w:pPr>
              <w:spacing w:after="0"/>
              <w:rPr>
                <w:rFonts w:ascii="Times New Roman" w:eastAsia="Times New Roman" w:hAnsi="Times New Roman"/>
                <w:color w:val="000000"/>
                <w:lang w:eastAsia="ru-RU"/>
              </w:rPr>
            </w:pPr>
            <w:r w:rsidRPr="00515721">
              <w:rPr>
                <w:rFonts w:ascii="Times New Roman" w:eastAsia="Times New Roman" w:hAnsi="Times New Roman"/>
                <w:color w:val="000000"/>
                <w:lang w:eastAsia="ru-RU"/>
              </w:rPr>
              <w:t>КГУ ИМ. К.Э. ЦИОЛКОВСКОГО</w:t>
            </w:r>
          </w:p>
        </w:tc>
        <w:tc>
          <w:tcPr>
            <w:tcW w:w="1843" w:type="dxa"/>
            <w:tcBorders>
              <w:top w:val="nil"/>
              <w:left w:val="nil"/>
              <w:bottom w:val="single" w:sz="4" w:space="0" w:color="auto"/>
              <w:right w:val="single" w:sz="4" w:space="0" w:color="auto"/>
            </w:tcBorders>
            <w:shd w:val="clear" w:color="000000" w:fill="FFFFFF"/>
            <w:vAlign w:val="center"/>
            <w:hideMark/>
          </w:tcPr>
          <w:p w:rsidR="00515721" w:rsidRPr="00515721" w:rsidRDefault="00515721" w:rsidP="00F26357">
            <w:pPr>
              <w:spacing w:after="0" w:line="240" w:lineRule="auto"/>
              <w:jc w:val="center"/>
              <w:rPr>
                <w:rFonts w:ascii="Times New Roman" w:eastAsia="Times New Roman" w:hAnsi="Times New Roman"/>
                <w:color w:val="000000"/>
                <w:lang w:eastAsia="ru-RU"/>
              </w:rPr>
            </w:pPr>
            <w:r w:rsidRPr="00515721">
              <w:rPr>
                <w:rFonts w:ascii="Times New Roman" w:eastAsia="Times New Roman" w:hAnsi="Times New Roman"/>
                <w:color w:val="000000"/>
                <w:lang w:eastAsia="ru-RU"/>
              </w:rPr>
              <w:t>-</w:t>
            </w:r>
          </w:p>
        </w:tc>
        <w:tc>
          <w:tcPr>
            <w:tcW w:w="2126" w:type="dxa"/>
            <w:tcBorders>
              <w:top w:val="nil"/>
              <w:left w:val="nil"/>
              <w:bottom w:val="single" w:sz="4" w:space="0" w:color="auto"/>
              <w:right w:val="single" w:sz="4" w:space="0" w:color="auto"/>
            </w:tcBorders>
            <w:shd w:val="clear" w:color="000000" w:fill="FFFFFF"/>
            <w:vAlign w:val="center"/>
            <w:hideMark/>
          </w:tcPr>
          <w:p w:rsidR="00515721" w:rsidRPr="00515721" w:rsidRDefault="00515721" w:rsidP="00F26357">
            <w:pPr>
              <w:spacing w:after="0" w:line="240" w:lineRule="auto"/>
              <w:jc w:val="center"/>
              <w:rPr>
                <w:rFonts w:ascii="Times New Roman" w:eastAsia="Times New Roman" w:hAnsi="Times New Roman"/>
                <w:color w:val="000000"/>
                <w:lang w:eastAsia="ru-RU"/>
              </w:rPr>
            </w:pPr>
            <w:r w:rsidRPr="00515721">
              <w:rPr>
                <w:rFonts w:ascii="Times New Roman" w:eastAsia="Times New Roman" w:hAnsi="Times New Roman"/>
                <w:color w:val="000000"/>
                <w:lang w:eastAsia="ru-RU"/>
              </w:rPr>
              <w:t>-</w:t>
            </w:r>
          </w:p>
        </w:tc>
      </w:tr>
    </w:tbl>
    <w:p w:rsidR="00515721" w:rsidRPr="007019CA" w:rsidRDefault="00515721" w:rsidP="00515721">
      <w:pPr>
        <w:spacing w:after="0" w:line="240" w:lineRule="auto"/>
        <w:jc w:val="both"/>
        <w:rPr>
          <w:rFonts w:ascii="Times New Roman" w:eastAsia="Times New Roman" w:hAnsi="Times New Roman"/>
          <w:color w:val="000000"/>
          <w:lang w:eastAsia="ru-RU"/>
        </w:rPr>
      </w:pPr>
    </w:p>
    <w:p w:rsidR="002503CE" w:rsidRPr="00364F21" w:rsidRDefault="002503CE" w:rsidP="005A2DAD">
      <w:pPr>
        <w:spacing w:after="0"/>
        <w:jc w:val="right"/>
        <w:rPr>
          <w:rFonts w:ascii="Times New Roman" w:hAnsi="Times New Roman"/>
          <w:b/>
          <w:bCs/>
          <w:sz w:val="20"/>
          <w:szCs w:val="20"/>
        </w:rPr>
      </w:pPr>
    </w:p>
    <w:sectPr w:rsidR="002503CE" w:rsidRPr="00364F21" w:rsidSect="003F088B">
      <w:headerReference w:type="default" r:id="rId10"/>
      <w:pgSz w:w="11906" w:h="16838"/>
      <w:pgMar w:top="1134" w:right="424" w:bottom="1134" w:left="1134"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B6E0E" w:rsidRDefault="008B6E0E" w:rsidP="0066336D">
      <w:pPr>
        <w:spacing w:after="0" w:line="240" w:lineRule="auto"/>
      </w:pPr>
      <w:r>
        <w:separator/>
      </w:r>
    </w:p>
  </w:endnote>
  <w:endnote w:type="continuationSeparator" w:id="0">
    <w:p w:rsidR="008B6E0E" w:rsidRDefault="008B6E0E" w:rsidP="0066336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Math">
    <w:panose1 w:val="02040503050406030204"/>
    <w:charset w:val="CC"/>
    <w:family w:val="roman"/>
    <w:pitch w:val="variable"/>
    <w:sig w:usb0="A00002EF" w:usb1="420020E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B6E0E" w:rsidRDefault="008B6E0E" w:rsidP="0066336D">
      <w:pPr>
        <w:spacing w:after="0" w:line="240" w:lineRule="auto"/>
      </w:pPr>
      <w:r>
        <w:separator/>
      </w:r>
    </w:p>
  </w:footnote>
  <w:footnote w:type="continuationSeparator" w:id="0">
    <w:p w:rsidR="008B6E0E" w:rsidRDefault="008B6E0E" w:rsidP="0066336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2388235"/>
      <w:docPartObj>
        <w:docPartGallery w:val="Page Numbers (Top of Page)"/>
        <w:docPartUnique/>
      </w:docPartObj>
    </w:sdtPr>
    <w:sdtContent>
      <w:p w:rsidR="00FA36A0" w:rsidRDefault="00FD6E89">
        <w:pPr>
          <w:pStyle w:val="a4"/>
          <w:jc w:val="center"/>
        </w:pPr>
        <w:fldSimple w:instr=" PAGE   \* MERGEFORMAT ">
          <w:r w:rsidR="00000893">
            <w:rPr>
              <w:noProof/>
            </w:rPr>
            <w:t>41</w:t>
          </w:r>
        </w:fldSimple>
      </w:p>
    </w:sdtContent>
  </w:sdt>
  <w:p w:rsidR="00FA36A0" w:rsidRDefault="00FA36A0">
    <w:pPr>
      <w:pStyle w:val="a4"/>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36A0" w:rsidRDefault="00FD6E89">
    <w:pPr>
      <w:pStyle w:val="a4"/>
      <w:jc w:val="center"/>
    </w:pPr>
    <w:fldSimple w:instr=" PAGE   \* MERGEFORMAT ">
      <w:r w:rsidR="00000893">
        <w:rPr>
          <w:noProof/>
        </w:rPr>
        <w:t>51</w:t>
      </w:r>
    </w:fldSimple>
  </w:p>
  <w:p w:rsidR="00FA36A0" w:rsidRDefault="00FA36A0">
    <w:pPr>
      <w:pStyle w:val="a4"/>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6613910"/>
    <w:multiLevelType w:val="hybridMultilevel"/>
    <w:tmpl w:val="909061BC"/>
    <w:lvl w:ilvl="0" w:tplc="FBA2274C">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nsid w:val="74761933"/>
    <w:multiLevelType w:val="hybridMultilevel"/>
    <w:tmpl w:val="C034392A"/>
    <w:lvl w:ilvl="0" w:tplc="FBA2274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drawingGridHorizontalSpacing w:val="110"/>
  <w:displayHorizontalDrawingGridEvery w:val="2"/>
  <w:characterSpacingControl w:val="doNotCompress"/>
  <w:footnotePr>
    <w:footnote w:id="-1"/>
    <w:footnote w:id="0"/>
  </w:footnotePr>
  <w:endnotePr>
    <w:endnote w:id="-1"/>
    <w:endnote w:id="0"/>
  </w:endnotePr>
  <w:compat/>
  <w:rsids>
    <w:rsidRoot w:val="003F4374"/>
    <w:rsid w:val="00000893"/>
    <w:rsid w:val="000014E2"/>
    <w:rsid w:val="0000182C"/>
    <w:rsid w:val="00004638"/>
    <w:rsid w:val="00012C3C"/>
    <w:rsid w:val="00013136"/>
    <w:rsid w:val="00014486"/>
    <w:rsid w:val="00017029"/>
    <w:rsid w:val="00022072"/>
    <w:rsid w:val="000412E1"/>
    <w:rsid w:val="00047C4D"/>
    <w:rsid w:val="00053A21"/>
    <w:rsid w:val="00053A4F"/>
    <w:rsid w:val="00053BD3"/>
    <w:rsid w:val="0005582E"/>
    <w:rsid w:val="00055CEF"/>
    <w:rsid w:val="00056BC5"/>
    <w:rsid w:val="000573A4"/>
    <w:rsid w:val="0006213D"/>
    <w:rsid w:val="00062424"/>
    <w:rsid w:val="00063368"/>
    <w:rsid w:val="00063B46"/>
    <w:rsid w:val="00072B61"/>
    <w:rsid w:val="0007303D"/>
    <w:rsid w:val="00073D92"/>
    <w:rsid w:val="0007581D"/>
    <w:rsid w:val="00077268"/>
    <w:rsid w:val="00083352"/>
    <w:rsid w:val="00083B29"/>
    <w:rsid w:val="000840AF"/>
    <w:rsid w:val="00090A4D"/>
    <w:rsid w:val="00092BD1"/>
    <w:rsid w:val="00096D0F"/>
    <w:rsid w:val="00096DF5"/>
    <w:rsid w:val="000A104A"/>
    <w:rsid w:val="000A1E4C"/>
    <w:rsid w:val="000A528A"/>
    <w:rsid w:val="000B058F"/>
    <w:rsid w:val="000B389B"/>
    <w:rsid w:val="000B3D5B"/>
    <w:rsid w:val="000B7580"/>
    <w:rsid w:val="000B7E27"/>
    <w:rsid w:val="000C296F"/>
    <w:rsid w:val="000C38BC"/>
    <w:rsid w:val="000C6961"/>
    <w:rsid w:val="000C78D6"/>
    <w:rsid w:val="000C7E06"/>
    <w:rsid w:val="000D5C5F"/>
    <w:rsid w:val="000D7486"/>
    <w:rsid w:val="000D7A1E"/>
    <w:rsid w:val="000E0813"/>
    <w:rsid w:val="000E56EA"/>
    <w:rsid w:val="000E5C31"/>
    <w:rsid w:val="000F42F3"/>
    <w:rsid w:val="000F539C"/>
    <w:rsid w:val="000F5EDB"/>
    <w:rsid w:val="00100DA0"/>
    <w:rsid w:val="001020A7"/>
    <w:rsid w:val="00103803"/>
    <w:rsid w:val="00105037"/>
    <w:rsid w:val="00106626"/>
    <w:rsid w:val="0010720D"/>
    <w:rsid w:val="001105EA"/>
    <w:rsid w:val="00115205"/>
    <w:rsid w:val="001162B4"/>
    <w:rsid w:val="00116BCB"/>
    <w:rsid w:val="0011747D"/>
    <w:rsid w:val="00117603"/>
    <w:rsid w:val="00125393"/>
    <w:rsid w:val="001332DE"/>
    <w:rsid w:val="001347CC"/>
    <w:rsid w:val="00135868"/>
    <w:rsid w:val="00137112"/>
    <w:rsid w:val="00145E36"/>
    <w:rsid w:val="00147C8F"/>
    <w:rsid w:val="00151A1C"/>
    <w:rsid w:val="00151A80"/>
    <w:rsid w:val="00154AAB"/>
    <w:rsid w:val="00154CC9"/>
    <w:rsid w:val="00156C44"/>
    <w:rsid w:val="00164783"/>
    <w:rsid w:val="00166DBA"/>
    <w:rsid w:val="0017113C"/>
    <w:rsid w:val="001733E6"/>
    <w:rsid w:val="001757F8"/>
    <w:rsid w:val="001767C1"/>
    <w:rsid w:val="001768F5"/>
    <w:rsid w:val="001818B8"/>
    <w:rsid w:val="00183C1F"/>
    <w:rsid w:val="00187C66"/>
    <w:rsid w:val="00195BA6"/>
    <w:rsid w:val="0019613C"/>
    <w:rsid w:val="001A7707"/>
    <w:rsid w:val="001B0EA7"/>
    <w:rsid w:val="001B5237"/>
    <w:rsid w:val="001C6399"/>
    <w:rsid w:val="001C6E71"/>
    <w:rsid w:val="001D3B8B"/>
    <w:rsid w:val="001D7682"/>
    <w:rsid w:val="001E4AB8"/>
    <w:rsid w:val="001E5B22"/>
    <w:rsid w:val="001E641C"/>
    <w:rsid w:val="001E671F"/>
    <w:rsid w:val="001E75EE"/>
    <w:rsid w:val="001F0510"/>
    <w:rsid w:val="001F4BD9"/>
    <w:rsid w:val="00200654"/>
    <w:rsid w:val="00205901"/>
    <w:rsid w:val="00205F3C"/>
    <w:rsid w:val="00210BE6"/>
    <w:rsid w:val="0021254A"/>
    <w:rsid w:val="00213D1E"/>
    <w:rsid w:val="002148E2"/>
    <w:rsid w:val="00214C43"/>
    <w:rsid w:val="0022069B"/>
    <w:rsid w:val="002211AD"/>
    <w:rsid w:val="00225240"/>
    <w:rsid w:val="0022618A"/>
    <w:rsid w:val="002278CC"/>
    <w:rsid w:val="002305DC"/>
    <w:rsid w:val="002313B3"/>
    <w:rsid w:val="0023260B"/>
    <w:rsid w:val="00232BED"/>
    <w:rsid w:val="00233347"/>
    <w:rsid w:val="002342CB"/>
    <w:rsid w:val="00245885"/>
    <w:rsid w:val="00246FFD"/>
    <w:rsid w:val="00247D04"/>
    <w:rsid w:val="00247D1D"/>
    <w:rsid w:val="002503CE"/>
    <w:rsid w:val="00261874"/>
    <w:rsid w:val="00262239"/>
    <w:rsid w:val="00264AFF"/>
    <w:rsid w:val="00264C42"/>
    <w:rsid w:val="002663E7"/>
    <w:rsid w:val="002717A5"/>
    <w:rsid w:val="0027186C"/>
    <w:rsid w:val="00277C01"/>
    <w:rsid w:val="00282D8C"/>
    <w:rsid w:val="00293D43"/>
    <w:rsid w:val="00294017"/>
    <w:rsid w:val="00294CF8"/>
    <w:rsid w:val="00294D96"/>
    <w:rsid w:val="002A247E"/>
    <w:rsid w:val="002A4F99"/>
    <w:rsid w:val="002A5EAD"/>
    <w:rsid w:val="002A77F3"/>
    <w:rsid w:val="002B25CA"/>
    <w:rsid w:val="002B7BB0"/>
    <w:rsid w:val="002C1A1F"/>
    <w:rsid w:val="002C1B42"/>
    <w:rsid w:val="002C2869"/>
    <w:rsid w:val="002C42EF"/>
    <w:rsid w:val="002C7B03"/>
    <w:rsid w:val="002D04F4"/>
    <w:rsid w:val="002D24D0"/>
    <w:rsid w:val="002E5C1A"/>
    <w:rsid w:val="002F654C"/>
    <w:rsid w:val="002F75D2"/>
    <w:rsid w:val="003004C6"/>
    <w:rsid w:val="00301679"/>
    <w:rsid w:val="00302268"/>
    <w:rsid w:val="00307A34"/>
    <w:rsid w:val="00307B3F"/>
    <w:rsid w:val="00311C07"/>
    <w:rsid w:val="00312436"/>
    <w:rsid w:val="00312E06"/>
    <w:rsid w:val="00315536"/>
    <w:rsid w:val="00317823"/>
    <w:rsid w:val="003206DE"/>
    <w:rsid w:val="003348DA"/>
    <w:rsid w:val="00336B2A"/>
    <w:rsid w:val="00337D77"/>
    <w:rsid w:val="0034003B"/>
    <w:rsid w:val="003462CB"/>
    <w:rsid w:val="00351109"/>
    <w:rsid w:val="003606A1"/>
    <w:rsid w:val="00361E1E"/>
    <w:rsid w:val="00364F21"/>
    <w:rsid w:val="003653EE"/>
    <w:rsid w:val="0037088E"/>
    <w:rsid w:val="00373F8B"/>
    <w:rsid w:val="003815FA"/>
    <w:rsid w:val="00384974"/>
    <w:rsid w:val="0038574C"/>
    <w:rsid w:val="003866B5"/>
    <w:rsid w:val="0038693E"/>
    <w:rsid w:val="00393457"/>
    <w:rsid w:val="00396587"/>
    <w:rsid w:val="00397E35"/>
    <w:rsid w:val="003A2EC3"/>
    <w:rsid w:val="003A6A04"/>
    <w:rsid w:val="003B0293"/>
    <w:rsid w:val="003C1254"/>
    <w:rsid w:val="003C3FA0"/>
    <w:rsid w:val="003C4838"/>
    <w:rsid w:val="003C654E"/>
    <w:rsid w:val="003C7675"/>
    <w:rsid w:val="003D0C67"/>
    <w:rsid w:val="003D6E80"/>
    <w:rsid w:val="003E4749"/>
    <w:rsid w:val="003E4D93"/>
    <w:rsid w:val="003E4DC1"/>
    <w:rsid w:val="003E5BA2"/>
    <w:rsid w:val="003E64E8"/>
    <w:rsid w:val="003E693B"/>
    <w:rsid w:val="003E746C"/>
    <w:rsid w:val="003F088B"/>
    <w:rsid w:val="003F4374"/>
    <w:rsid w:val="003F5063"/>
    <w:rsid w:val="003F53A3"/>
    <w:rsid w:val="003F57EA"/>
    <w:rsid w:val="004021EB"/>
    <w:rsid w:val="004024C7"/>
    <w:rsid w:val="00405F05"/>
    <w:rsid w:val="00407505"/>
    <w:rsid w:val="00413D3C"/>
    <w:rsid w:val="00420600"/>
    <w:rsid w:val="00421CEF"/>
    <w:rsid w:val="004226B9"/>
    <w:rsid w:val="004347E1"/>
    <w:rsid w:val="0043534F"/>
    <w:rsid w:val="00440C63"/>
    <w:rsid w:val="00440F24"/>
    <w:rsid w:val="004477D0"/>
    <w:rsid w:val="004512CE"/>
    <w:rsid w:val="0045323C"/>
    <w:rsid w:val="00461CEF"/>
    <w:rsid w:val="00462106"/>
    <w:rsid w:val="00470647"/>
    <w:rsid w:val="00471CF9"/>
    <w:rsid w:val="004726BE"/>
    <w:rsid w:val="004730F6"/>
    <w:rsid w:val="00476BBC"/>
    <w:rsid w:val="0048143D"/>
    <w:rsid w:val="004825E3"/>
    <w:rsid w:val="00494FCB"/>
    <w:rsid w:val="00495E35"/>
    <w:rsid w:val="004A2002"/>
    <w:rsid w:val="004A257E"/>
    <w:rsid w:val="004B15AD"/>
    <w:rsid w:val="004B57F5"/>
    <w:rsid w:val="004B62C5"/>
    <w:rsid w:val="004B7349"/>
    <w:rsid w:val="004B79A3"/>
    <w:rsid w:val="004B7D90"/>
    <w:rsid w:val="004C65AD"/>
    <w:rsid w:val="004C7CB4"/>
    <w:rsid w:val="004D4D97"/>
    <w:rsid w:val="004D5E61"/>
    <w:rsid w:val="004E06A2"/>
    <w:rsid w:val="004E2DFA"/>
    <w:rsid w:val="004E4338"/>
    <w:rsid w:val="004F150B"/>
    <w:rsid w:val="004F1643"/>
    <w:rsid w:val="004F22EB"/>
    <w:rsid w:val="004F2E91"/>
    <w:rsid w:val="004F5702"/>
    <w:rsid w:val="005000CE"/>
    <w:rsid w:val="00501D14"/>
    <w:rsid w:val="0050349E"/>
    <w:rsid w:val="00506949"/>
    <w:rsid w:val="005073DF"/>
    <w:rsid w:val="00511EED"/>
    <w:rsid w:val="00515721"/>
    <w:rsid w:val="005220D1"/>
    <w:rsid w:val="00522EBD"/>
    <w:rsid w:val="005267CA"/>
    <w:rsid w:val="005269A3"/>
    <w:rsid w:val="0052718D"/>
    <w:rsid w:val="005275A5"/>
    <w:rsid w:val="005311CD"/>
    <w:rsid w:val="005319B8"/>
    <w:rsid w:val="0053468F"/>
    <w:rsid w:val="00535D60"/>
    <w:rsid w:val="00544BB0"/>
    <w:rsid w:val="005521C5"/>
    <w:rsid w:val="00552BF9"/>
    <w:rsid w:val="00554870"/>
    <w:rsid w:val="00562F71"/>
    <w:rsid w:val="00564E2D"/>
    <w:rsid w:val="0056532C"/>
    <w:rsid w:val="00565369"/>
    <w:rsid w:val="00566267"/>
    <w:rsid w:val="00566B6F"/>
    <w:rsid w:val="00571C14"/>
    <w:rsid w:val="00582C55"/>
    <w:rsid w:val="00585DFD"/>
    <w:rsid w:val="00590061"/>
    <w:rsid w:val="00593FF9"/>
    <w:rsid w:val="0059561E"/>
    <w:rsid w:val="0059649D"/>
    <w:rsid w:val="005A2DAD"/>
    <w:rsid w:val="005A40E8"/>
    <w:rsid w:val="005B1985"/>
    <w:rsid w:val="005B20D7"/>
    <w:rsid w:val="005B47B7"/>
    <w:rsid w:val="005C0421"/>
    <w:rsid w:val="005C34F4"/>
    <w:rsid w:val="005D05D7"/>
    <w:rsid w:val="005E0F0C"/>
    <w:rsid w:val="005E1BBA"/>
    <w:rsid w:val="005E496F"/>
    <w:rsid w:val="005E5302"/>
    <w:rsid w:val="005F40E6"/>
    <w:rsid w:val="005F5DFD"/>
    <w:rsid w:val="00602110"/>
    <w:rsid w:val="0060360A"/>
    <w:rsid w:val="00606F81"/>
    <w:rsid w:val="00611D39"/>
    <w:rsid w:val="00613381"/>
    <w:rsid w:val="00614E62"/>
    <w:rsid w:val="00615A57"/>
    <w:rsid w:val="0061635D"/>
    <w:rsid w:val="00621400"/>
    <w:rsid w:val="0062214D"/>
    <w:rsid w:val="00625D8E"/>
    <w:rsid w:val="006272A8"/>
    <w:rsid w:val="00632391"/>
    <w:rsid w:val="0063686E"/>
    <w:rsid w:val="00636A2A"/>
    <w:rsid w:val="00636BBF"/>
    <w:rsid w:val="00636BCE"/>
    <w:rsid w:val="006406AA"/>
    <w:rsid w:val="0064539A"/>
    <w:rsid w:val="00645AC7"/>
    <w:rsid w:val="00646347"/>
    <w:rsid w:val="00647CF1"/>
    <w:rsid w:val="00650926"/>
    <w:rsid w:val="00651DE7"/>
    <w:rsid w:val="0065234A"/>
    <w:rsid w:val="006527E7"/>
    <w:rsid w:val="00660FCA"/>
    <w:rsid w:val="0066336D"/>
    <w:rsid w:val="00664EAE"/>
    <w:rsid w:val="00665DAD"/>
    <w:rsid w:val="006678F0"/>
    <w:rsid w:val="0067001F"/>
    <w:rsid w:val="00677E3F"/>
    <w:rsid w:val="0068150A"/>
    <w:rsid w:val="00682E52"/>
    <w:rsid w:val="00683021"/>
    <w:rsid w:val="00684D55"/>
    <w:rsid w:val="00690514"/>
    <w:rsid w:val="00690DA7"/>
    <w:rsid w:val="006978E5"/>
    <w:rsid w:val="00697F27"/>
    <w:rsid w:val="006A005C"/>
    <w:rsid w:val="006A0DAE"/>
    <w:rsid w:val="006A3C34"/>
    <w:rsid w:val="006A5854"/>
    <w:rsid w:val="006A6E04"/>
    <w:rsid w:val="006A6FD0"/>
    <w:rsid w:val="006B0F56"/>
    <w:rsid w:val="006B6CE1"/>
    <w:rsid w:val="006C6CE5"/>
    <w:rsid w:val="006D257B"/>
    <w:rsid w:val="006D64D1"/>
    <w:rsid w:val="006D719A"/>
    <w:rsid w:val="006E00B0"/>
    <w:rsid w:val="006E1A87"/>
    <w:rsid w:val="006E1F61"/>
    <w:rsid w:val="006E5712"/>
    <w:rsid w:val="006F3ADF"/>
    <w:rsid w:val="006F3E1E"/>
    <w:rsid w:val="006F5AB0"/>
    <w:rsid w:val="00706A68"/>
    <w:rsid w:val="0070751B"/>
    <w:rsid w:val="00707659"/>
    <w:rsid w:val="0071072A"/>
    <w:rsid w:val="00711645"/>
    <w:rsid w:val="00711BA9"/>
    <w:rsid w:val="00713E0C"/>
    <w:rsid w:val="00714092"/>
    <w:rsid w:val="00714D27"/>
    <w:rsid w:val="00716393"/>
    <w:rsid w:val="007220E7"/>
    <w:rsid w:val="00724EFC"/>
    <w:rsid w:val="00730195"/>
    <w:rsid w:val="00731030"/>
    <w:rsid w:val="00735C66"/>
    <w:rsid w:val="00746BB3"/>
    <w:rsid w:val="0075533C"/>
    <w:rsid w:val="00757F76"/>
    <w:rsid w:val="00764010"/>
    <w:rsid w:val="00764861"/>
    <w:rsid w:val="007724C4"/>
    <w:rsid w:val="00773C8D"/>
    <w:rsid w:val="00776A2B"/>
    <w:rsid w:val="00784BC3"/>
    <w:rsid w:val="00787FA6"/>
    <w:rsid w:val="00792B12"/>
    <w:rsid w:val="007933EF"/>
    <w:rsid w:val="00793ADF"/>
    <w:rsid w:val="007A31CF"/>
    <w:rsid w:val="007B40A3"/>
    <w:rsid w:val="007B4D9E"/>
    <w:rsid w:val="007B607B"/>
    <w:rsid w:val="007C273F"/>
    <w:rsid w:val="007D1EB4"/>
    <w:rsid w:val="007E013E"/>
    <w:rsid w:val="007E0920"/>
    <w:rsid w:val="007E2F70"/>
    <w:rsid w:val="007F3E0F"/>
    <w:rsid w:val="007F5009"/>
    <w:rsid w:val="008057D4"/>
    <w:rsid w:val="0081130A"/>
    <w:rsid w:val="0081501D"/>
    <w:rsid w:val="00815070"/>
    <w:rsid w:val="008157B7"/>
    <w:rsid w:val="00822C4E"/>
    <w:rsid w:val="00823205"/>
    <w:rsid w:val="0083092A"/>
    <w:rsid w:val="00833828"/>
    <w:rsid w:val="008419CA"/>
    <w:rsid w:val="00842AE2"/>
    <w:rsid w:val="00845D75"/>
    <w:rsid w:val="0084672A"/>
    <w:rsid w:val="00855ADB"/>
    <w:rsid w:val="00861CE9"/>
    <w:rsid w:val="00863E66"/>
    <w:rsid w:val="00866284"/>
    <w:rsid w:val="008663E6"/>
    <w:rsid w:val="00874224"/>
    <w:rsid w:val="0087661A"/>
    <w:rsid w:val="008768B3"/>
    <w:rsid w:val="008813B2"/>
    <w:rsid w:val="0089102F"/>
    <w:rsid w:val="0089137F"/>
    <w:rsid w:val="00893E4D"/>
    <w:rsid w:val="00895E41"/>
    <w:rsid w:val="008A0EC7"/>
    <w:rsid w:val="008A1B5A"/>
    <w:rsid w:val="008A1C13"/>
    <w:rsid w:val="008A2292"/>
    <w:rsid w:val="008A5C9F"/>
    <w:rsid w:val="008A6139"/>
    <w:rsid w:val="008A739D"/>
    <w:rsid w:val="008B38F6"/>
    <w:rsid w:val="008B6E0E"/>
    <w:rsid w:val="008B739F"/>
    <w:rsid w:val="008C0A54"/>
    <w:rsid w:val="008C11D2"/>
    <w:rsid w:val="008C32F4"/>
    <w:rsid w:val="008C3570"/>
    <w:rsid w:val="008C6E32"/>
    <w:rsid w:val="008D0E63"/>
    <w:rsid w:val="008D1988"/>
    <w:rsid w:val="008D1F6B"/>
    <w:rsid w:val="008D2693"/>
    <w:rsid w:val="008D3540"/>
    <w:rsid w:val="008D62E1"/>
    <w:rsid w:val="008D6790"/>
    <w:rsid w:val="008D6F0A"/>
    <w:rsid w:val="008E1712"/>
    <w:rsid w:val="008E7781"/>
    <w:rsid w:val="008F3F75"/>
    <w:rsid w:val="008F4108"/>
    <w:rsid w:val="008F683C"/>
    <w:rsid w:val="008F7530"/>
    <w:rsid w:val="00901600"/>
    <w:rsid w:val="00902027"/>
    <w:rsid w:val="00904E04"/>
    <w:rsid w:val="00913FD8"/>
    <w:rsid w:val="0092000E"/>
    <w:rsid w:val="0092098C"/>
    <w:rsid w:val="009242DF"/>
    <w:rsid w:val="00924FFF"/>
    <w:rsid w:val="009255E0"/>
    <w:rsid w:val="00926911"/>
    <w:rsid w:val="00926D76"/>
    <w:rsid w:val="00933719"/>
    <w:rsid w:val="00933900"/>
    <w:rsid w:val="00935C7A"/>
    <w:rsid w:val="0094065E"/>
    <w:rsid w:val="009426BB"/>
    <w:rsid w:val="009428CD"/>
    <w:rsid w:val="00947A09"/>
    <w:rsid w:val="00947D05"/>
    <w:rsid w:val="00955F18"/>
    <w:rsid w:val="00964806"/>
    <w:rsid w:val="009650B8"/>
    <w:rsid w:val="00966A3A"/>
    <w:rsid w:val="0097738F"/>
    <w:rsid w:val="009779AF"/>
    <w:rsid w:val="0098077D"/>
    <w:rsid w:val="009839BC"/>
    <w:rsid w:val="00987550"/>
    <w:rsid w:val="0099203B"/>
    <w:rsid w:val="009A1325"/>
    <w:rsid w:val="009A4DB6"/>
    <w:rsid w:val="009B1C84"/>
    <w:rsid w:val="009B1EDB"/>
    <w:rsid w:val="009B26F6"/>
    <w:rsid w:val="009B4627"/>
    <w:rsid w:val="009B5B57"/>
    <w:rsid w:val="009B5F50"/>
    <w:rsid w:val="009B7764"/>
    <w:rsid w:val="009B79A4"/>
    <w:rsid w:val="009C0842"/>
    <w:rsid w:val="009C12EF"/>
    <w:rsid w:val="009C372F"/>
    <w:rsid w:val="009C5A77"/>
    <w:rsid w:val="009C6570"/>
    <w:rsid w:val="009D1A88"/>
    <w:rsid w:val="009D3364"/>
    <w:rsid w:val="009D5C2A"/>
    <w:rsid w:val="009E096C"/>
    <w:rsid w:val="009E0FA7"/>
    <w:rsid w:val="009E189A"/>
    <w:rsid w:val="009E5BFB"/>
    <w:rsid w:val="009F2143"/>
    <w:rsid w:val="009F3472"/>
    <w:rsid w:val="009F44D5"/>
    <w:rsid w:val="00A024F5"/>
    <w:rsid w:val="00A044B6"/>
    <w:rsid w:val="00A05CFD"/>
    <w:rsid w:val="00A06F19"/>
    <w:rsid w:val="00A112AE"/>
    <w:rsid w:val="00A13DE8"/>
    <w:rsid w:val="00A14319"/>
    <w:rsid w:val="00A15EFD"/>
    <w:rsid w:val="00A17B58"/>
    <w:rsid w:val="00A17CFE"/>
    <w:rsid w:val="00A30C02"/>
    <w:rsid w:val="00A34694"/>
    <w:rsid w:val="00A358DA"/>
    <w:rsid w:val="00A36218"/>
    <w:rsid w:val="00A4130B"/>
    <w:rsid w:val="00A43B7B"/>
    <w:rsid w:val="00A46091"/>
    <w:rsid w:val="00A467CE"/>
    <w:rsid w:val="00A5300C"/>
    <w:rsid w:val="00A56FA6"/>
    <w:rsid w:val="00A575C8"/>
    <w:rsid w:val="00A57DCA"/>
    <w:rsid w:val="00A600AD"/>
    <w:rsid w:val="00A615E7"/>
    <w:rsid w:val="00A65370"/>
    <w:rsid w:val="00A67CC1"/>
    <w:rsid w:val="00A7228B"/>
    <w:rsid w:val="00A73182"/>
    <w:rsid w:val="00A73FBD"/>
    <w:rsid w:val="00A7655E"/>
    <w:rsid w:val="00A810A3"/>
    <w:rsid w:val="00A81C39"/>
    <w:rsid w:val="00A85BB6"/>
    <w:rsid w:val="00A86326"/>
    <w:rsid w:val="00A86C33"/>
    <w:rsid w:val="00A91DB3"/>
    <w:rsid w:val="00A93FDE"/>
    <w:rsid w:val="00A97978"/>
    <w:rsid w:val="00AA00D5"/>
    <w:rsid w:val="00AA06AE"/>
    <w:rsid w:val="00AA0BFD"/>
    <w:rsid w:val="00AA0E3D"/>
    <w:rsid w:val="00AA1469"/>
    <w:rsid w:val="00AA62EA"/>
    <w:rsid w:val="00AB00AD"/>
    <w:rsid w:val="00AB0E2F"/>
    <w:rsid w:val="00AB616D"/>
    <w:rsid w:val="00AB72E6"/>
    <w:rsid w:val="00AC4F58"/>
    <w:rsid w:val="00AC69ED"/>
    <w:rsid w:val="00AC7FD0"/>
    <w:rsid w:val="00AD15E0"/>
    <w:rsid w:val="00AD1DF1"/>
    <w:rsid w:val="00AD1E1A"/>
    <w:rsid w:val="00AD3067"/>
    <w:rsid w:val="00AD4039"/>
    <w:rsid w:val="00AD7B79"/>
    <w:rsid w:val="00AE0444"/>
    <w:rsid w:val="00AE13E2"/>
    <w:rsid w:val="00AE54A1"/>
    <w:rsid w:val="00AE6372"/>
    <w:rsid w:val="00AE6A05"/>
    <w:rsid w:val="00AF01BD"/>
    <w:rsid w:val="00AF10E7"/>
    <w:rsid w:val="00AF1DB5"/>
    <w:rsid w:val="00AF357C"/>
    <w:rsid w:val="00AF39A6"/>
    <w:rsid w:val="00AF532A"/>
    <w:rsid w:val="00AF7F6E"/>
    <w:rsid w:val="00B02595"/>
    <w:rsid w:val="00B0680D"/>
    <w:rsid w:val="00B1194F"/>
    <w:rsid w:val="00B12440"/>
    <w:rsid w:val="00B15ACD"/>
    <w:rsid w:val="00B2040E"/>
    <w:rsid w:val="00B21174"/>
    <w:rsid w:val="00B25C58"/>
    <w:rsid w:val="00B263E4"/>
    <w:rsid w:val="00B2791C"/>
    <w:rsid w:val="00B34A85"/>
    <w:rsid w:val="00B3767C"/>
    <w:rsid w:val="00B432F0"/>
    <w:rsid w:val="00B43364"/>
    <w:rsid w:val="00B468D8"/>
    <w:rsid w:val="00B509AE"/>
    <w:rsid w:val="00B57000"/>
    <w:rsid w:val="00B57E92"/>
    <w:rsid w:val="00B6129E"/>
    <w:rsid w:val="00B6191D"/>
    <w:rsid w:val="00B6209D"/>
    <w:rsid w:val="00B6690F"/>
    <w:rsid w:val="00B66CE2"/>
    <w:rsid w:val="00B67F0D"/>
    <w:rsid w:val="00B719F3"/>
    <w:rsid w:val="00B75F98"/>
    <w:rsid w:val="00B81F8A"/>
    <w:rsid w:val="00B82779"/>
    <w:rsid w:val="00B82A0E"/>
    <w:rsid w:val="00B84644"/>
    <w:rsid w:val="00B87D1C"/>
    <w:rsid w:val="00B900E9"/>
    <w:rsid w:val="00B92534"/>
    <w:rsid w:val="00BA106C"/>
    <w:rsid w:val="00BA4FE7"/>
    <w:rsid w:val="00BA56DA"/>
    <w:rsid w:val="00BA6639"/>
    <w:rsid w:val="00BB09B8"/>
    <w:rsid w:val="00BB112C"/>
    <w:rsid w:val="00BB1FD2"/>
    <w:rsid w:val="00BB23F5"/>
    <w:rsid w:val="00BB53C2"/>
    <w:rsid w:val="00BB54CE"/>
    <w:rsid w:val="00BB73E2"/>
    <w:rsid w:val="00BB764E"/>
    <w:rsid w:val="00BC2B91"/>
    <w:rsid w:val="00BC636D"/>
    <w:rsid w:val="00BD2423"/>
    <w:rsid w:val="00BD2B1B"/>
    <w:rsid w:val="00BD34AD"/>
    <w:rsid w:val="00BE1768"/>
    <w:rsid w:val="00C0346D"/>
    <w:rsid w:val="00C062EB"/>
    <w:rsid w:val="00C12BE6"/>
    <w:rsid w:val="00C12D61"/>
    <w:rsid w:val="00C13697"/>
    <w:rsid w:val="00C13903"/>
    <w:rsid w:val="00C17E72"/>
    <w:rsid w:val="00C17F5E"/>
    <w:rsid w:val="00C21049"/>
    <w:rsid w:val="00C2426D"/>
    <w:rsid w:val="00C31439"/>
    <w:rsid w:val="00C31449"/>
    <w:rsid w:val="00C32626"/>
    <w:rsid w:val="00C33812"/>
    <w:rsid w:val="00C34D54"/>
    <w:rsid w:val="00C35837"/>
    <w:rsid w:val="00C35E9D"/>
    <w:rsid w:val="00C372DD"/>
    <w:rsid w:val="00C402D9"/>
    <w:rsid w:val="00C41203"/>
    <w:rsid w:val="00C41BA1"/>
    <w:rsid w:val="00C459BB"/>
    <w:rsid w:val="00C46261"/>
    <w:rsid w:val="00C50274"/>
    <w:rsid w:val="00C514EC"/>
    <w:rsid w:val="00C545B5"/>
    <w:rsid w:val="00C579C3"/>
    <w:rsid w:val="00C60240"/>
    <w:rsid w:val="00C609EB"/>
    <w:rsid w:val="00C612DA"/>
    <w:rsid w:val="00C63588"/>
    <w:rsid w:val="00C6362A"/>
    <w:rsid w:val="00C643A6"/>
    <w:rsid w:val="00C645C9"/>
    <w:rsid w:val="00C65F41"/>
    <w:rsid w:val="00C66351"/>
    <w:rsid w:val="00C734F4"/>
    <w:rsid w:val="00C736C6"/>
    <w:rsid w:val="00C7381C"/>
    <w:rsid w:val="00C738FD"/>
    <w:rsid w:val="00C76C8B"/>
    <w:rsid w:val="00C775A8"/>
    <w:rsid w:val="00C77880"/>
    <w:rsid w:val="00C82B6B"/>
    <w:rsid w:val="00C833FD"/>
    <w:rsid w:val="00C84C40"/>
    <w:rsid w:val="00C85163"/>
    <w:rsid w:val="00C87537"/>
    <w:rsid w:val="00C910AE"/>
    <w:rsid w:val="00C94630"/>
    <w:rsid w:val="00C94C93"/>
    <w:rsid w:val="00CA1249"/>
    <w:rsid w:val="00CA5C11"/>
    <w:rsid w:val="00CA7BF3"/>
    <w:rsid w:val="00CB2081"/>
    <w:rsid w:val="00CB2589"/>
    <w:rsid w:val="00CB6370"/>
    <w:rsid w:val="00CD09A0"/>
    <w:rsid w:val="00CD143E"/>
    <w:rsid w:val="00CD2A6D"/>
    <w:rsid w:val="00CD56FF"/>
    <w:rsid w:val="00CD5770"/>
    <w:rsid w:val="00CD60C0"/>
    <w:rsid w:val="00CD7148"/>
    <w:rsid w:val="00CD7D72"/>
    <w:rsid w:val="00CE65C1"/>
    <w:rsid w:val="00CE7EF2"/>
    <w:rsid w:val="00CF4F16"/>
    <w:rsid w:val="00D00283"/>
    <w:rsid w:val="00D00C63"/>
    <w:rsid w:val="00D01907"/>
    <w:rsid w:val="00D01978"/>
    <w:rsid w:val="00D04C77"/>
    <w:rsid w:val="00D11FB1"/>
    <w:rsid w:val="00D14DDE"/>
    <w:rsid w:val="00D152E9"/>
    <w:rsid w:val="00D16A8A"/>
    <w:rsid w:val="00D213B2"/>
    <w:rsid w:val="00D22E3D"/>
    <w:rsid w:val="00D30D8E"/>
    <w:rsid w:val="00D320F1"/>
    <w:rsid w:val="00D437BF"/>
    <w:rsid w:val="00D4462B"/>
    <w:rsid w:val="00D46F5D"/>
    <w:rsid w:val="00D47987"/>
    <w:rsid w:val="00D500B8"/>
    <w:rsid w:val="00D50800"/>
    <w:rsid w:val="00D5127A"/>
    <w:rsid w:val="00D56A7A"/>
    <w:rsid w:val="00D63582"/>
    <w:rsid w:val="00D64194"/>
    <w:rsid w:val="00D7094B"/>
    <w:rsid w:val="00D72094"/>
    <w:rsid w:val="00D7367E"/>
    <w:rsid w:val="00D73DEB"/>
    <w:rsid w:val="00D7509E"/>
    <w:rsid w:val="00D80734"/>
    <w:rsid w:val="00D81888"/>
    <w:rsid w:val="00D81BCD"/>
    <w:rsid w:val="00D8381C"/>
    <w:rsid w:val="00D85DE7"/>
    <w:rsid w:val="00D91FF9"/>
    <w:rsid w:val="00D96AB5"/>
    <w:rsid w:val="00DA1339"/>
    <w:rsid w:val="00DA33CD"/>
    <w:rsid w:val="00DA58D4"/>
    <w:rsid w:val="00DA693C"/>
    <w:rsid w:val="00DA6949"/>
    <w:rsid w:val="00DA7B84"/>
    <w:rsid w:val="00DA7ED6"/>
    <w:rsid w:val="00DB7C55"/>
    <w:rsid w:val="00DC087F"/>
    <w:rsid w:val="00DC27A1"/>
    <w:rsid w:val="00DD040E"/>
    <w:rsid w:val="00DD7A0E"/>
    <w:rsid w:val="00DE10CD"/>
    <w:rsid w:val="00DE1F01"/>
    <w:rsid w:val="00DE69AF"/>
    <w:rsid w:val="00DE6E89"/>
    <w:rsid w:val="00DF0D23"/>
    <w:rsid w:val="00DF10B2"/>
    <w:rsid w:val="00DF259D"/>
    <w:rsid w:val="00DF3379"/>
    <w:rsid w:val="00DF3D8E"/>
    <w:rsid w:val="00DF6AF9"/>
    <w:rsid w:val="00DF7BD1"/>
    <w:rsid w:val="00E060C5"/>
    <w:rsid w:val="00E07B7C"/>
    <w:rsid w:val="00E1601E"/>
    <w:rsid w:val="00E17C14"/>
    <w:rsid w:val="00E25D35"/>
    <w:rsid w:val="00E33E42"/>
    <w:rsid w:val="00E40330"/>
    <w:rsid w:val="00E41BD2"/>
    <w:rsid w:val="00E4279C"/>
    <w:rsid w:val="00E44F04"/>
    <w:rsid w:val="00E45123"/>
    <w:rsid w:val="00E501CF"/>
    <w:rsid w:val="00E523EA"/>
    <w:rsid w:val="00E55689"/>
    <w:rsid w:val="00E573B1"/>
    <w:rsid w:val="00E57F2E"/>
    <w:rsid w:val="00E6391F"/>
    <w:rsid w:val="00E71635"/>
    <w:rsid w:val="00E82E7C"/>
    <w:rsid w:val="00E82F6C"/>
    <w:rsid w:val="00E8338F"/>
    <w:rsid w:val="00E911B9"/>
    <w:rsid w:val="00E9267D"/>
    <w:rsid w:val="00E9440E"/>
    <w:rsid w:val="00E94D78"/>
    <w:rsid w:val="00E94D9C"/>
    <w:rsid w:val="00E958EE"/>
    <w:rsid w:val="00E96233"/>
    <w:rsid w:val="00EA0C14"/>
    <w:rsid w:val="00EA10AD"/>
    <w:rsid w:val="00EA2F32"/>
    <w:rsid w:val="00EA44D5"/>
    <w:rsid w:val="00EA45FE"/>
    <w:rsid w:val="00EA56DE"/>
    <w:rsid w:val="00EA625D"/>
    <w:rsid w:val="00EA67B1"/>
    <w:rsid w:val="00EB0AF7"/>
    <w:rsid w:val="00EB10CC"/>
    <w:rsid w:val="00EB18DF"/>
    <w:rsid w:val="00EB289C"/>
    <w:rsid w:val="00EB38EF"/>
    <w:rsid w:val="00EB563D"/>
    <w:rsid w:val="00EC16C2"/>
    <w:rsid w:val="00EC5F46"/>
    <w:rsid w:val="00EC6E59"/>
    <w:rsid w:val="00EC7CD7"/>
    <w:rsid w:val="00ED329A"/>
    <w:rsid w:val="00ED361F"/>
    <w:rsid w:val="00ED52CD"/>
    <w:rsid w:val="00ED61B6"/>
    <w:rsid w:val="00ED6E8A"/>
    <w:rsid w:val="00ED766B"/>
    <w:rsid w:val="00EE450E"/>
    <w:rsid w:val="00EE55F4"/>
    <w:rsid w:val="00EE7D17"/>
    <w:rsid w:val="00EF48A8"/>
    <w:rsid w:val="00EF6057"/>
    <w:rsid w:val="00EF60B9"/>
    <w:rsid w:val="00EF6DE2"/>
    <w:rsid w:val="00F04D4D"/>
    <w:rsid w:val="00F107C5"/>
    <w:rsid w:val="00F10D5E"/>
    <w:rsid w:val="00F11E16"/>
    <w:rsid w:val="00F13575"/>
    <w:rsid w:val="00F15EF9"/>
    <w:rsid w:val="00F168A6"/>
    <w:rsid w:val="00F17400"/>
    <w:rsid w:val="00F21C65"/>
    <w:rsid w:val="00F248AD"/>
    <w:rsid w:val="00F26357"/>
    <w:rsid w:val="00F31F1B"/>
    <w:rsid w:val="00F3288C"/>
    <w:rsid w:val="00F33E30"/>
    <w:rsid w:val="00F41934"/>
    <w:rsid w:val="00F4244B"/>
    <w:rsid w:val="00F42781"/>
    <w:rsid w:val="00F42E16"/>
    <w:rsid w:val="00F454A8"/>
    <w:rsid w:val="00F4650F"/>
    <w:rsid w:val="00F56F35"/>
    <w:rsid w:val="00F57368"/>
    <w:rsid w:val="00F615FA"/>
    <w:rsid w:val="00F678A8"/>
    <w:rsid w:val="00F67ECB"/>
    <w:rsid w:val="00F7043F"/>
    <w:rsid w:val="00F7242B"/>
    <w:rsid w:val="00F73970"/>
    <w:rsid w:val="00F75CE9"/>
    <w:rsid w:val="00F80E89"/>
    <w:rsid w:val="00F83850"/>
    <w:rsid w:val="00F9178E"/>
    <w:rsid w:val="00F9297D"/>
    <w:rsid w:val="00FA36A0"/>
    <w:rsid w:val="00FA48C9"/>
    <w:rsid w:val="00FB4BE6"/>
    <w:rsid w:val="00FB5BDE"/>
    <w:rsid w:val="00FB6D1F"/>
    <w:rsid w:val="00FC1784"/>
    <w:rsid w:val="00FC341F"/>
    <w:rsid w:val="00FC390E"/>
    <w:rsid w:val="00FC3CCB"/>
    <w:rsid w:val="00FC4DBD"/>
    <w:rsid w:val="00FC6B2E"/>
    <w:rsid w:val="00FC77C2"/>
    <w:rsid w:val="00FD176E"/>
    <w:rsid w:val="00FD5669"/>
    <w:rsid w:val="00FD63F0"/>
    <w:rsid w:val="00FD6E89"/>
    <w:rsid w:val="00FE1980"/>
    <w:rsid w:val="00FE19A6"/>
    <w:rsid w:val="00FE3B19"/>
    <w:rsid w:val="00FE741B"/>
    <w:rsid w:val="00FE75F9"/>
    <w:rsid w:val="00FF2632"/>
    <w:rsid w:val="00FF2E45"/>
    <w:rsid w:val="00FF552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before="120"/>
        <w:ind w:firstLine="425"/>
        <w:jc w:val="both"/>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F4374"/>
    <w:pPr>
      <w:spacing w:before="0" w:after="200" w:line="276" w:lineRule="auto"/>
      <w:ind w:firstLine="0"/>
      <w:jc w:val="left"/>
    </w:pPr>
    <w:rPr>
      <w:rFonts w:ascii="Calibri" w:eastAsia="Calibri" w:hAnsi="Calibri" w:cs="Times New Roman"/>
    </w:rPr>
  </w:style>
  <w:style w:type="paragraph" w:styleId="1">
    <w:name w:val="heading 1"/>
    <w:basedOn w:val="a"/>
    <w:next w:val="a"/>
    <w:link w:val="10"/>
    <w:uiPriority w:val="99"/>
    <w:qFormat/>
    <w:rsid w:val="00C2426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C2426D"/>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rsid w:val="003F4374"/>
    <w:pPr>
      <w:widowControl w:val="0"/>
      <w:autoSpaceDE w:val="0"/>
      <w:autoSpaceDN w:val="0"/>
      <w:adjustRightInd w:val="0"/>
      <w:spacing w:before="0"/>
      <w:ind w:firstLine="0"/>
      <w:jc w:val="left"/>
    </w:pPr>
    <w:rPr>
      <w:rFonts w:ascii="Arial" w:eastAsia="Times New Roman" w:hAnsi="Arial" w:cs="Arial"/>
      <w:b/>
      <w:bCs/>
      <w:sz w:val="20"/>
      <w:szCs w:val="20"/>
      <w:lang w:eastAsia="ru-RU"/>
    </w:rPr>
  </w:style>
  <w:style w:type="paragraph" w:customStyle="1" w:styleId="ConsPlusNormal">
    <w:name w:val="ConsPlusNormal"/>
    <w:rsid w:val="003F4374"/>
    <w:pPr>
      <w:widowControl w:val="0"/>
      <w:autoSpaceDE w:val="0"/>
      <w:autoSpaceDN w:val="0"/>
      <w:adjustRightInd w:val="0"/>
      <w:spacing w:before="0"/>
      <w:ind w:firstLine="720"/>
      <w:jc w:val="left"/>
    </w:pPr>
    <w:rPr>
      <w:rFonts w:ascii="Arial" w:eastAsia="Times New Roman" w:hAnsi="Arial" w:cs="Arial"/>
      <w:sz w:val="20"/>
      <w:szCs w:val="20"/>
      <w:lang w:eastAsia="ru-RU"/>
    </w:rPr>
  </w:style>
  <w:style w:type="table" w:styleId="a3">
    <w:name w:val="Table Grid"/>
    <w:basedOn w:val="a1"/>
    <w:uiPriority w:val="59"/>
    <w:rsid w:val="003F4374"/>
    <w:pPr>
      <w:spacing w:before="0"/>
      <w:ind w:firstLine="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unhideWhenUsed/>
    <w:rsid w:val="0066336D"/>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66336D"/>
    <w:rPr>
      <w:rFonts w:ascii="Calibri" w:eastAsia="Calibri" w:hAnsi="Calibri" w:cs="Times New Roman"/>
    </w:rPr>
  </w:style>
  <w:style w:type="paragraph" w:styleId="a6">
    <w:name w:val="footer"/>
    <w:basedOn w:val="a"/>
    <w:link w:val="a7"/>
    <w:uiPriority w:val="99"/>
    <w:semiHidden/>
    <w:unhideWhenUsed/>
    <w:rsid w:val="0066336D"/>
    <w:pPr>
      <w:tabs>
        <w:tab w:val="center" w:pos="4677"/>
        <w:tab w:val="right" w:pos="9355"/>
      </w:tabs>
      <w:spacing w:after="0" w:line="240" w:lineRule="auto"/>
    </w:pPr>
  </w:style>
  <w:style w:type="character" w:customStyle="1" w:styleId="a7">
    <w:name w:val="Нижний колонтитул Знак"/>
    <w:basedOn w:val="a0"/>
    <w:link w:val="a6"/>
    <w:uiPriority w:val="99"/>
    <w:semiHidden/>
    <w:rsid w:val="0066336D"/>
    <w:rPr>
      <w:rFonts w:ascii="Calibri" w:eastAsia="Calibri" w:hAnsi="Calibri" w:cs="Times New Roman"/>
    </w:rPr>
  </w:style>
  <w:style w:type="character" w:styleId="a8">
    <w:name w:val="Hyperlink"/>
    <w:basedOn w:val="a0"/>
    <w:uiPriority w:val="99"/>
    <w:semiHidden/>
    <w:unhideWhenUsed/>
    <w:rsid w:val="00FB6D1F"/>
    <w:rPr>
      <w:color w:val="0000FF"/>
      <w:u w:val="single"/>
    </w:rPr>
  </w:style>
  <w:style w:type="character" w:styleId="a9">
    <w:name w:val="FollowedHyperlink"/>
    <w:basedOn w:val="a0"/>
    <w:uiPriority w:val="99"/>
    <w:semiHidden/>
    <w:unhideWhenUsed/>
    <w:rsid w:val="00FB6D1F"/>
    <w:rPr>
      <w:color w:val="800080"/>
      <w:u w:val="single"/>
    </w:rPr>
  </w:style>
  <w:style w:type="paragraph" w:customStyle="1" w:styleId="font5">
    <w:name w:val="font5"/>
    <w:basedOn w:val="a"/>
    <w:rsid w:val="00FB6D1F"/>
    <w:pPr>
      <w:spacing w:before="100" w:beforeAutospacing="1" w:after="100" w:afterAutospacing="1" w:line="240" w:lineRule="auto"/>
    </w:pPr>
    <w:rPr>
      <w:rFonts w:ascii="Times New Roman" w:eastAsia="Times New Roman" w:hAnsi="Times New Roman"/>
      <w:color w:val="000000"/>
      <w:sz w:val="18"/>
      <w:szCs w:val="18"/>
      <w:lang w:eastAsia="ru-RU"/>
    </w:rPr>
  </w:style>
  <w:style w:type="paragraph" w:customStyle="1" w:styleId="font6">
    <w:name w:val="font6"/>
    <w:basedOn w:val="a"/>
    <w:rsid w:val="00FB6D1F"/>
    <w:pPr>
      <w:spacing w:before="100" w:beforeAutospacing="1" w:after="100" w:afterAutospacing="1" w:line="240" w:lineRule="auto"/>
    </w:pPr>
    <w:rPr>
      <w:rFonts w:eastAsia="Times New Roman"/>
      <w:color w:val="000000"/>
      <w:sz w:val="26"/>
      <w:szCs w:val="26"/>
      <w:lang w:eastAsia="ru-RU"/>
    </w:rPr>
  </w:style>
  <w:style w:type="paragraph" w:customStyle="1" w:styleId="font7">
    <w:name w:val="font7"/>
    <w:basedOn w:val="a"/>
    <w:rsid w:val="00FB6D1F"/>
    <w:pPr>
      <w:spacing w:before="100" w:beforeAutospacing="1" w:after="100" w:afterAutospacing="1" w:line="240" w:lineRule="auto"/>
    </w:pPr>
    <w:rPr>
      <w:rFonts w:eastAsia="Times New Roman"/>
      <w:color w:val="000000"/>
      <w:lang w:eastAsia="ru-RU"/>
    </w:rPr>
  </w:style>
  <w:style w:type="paragraph" w:customStyle="1" w:styleId="font8">
    <w:name w:val="font8"/>
    <w:basedOn w:val="a"/>
    <w:rsid w:val="00FB6D1F"/>
    <w:pPr>
      <w:spacing w:before="100" w:beforeAutospacing="1" w:after="100" w:afterAutospacing="1" w:line="240" w:lineRule="auto"/>
    </w:pPr>
    <w:rPr>
      <w:rFonts w:ascii="Times New Roman" w:eastAsia="Times New Roman" w:hAnsi="Times New Roman"/>
      <w:color w:val="000000"/>
      <w:sz w:val="20"/>
      <w:szCs w:val="20"/>
      <w:lang w:eastAsia="ru-RU"/>
    </w:rPr>
  </w:style>
  <w:style w:type="paragraph" w:customStyle="1" w:styleId="font9">
    <w:name w:val="font9"/>
    <w:basedOn w:val="a"/>
    <w:rsid w:val="00FB6D1F"/>
    <w:pPr>
      <w:spacing w:before="100" w:beforeAutospacing="1" w:after="100" w:afterAutospacing="1" w:line="240" w:lineRule="auto"/>
    </w:pPr>
    <w:rPr>
      <w:rFonts w:ascii="Times New Roman" w:eastAsia="Times New Roman" w:hAnsi="Times New Roman"/>
      <w:sz w:val="18"/>
      <w:szCs w:val="18"/>
      <w:lang w:eastAsia="ru-RU"/>
    </w:rPr>
  </w:style>
  <w:style w:type="paragraph" w:customStyle="1" w:styleId="font10">
    <w:name w:val="font10"/>
    <w:basedOn w:val="a"/>
    <w:rsid w:val="00FB6D1F"/>
    <w:pPr>
      <w:spacing w:before="100" w:beforeAutospacing="1" w:after="100" w:afterAutospacing="1" w:line="240" w:lineRule="auto"/>
    </w:pPr>
    <w:rPr>
      <w:rFonts w:ascii="Times New Roman" w:eastAsia="Times New Roman" w:hAnsi="Times New Roman"/>
      <w:sz w:val="20"/>
      <w:szCs w:val="20"/>
      <w:lang w:eastAsia="ru-RU"/>
    </w:rPr>
  </w:style>
  <w:style w:type="paragraph" w:customStyle="1" w:styleId="xl63">
    <w:name w:val="xl63"/>
    <w:basedOn w:val="a"/>
    <w:rsid w:val="00FB6D1F"/>
    <w:pPr>
      <w:shd w:val="clear" w:color="000000" w:fill="FFFFFF"/>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4">
    <w:name w:val="xl64"/>
    <w:basedOn w:val="a"/>
    <w:rsid w:val="00FB6D1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18"/>
      <w:szCs w:val="18"/>
      <w:lang w:eastAsia="ru-RU"/>
    </w:rPr>
  </w:style>
  <w:style w:type="paragraph" w:customStyle="1" w:styleId="xl65">
    <w:name w:val="xl65"/>
    <w:basedOn w:val="a"/>
    <w:rsid w:val="00FB6D1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18"/>
      <w:szCs w:val="18"/>
      <w:lang w:eastAsia="ru-RU"/>
    </w:rPr>
  </w:style>
  <w:style w:type="paragraph" w:customStyle="1" w:styleId="xl66">
    <w:name w:val="xl66"/>
    <w:basedOn w:val="a"/>
    <w:rsid w:val="00FB6D1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67">
    <w:name w:val="xl67"/>
    <w:basedOn w:val="a"/>
    <w:rsid w:val="00FB6D1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sz w:val="18"/>
      <w:szCs w:val="18"/>
      <w:lang w:eastAsia="ru-RU"/>
    </w:rPr>
  </w:style>
  <w:style w:type="paragraph" w:customStyle="1" w:styleId="xl68">
    <w:name w:val="xl68"/>
    <w:basedOn w:val="a"/>
    <w:rsid w:val="00FB6D1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69">
    <w:name w:val="xl69"/>
    <w:basedOn w:val="a"/>
    <w:rsid w:val="00FB6D1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18"/>
      <w:szCs w:val="18"/>
      <w:lang w:eastAsia="ru-RU"/>
    </w:rPr>
  </w:style>
  <w:style w:type="paragraph" w:customStyle="1" w:styleId="xl70">
    <w:name w:val="xl70"/>
    <w:basedOn w:val="a"/>
    <w:rsid w:val="00FB6D1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71">
    <w:name w:val="xl71"/>
    <w:basedOn w:val="a"/>
    <w:rsid w:val="00FB6D1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72">
    <w:name w:val="xl72"/>
    <w:basedOn w:val="a"/>
    <w:rsid w:val="00FB6D1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18"/>
      <w:szCs w:val="18"/>
      <w:lang w:eastAsia="ru-RU"/>
    </w:rPr>
  </w:style>
  <w:style w:type="paragraph" w:customStyle="1" w:styleId="xl73">
    <w:name w:val="xl73"/>
    <w:basedOn w:val="a"/>
    <w:rsid w:val="00FB6D1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74">
    <w:name w:val="xl74"/>
    <w:basedOn w:val="a"/>
    <w:rsid w:val="00FB6D1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18"/>
      <w:szCs w:val="18"/>
      <w:lang w:eastAsia="ru-RU"/>
    </w:rPr>
  </w:style>
  <w:style w:type="paragraph" w:customStyle="1" w:styleId="xl75">
    <w:name w:val="xl75"/>
    <w:basedOn w:val="a"/>
    <w:rsid w:val="00FB6D1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olor w:val="000000"/>
      <w:sz w:val="18"/>
      <w:szCs w:val="18"/>
      <w:lang w:eastAsia="ru-RU"/>
    </w:rPr>
  </w:style>
  <w:style w:type="paragraph" w:customStyle="1" w:styleId="xl76">
    <w:name w:val="xl76"/>
    <w:basedOn w:val="a"/>
    <w:rsid w:val="00FB6D1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olor w:val="000000"/>
      <w:sz w:val="18"/>
      <w:szCs w:val="18"/>
      <w:lang w:eastAsia="ru-RU"/>
    </w:rPr>
  </w:style>
  <w:style w:type="paragraph" w:customStyle="1" w:styleId="xl77">
    <w:name w:val="xl77"/>
    <w:basedOn w:val="a"/>
    <w:rsid w:val="00FB6D1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olor w:val="000000"/>
      <w:sz w:val="18"/>
      <w:szCs w:val="18"/>
      <w:lang w:eastAsia="ru-RU"/>
    </w:rPr>
  </w:style>
  <w:style w:type="paragraph" w:customStyle="1" w:styleId="xl78">
    <w:name w:val="xl78"/>
    <w:basedOn w:val="a"/>
    <w:rsid w:val="00FB6D1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18"/>
      <w:szCs w:val="18"/>
      <w:lang w:eastAsia="ru-RU"/>
    </w:rPr>
  </w:style>
  <w:style w:type="paragraph" w:customStyle="1" w:styleId="xl79">
    <w:name w:val="xl79"/>
    <w:basedOn w:val="a"/>
    <w:rsid w:val="00FB6D1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pPr>
    <w:rPr>
      <w:rFonts w:ascii="Times New Roman" w:eastAsia="Times New Roman" w:hAnsi="Times New Roman"/>
      <w:sz w:val="18"/>
      <w:szCs w:val="18"/>
      <w:lang w:eastAsia="ru-RU"/>
    </w:rPr>
  </w:style>
  <w:style w:type="paragraph" w:customStyle="1" w:styleId="xl80">
    <w:name w:val="xl80"/>
    <w:basedOn w:val="a"/>
    <w:rsid w:val="00FB6D1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sz w:val="18"/>
      <w:szCs w:val="18"/>
      <w:lang w:eastAsia="ru-RU"/>
    </w:rPr>
  </w:style>
  <w:style w:type="paragraph" w:customStyle="1" w:styleId="xl81">
    <w:name w:val="xl81"/>
    <w:basedOn w:val="a"/>
    <w:rsid w:val="00FB6D1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Times New Roman" w:eastAsia="Times New Roman" w:hAnsi="Times New Roman"/>
      <w:sz w:val="18"/>
      <w:szCs w:val="18"/>
      <w:lang w:eastAsia="ru-RU"/>
    </w:rPr>
  </w:style>
  <w:style w:type="paragraph" w:customStyle="1" w:styleId="xl82">
    <w:name w:val="xl82"/>
    <w:basedOn w:val="a"/>
    <w:rsid w:val="00FB6D1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sz w:val="18"/>
      <w:szCs w:val="18"/>
      <w:lang w:eastAsia="ru-RU"/>
    </w:rPr>
  </w:style>
  <w:style w:type="paragraph" w:customStyle="1" w:styleId="xl83">
    <w:name w:val="xl83"/>
    <w:basedOn w:val="a"/>
    <w:rsid w:val="00FB6D1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Times New Roman" w:eastAsia="Times New Roman" w:hAnsi="Times New Roman"/>
      <w:sz w:val="18"/>
      <w:szCs w:val="18"/>
      <w:lang w:eastAsia="ru-RU"/>
    </w:rPr>
  </w:style>
  <w:style w:type="paragraph" w:customStyle="1" w:styleId="xl84">
    <w:name w:val="xl84"/>
    <w:basedOn w:val="a"/>
    <w:rsid w:val="00FB6D1F"/>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85">
    <w:name w:val="xl85"/>
    <w:basedOn w:val="a"/>
    <w:rsid w:val="00FB6D1F"/>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86">
    <w:name w:val="xl86"/>
    <w:basedOn w:val="a"/>
    <w:rsid w:val="00FB6D1F"/>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styleId="aa">
    <w:name w:val="Balloon Text"/>
    <w:basedOn w:val="a"/>
    <w:link w:val="ab"/>
    <w:uiPriority w:val="99"/>
    <w:semiHidden/>
    <w:unhideWhenUsed/>
    <w:rsid w:val="00EA44D5"/>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EA44D5"/>
    <w:rPr>
      <w:rFonts w:ascii="Tahoma" w:eastAsia="Calibri" w:hAnsi="Tahoma" w:cs="Tahoma"/>
      <w:sz w:val="16"/>
      <w:szCs w:val="16"/>
    </w:rPr>
  </w:style>
  <w:style w:type="character" w:styleId="ac">
    <w:name w:val="Placeholder Text"/>
    <w:basedOn w:val="a0"/>
    <w:uiPriority w:val="99"/>
    <w:semiHidden/>
    <w:rsid w:val="00C459BB"/>
    <w:rPr>
      <w:color w:val="808080"/>
    </w:rPr>
  </w:style>
  <w:style w:type="paragraph" w:customStyle="1" w:styleId="xl87">
    <w:name w:val="xl87"/>
    <w:basedOn w:val="a"/>
    <w:rsid w:val="00C87537"/>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88">
    <w:name w:val="xl88"/>
    <w:basedOn w:val="a"/>
    <w:rsid w:val="00C87537"/>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lang w:eastAsia="ru-RU"/>
    </w:rPr>
  </w:style>
  <w:style w:type="paragraph" w:customStyle="1" w:styleId="xl89">
    <w:name w:val="xl89"/>
    <w:basedOn w:val="a"/>
    <w:rsid w:val="00C87537"/>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90">
    <w:name w:val="xl90"/>
    <w:basedOn w:val="a"/>
    <w:rsid w:val="00C87537"/>
    <w:pPr>
      <w:pBdr>
        <w:top w:val="single" w:sz="4" w:space="0" w:color="auto"/>
        <w:left w:val="single" w:sz="4" w:space="0" w:color="auto"/>
        <w:bottom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lang w:eastAsia="ru-RU"/>
    </w:rPr>
  </w:style>
  <w:style w:type="paragraph" w:customStyle="1" w:styleId="xl91">
    <w:name w:val="xl91"/>
    <w:basedOn w:val="a"/>
    <w:rsid w:val="00C8753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lang w:eastAsia="ru-RU"/>
    </w:rPr>
  </w:style>
  <w:style w:type="paragraph" w:customStyle="1" w:styleId="xl92">
    <w:name w:val="xl92"/>
    <w:basedOn w:val="a"/>
    <w:rsid w:val="00C8753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lang w:eastAsia="ru-RU"/>
    </w:rPr>
  </w:style>
  <w:style w:type="paragraph" w:customStyle="1" w:styleId="xl93">
    <w:name w:val="xl93"/>
    <w:basedOn w:val="a"/>
    <w:rsid w:val="00C87537"/>
    <w:pPr>
      <w:pBdr>
        <w:top w:val="single" w:sz="4" w:space="0" w:color="auto"/>
        <w:left w:val="single" w:sz="4" w:space="0" w:color="auto"/>
        <w:bottom w:val="single" w:sz="4" w:space="0" w:color="auto"/>
      </w:pBdr>
      <w:shd w:val="clear" w:color="000000" w:fill="FFFFFF"/>
      <w:spacing w:before="100" w:beforeAutospacing="1" w:after="100" w:afterAutospacing="1" w:line="240" w:lineRule="auto"/>
    </w:pPr>
    <w:rPr>
      <w:rFonts w:ascii="Times New Roman" w:eastAsia="Times New Roman" w:hAnsi="Times New Roman"/>
      <w:lang w:eastAsia="ru-RU"/>
    </w:rPr>
  </w:style>
  <w:style w:type="paragraph" w:customStyle="1" w:styleId="xl94">
    <w:name w:val="xl94"/>
    <w:basedOn w:val="a"/>
    <w:rsid w:val="00C87537"/>
    <w:pPr>
      <w:pBdr>
        <w:top w:val="single" w:sz="4" w:space="0" w:color="A9A9A9"/>
        <w:left w:val="single" w:sz="4" w:space="0" w:color="A9A9A9"/>
      </w:pBdr>
      <w:shd w:val="clear" w:color="000000" w:fill="FFFFFF"/>
      <w:spacing w:before="100" w:beforeAutospacing="1" w:after="100" w:afterAutospacing="1" w:line="240" w:lineRule="auto"/>
      <w:textAlignment w:val="center"/>
    </w:pPr>
    <w:rPr>
      <w:rFonts w:ascii="Times New Roman" w:eastAsia="Times New Roman" w:hAnsi="Times New Roman"/>
      <w:lang w:eastAsia="ru-RU"/>
    </w:rPr>
  </w:style>
  <w:style w:type="paragraph" w:customStyle="1" w:styleId="xl95">
    <w:name w:val="xl95"/>
    <w:basedOn w:val="a"/>
    <w:rsid w:val="00C87537"/>
    <w:pPr>
      <w:shd w:val="clear" w:color="000000" w:fill="FFFFFF"/>
      <w:spacing w:before="100" w:beforeAutospacing="1" w:after="100" w:afterAutospacing="1" w:line="240" w:lineRule="auto"/>
      <w:textAlignment w:val="center"/>
    </w:pPr>
    <w:rPr>
      <w:rFonts w:ascii="Times New Roman" w:eastAsia="Times New Roman" w:hAnsi="Times New Roman"/>
      <w:lang w:eastAsia="ru-RU"/>
    </w:rPr>
  </w:style>
  <w:style w:type="paragraph" w:customStyle="1" w:styleId="xl96">
    <w:name w:val="xl96"/>
    <w:basedOn w:val="a"/>
    <w:rsid w:val="00C87537"/>
    <w:pPr>
      <w:shd w:val="clear" w:color="000000" w:fill="FFFFFF"/>
      <w:spacing w:before="100" w:beforeAutospacing="1" w:after="100" w:afterAutospacing="1" w:line="240" w:lineRule="auto"/>
      <w:jc w:val="center"/>
    </w:pPr>
    <w:rPr>
      <w:rFonts w:ascii="Times New Roman" w:eastAsia="Times New Roman" w:hAnsi="Times New Roman"/>
      <w:lang w:eastAsia="ru-RU"/>
    </w:rPr>
  </w:style>
  <w:style w:type="paragraph" w:customStyle="1" w:styleId="xl97">
    <w:name w:val="xl97"/>
    <w:basedOn w:val="a"/>
    <w:rsid w:val="00C8753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lang w:eastAsia="ru-RU"/>
    </w:rPr>
  </w:style>
  <w:style w:type="paragraph" w:customStyle="1" w:styleId="xl98">
    <w:name w:val="xl98"/>
    <w:basedOn w:val="a"/>
    <w:rsid w:val="00C8753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99">
    <w:name w:val="xl99"/>
    <w:basedOn w:val="a"/>
    <w:rsid w:val="00C8753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lang w:eastAsia="ru-RU"/>
    </w:rPr>
  </w:style>
  <w:style w:type="paragraph" w:customStyle="1" w:styleId="xl100">
    <w:name w:val="xl100"/>
    <w:basedOn w:val="a"/>
    <w:rsid w:val="00C8753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lang w:eastAsia="ru-RU"/>
    </w:rPr>
  </w:style>
  <w:style w:type="paragraph" w:customStyle="1" w:styleId="xl101">
    <w:name w:val="xl101"/>
    <w:basedOn w:val="a"/>
    <w:rsid w:val="00C8753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lang w:eastAsia="ru-RU"/>
    </w:rPr>
  </w:style>
  <w:style w:type="paragraph" w:customStyle="1" w:styleId="xl102">
    <w:name w:val="xl102"/>
    <w:basedOn w:val="a"/>
    <w:rsid w:val="00C87537"/>
    <w:pPr>
      <w:shd w:val="clear" w:color="000000" w:fill="FFFFFF"/>
      <w:spacing w:before="100" w:beforeAutospacing="1" w:after="100" w:afterAutospacing="1" w:line="240" w:lineRule="auto"/>
    </w:pPr>
    <w:rPr>
      <w:rFonts w:ascii="Times New Roman" w:eastAsia="Times New Roman" w:hAnsi="Times New Roman"/>
      <w:i/>
      <w:iCs/>
      <w:color w:val="0F243E"/>
      <w:lang w:eastAsia="ru-RU"/>
    </w:rPr>
  </w:style>
  <w:style w:type="paragraph" w:customStyle="1" w:styleId="xl103">
    <w:name w:val="xl103"/>
    <w:basedOn w:val="a"/>
    <w:rsid w:val="00C87537"/>
    <w:pPr>
      <w:pBdr>
        <w:top w:val="single" w:sz="4" w:space="0" w:color="000000"/>
        <w:left w:val="single" w:sz="4" w:space="0" w:color="000000"/>
      </w:pBdr>
      <w:shd w:val="clear" w:color="000000" w:fill="FFFFFF"/>
      <w:spacing w:before="100" w:beforeAutospacing="1" w:after="100" w:afterAutospacing="1" w:line="240" w:lineRule="auto"/>
      <w:textAlignment w:val="center"/>
    </w:pPr>
    <w:rPr>
      <w:rFonts w:ascii="Times New Roman" w:eastAsia="Times New Roman" w:hAnsi="Times New Roman"/>
      <w:color w:val="000000"/>
      <w:lang w:eastAsia="ru-RU"/>
    </w:rPr>
  </w:style>
  <w:style w:type="paragraph" w:customStyle="1" w:styleId="xl104">
    <w:name w:val="xl104"/>
    <w:basedOn w:val="a"/>
    <w:rsid w:val="00C8753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olor w:val="000000"/>
      <w:lang w:eastAsia="ru-RU"/>
    </w:rPr>
  </w:style>
  <w:style w:type="paragraph" w:customStyle="1" w:styleId="xl105">
    <w:name w:val="xl105"/>
    <w:basedOn w:val="a"/>
    <w:rsid w:val="00C8753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olor w:val="000000"/>
      <w:lang w:eastAsia="ru-RU"/>
    </w:rPr>
  </w:style>
  <w:style w:type="paragraph" w:customStyle="1" w:styleId="xl106">
    <w:name w:val="xl106"/>
    <w:basedOn w:val="a"/>
    <w:rsid w:val="00C87537"/>
    <w:pPr>
      <w:pBdr>
        <w:left w:val="single" w:sz="4" w:space="0" w:color="000000"/>
      </w:pBdr>
      <w:shd w:val="clear" w:color="000000" w:fill="FFFFFF"/>
      <w:spacing w:before="100" w:beforeAutospacing="1" w:after="100" w:afterAutospacing="1" w:line="240" w:lineRule="auto"/>
      <w:textAlignment w:val="center"/>
    </w:pPr>
    <w:rPr>
      <w:rFonts w:ascii="Times New Roman" w:eastAsia="Times New Roman" w:hAnsi="Times New Roman"/>
      <w:color w:val="000000"/>
      <w:lang w:eastAsia="ru-RU"/>
    </w:rPr>
  </w:style>
  <w:style w:type="paragraph" w:customStyle="1" w:styleId="xl107">
    <w:name w:val="xl107"/>
    <w:basedOn w:val="a"/>
    <w:rsid w:val="00C87537"/>
    <w:pPr>
      <w:shd w:val="clear" w:color="000000" w:fill="FFFFFF"/>
      <w:spacing w:before="100" w:beforeAutospacing="1" w:after="100" w:afterAutospacing="1" w:line="240" w:lineRule="auto"/>
      <w:jc w:val="center"/>
    </w:pPr>
    <w:rPr>
      <w:rFonts w:ascii="Times New Roman" w:eastAsia="Times New Roman" w:hAnsi="Times New Roman"/>
      <w:b/>
      <w:bCs/>
      <w:sz w:val="24"/>
      <w:szCs w:val="24"/>
      <w:lang w:eastAsia="ru-RU"/>
    </w:rPr>
  </w:style>
  <w:style w:type="paragraph" w:customStyle="1" w:styleId="xl108">
    <w:name w:val="xl108"/>
    <w:basedOn w:val="a"/>
    <w:rsid w:val="00C87537"/>
    <w:pPr>
      <w:shd w:val="clear" w:color="000000" w:fill="FFFFFF"/>
      <w:spacing w:before="100" w:beforeAutospacing="1" w:after="100" w:afterAutospacing="1" w:line="240" w:lineRule="auto"/>
      <w:jc w:val="center"/>
    </w:pPr>
    <w:rPr>
      <w:rFonts w:ascii="Times New Roman" w:eastAsia="Times New Roman" w:hAnsi="Times New Roman"/>
      <w:b/>
      <w:bCs/>
      <w:lang w:eastAsia="ru-RU"/>
    </w:rPr>
  </w:style>
  <w:style w:type="paragraph" w:styleId="ad">
    <w:name w:val="No Spacing"/>
    <w:uiPriority w:val="1"/>
    <w:qFormat/>
    <w:rsid w:val="00C2426D"/>
    <w:pPr>
      <w:spacing w:before="0"/>
      <w:ind w:firstLine="0"/>
      <w:jc w:val="left"/>
    </w:pPr>
    <w:rPr>
      <w:rFonts w:ascii="Calibri" w:eastAsia="Calibri" w:hAnsi="Calibri" w:cs="Times New Roman"/>
    </w:rPr>
  </w:style>
  <w:style w:type="character" w:customStyle="1" w:styleId="10">
    <w:name w:val="Заголовок 1 Знак"/>
    <w:basedOn w:val="a0"/>
    <w:link w:val="1"/>
    <w:uiPriority w:val="99"/>
    <w:rsid w:val="00C2426D"/>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C2426D"/>
    <w:rPr>
      <w:rFonts w:asciiTheme="majorHAnsi" w:eastAsiaTheme="majorEastAsia" w:hAnsiTheme="majorHAnsi" w:cstheme="majorBidi"/>
      <w:b/>
      <w:bCs/>
      <w:color w:val="4F81BD" w:themeColor="accent1"/>
      <w:sz w:val="26"/>
      <w:szCs w:val="26"/>
    </w:rPr>
  </w:style>
  <w:style w:type="paragraph" w:styleId="ae">
    <w:name w:val="List Paragraph"/>
    <w:basedOn w:val="a"/>
    <w:uiPriority w:val="34"/>
    <w:qFormat/>
    <w:rsid w:val="009B1C84"/>
    <w:pPr>
      <w:ind w:left="720"/>
      <w:contextualSpacing/>
    </w:pPr>
  </w:style>
</w:styles>
</file>

<file path=word/webSettings.xml><?xml version="1.0" encoding="utf-8"?>
<w:webSettings xmlns:r="http://schemas.openxmlformats.org/officeDocument/2006/relationships" xmlns:w="http://schemas.openxmlformats.org/wordprocessingml/2006/main">
  <w:divs>
    <w:div w:id="28268269">
      <w:bodyDiv w:val="1"/>
      <w:marLeft w:val="0"/>
      <w:marRight w:val="0"/>
      <w:marTop w:val="0"/>
      <w:marBottom w:val="0"/>
      <w:divBdr>
        <w:top w:val="none" w:sz="0" w:space="0" w:color="auto"/>
        <w:left w:val="none" w:sz="0" w:space="0" w:color="auto"/>
        <w:bottom w:val="none" w:sz="0" w:space="0" w:color="auto"/>
        <w:right w:val="none" w:sz="0" w:space="0" w:color="auto"/>
      </w:divBdr>
    </w:div>
    <w:div w:id="121387732">
      <w:bodyDiv w:val="1"/>
      <w:marLeft w:val="0"/>
      <w:marRight w:val="0"/>
      <w:marTop w:val="0"/>
      <w:marBottom w:val="0"/>
      <w:divBdr>
        <w:top w:val="none" w:sz="0" w:space="0" w:color="auto"/>
        <w:left w:val="none" w:sz="0" w:space="0" w:color="auto"/>
        <w:bottom w:val="none" w:sz="0" w:space="0" w:color="auto"/>
        <w:right w:val="none" w:sz="0" w:space="0" w:color="auto"/>
      </w:divBdr>
    </w:div>
    <w:div w:id="127478400">
      <w:bodyDiv w:val="1"/>
      <w:marLeft w:val="0"/>
      <w:marRight w:val="0"/>
      <w:marTop w:val="0"/>
      <w:marBottom w:val="0"/>
      <w:divBdr>
        <w:top w:val="none" w:sz="0" w:space="0" w:color="auto"/>
        <w:left w:val="none" w:sz="0" w:space="0" w:color="auto"/>
        <w:bottom w:val="none" w:sz="0" w:space="0" w:color="auto"/>
        <w:right w:val="none" w:sz="0" w:space="0" w:color="auto"/>
      </w:divBdr>
    </w:div>
    <w:div w:id="146942937">
      <w:bodyDiv w:val="1"/>
      <w:marLeft w:val="0"/>
      <w:marRight w:val="0"/>
      <w:marTop w:val="0"/>
      <w:marBottom w:val="0"/>
      <w:divBdr>
        <w:top w:val="none" w:sz="0" w:space="0" w:color="auto"/>
        <w:left w:val="none" w:sz="0" w:space="0" w:color="auto"/>
        <w:bottom w:val="none" w:sz="0" w:space="0" w:color="auto"/>
        <w:right w:val="none" w:sz="0" w:space="0" w:color="auto"/>
      </w:divBdr>
    </w:div>
    <w:div w:id="200241029">
      <w:bodyDiv w:val="1"/>
      <w:marLeft w:val="0"/>
      <w:marRight w:val="0"/>
      <w:marTop w:val="0"/>
      <w:marBottom w:val="0"/>
      <w:divBdr>
        <w:top w:val="none" w:sz="0" w:space="0" w:color="auto"/>
        <w:left w:val="none" w:sz="0" w:space="0" w:color="auto"/>
        <w:bottom w:val="none" w:sz="0" w:space="0" w:color="auto"/>
        <w:right w:val="none" w:sz="0" w:space="0" w:color="auto"/>
      </w:divBdr>
    </w:div>
    <w:div w:id="264113611">
      <w:bodyDiv w:val="1"/>
      <w:marLeft w:val="0"/>
      <w:marRight w:val="0"/>
      <w:marTop w:val="0"/>
      <w:marBottom w:val="0"/>
      <w:divBdr>
        <w:top w:val="none" w:sz="0" w:space="0" w:color="auto"/>
        <w:left w:val="none" w:sz="0" w:space="0" w:color="auto"/>
        <w:bottom w:val="none" w:sz="0" w:space="0" w:color="auto"/>
        <w:right w:val="none" w:sz="0" w:space="0" w:color="auto"/>
      </w:divBdr>
    </w:div>
    <w:div w:id="265313159">
      <w:bodyDiv w:val="1"/>
      <w:marLeft w:val="0"/>
      <w:marRight w:val="0"/>
      <w:marTop w:val="0"/>
      <w:marBottom w:val="0"/>
      <w:divBdr>
        <w:top w:val="none" w:sz="0" w:space="0" w:color="auto"/>
        <w:left w:val="none" w:sz="0" w:space="0" w:color="auto"/>
        <w:bottom w:val="none" w:sz="0" w:space="0" w:color="auto"/>
        <w:right w:val="none" w:sz="0" w:space="0" w:color="auto"/>
      </w:divBdr>
    </w:div>
    <w:div w:id="305671149">
      <w:bodyDiv w:val="1"/>
      <w:marLeft w:val="0"/>
      <w:marRight w:val="0"/>
      <w:marTop w:val="0"/>
      <w:marBottom w:val="0"/>
      <w:divBdr>
        <w:top w:val="none" w:sz="0" w:space="0" w:color="auto"/>
        <w:left w:val="none" w:sz="0" w:space="0" w:color="auto"/>
        <w:bottom w:val="none" w:sz="0" w:space="0" w:color="auto"/>
        <w:right w:val="none" w:sz="0" w:space="0" w:color="auto"/>
      </w:divBdr>
    </w:div>
    <w:div w:id="361637437">
      <w:bodyDiv w:val="1"/>
      <w:marLeft w:val="0"/>
      <w:marRight w:val="0"/>
      <w:marTop w:val="0"/>
      <w:marBottom w:val="0"/>
      <w:divBdr>
        <w:top w:val="none" w:sz="0" w:space="0" w:color="auto"/>
        <w:left w:val="none" w:sz="0" w:space="0" w:color="auto"/>
        <w:bottom w:val="none" w:sz="0" w:space="0" w:color="auto"/>
        <w:right w:val="none" w:sz="0" w:space="0" w:color="auto"/>
      </w:divBdr>
    </w:div>
    <w:div w:id="371266871">
      <w:bodyDiv w:val="1"/>
      <w:marLeft w:val="0"/>
      <w:marRight w:val="0"/>
      <w:marTop w:val="0"/>
      <w:marBottom w:val="0"/>
      <w:divBdr>
        <w:top w:val="none" w:sz="0" w:space="0" w:color="auto"/>
        <w:left w:val="none" w:sz="0" w:space="0" w:color="auto"/>
        <w:bottom w:val="none" w:sz="0" w:space="0" w:color="auto"/>
        <w:right w:val="none" w:sz="0" w:space="0" w:color="auto"/>
      </w:divBdr>
    </w:div>
    <w:div w:id="420418351">
      <w:bodyDiv w:val="1"/>
      <w:marLeft w:val="0"/>
      <w:marRight w:val="0"/>
      <w:marTop w:val="0"/>
      <w:marBottom w:val="0"/>
      <w:divBdr>
        <w:top w:val="none" w:sz="0" w:space="0" w:color="auto"/>
        <w:left w:val="none" w:sz="0" w:space="0" w:color="auto"/>
        <w:bottom w:val="none" w:sz="0" w:space="0" w:color="auto"/>
        <w:right w:val="none" w:sz="0" w:space="0" w:color="auto"/>
      </w:divBdr>
    </w:div>
    <w:div w:id="520436527">
      <w:bodyDiv w:val="1"/>
      <w:marLeft w:val="0"/>
      <w:marRight w:val="0"/>
      <w:marTop w:val="0"/>
      <w:marBottom w:val="0"/>
      <w:divBdr>
        <w:top w:val="none" w:sz="0" w:space="0" w:color="auto"/>
        <w:left w:val="none" w:sz="0" w:space="0" w:color="auto"/>
        <w:bottom w:val="none" w:sz="0" w:space="0" w:color="auto"/>
        <w:right w:val="none" w:sz="0" w:space="0" w:color="auto"/>
      </w:divBdr>
    </w:div>
    <w:div w:id="586577420">
      <w:bodyDiv w:val="1"/>
      <w:marLeft w:val="0"/>
      <w:marRight w:val="0"/>
      <w:marTop w:val="0"/>
      <w:marBottom w:val="0"/>
      <w:divBdr>
        <w:top w:val="none" w:sz="0" w:space="0" w:color="auto"/>
        <w:left w:val="none" w:sz="0" w:space="0" w:color="auto"/>
        <w:bottom w:val="none" w:sz="0" w:space="0" w:color="auto"/>
        <w:right w:val="none" w:sz="0" w:space="0" w:color="auto"/>
      </w:divBdr>
    </w:div>
    <w:div w:id="598223467">
      <w:bodyDiv w:val="1"/>
      <w:marLeft w:val="0"/>
      <w:marRight w:val="0"/>
      <w:marTop w:val="0"/>
      <w:marBottom w:val="0"/>
      <w:divBdr>
        <w:top w:val="none" w:sz="0" w:space="0" w:color="auto"/>
        <w:left w:val="none" w:sz="0" w:space="0" w:color="auto"/>
        <w:bottom w:val="none" w:sz="0" w:space="0" w:color="auto"/>
        <w:right w:val="none" w:sz="0" w:space="0" w:color="auto"/>
      </w:divBdr>
    </w:div>
    <w:div w:id="662126855">
      <w:bodyDiv w:val="1"/>
      <w:marLeft w:val="0"/>
      <w:marRight w:val="0"/>
      <w:marTop w:val="0"/>
      <w:marBottom w:val="0"/>
      <w:divBdr>
        <w:top w:val="none" w:sz="0" w:space="0" w:color="auto"/>
        <w:left w:val="none" w:sz="0" w:space="0" w:color="auto"/>
        <w:bottom w:val="none" w:sz="0" w:space="0" w:color="auto"/>
        <w:right w:val="none" w:sz="0" w:space="0" w:color="auto"/>
      </w:divBdr>
    </w:div>
    <w:div w:id="684283021">
      <w:bodyDiv w:val="1"/>
      <w:marLeft w:val="0"/>
      <w:marRight w:val="0"/>
      <w:marTop w:val="0"/>
      <w:marBottom w:val="0"/>
      <w:divBdr>
        <w:top w:val="none" w:sz="0" w:space="0" w:color="auto"/>
        <w:left w:val="none" w:sz="0" w:space="0" w:color="auto"/>
        <w:bottom w:val="none" w:sz="0" w:space="0" w:color="auto"/>
        <w:right w:val="none" w:sz="0" w:space="0" w:color="auto"/>
      </w:divBdr>
    </w:div>
    <w:div w:id="730466255">
      <w:bodyDiv w:val="1"/>
      <w:marLeft w:val="0"/>
      <w:marRight w:val="0"/>
      <w:marTop w:val="0"/>
      <w:marBottom w:val="0"/>
      <w:divBdr>
        <w:top w:val="none" w:sz="0" w:space="0" w:color="auto"/>
        <w:left w:val="none" w:sz="0" w:space="0" w:color="auto"/>
        <w:bottom w:val="none" w:sz="0" w:space="0" w:color="auto"/>
        <w:right w:val="none" w:sz="0" w:space="0" w:color="auto"/>
      </w:divBdr>
    </w:div>
    <w:div w:id="740711676">
      <w:bodyDiv w:val="1"/>
      <w:marLeft w:val="0"/>
      <w:marRight w:val="0"/>
      <w:marTop w:val="0"/>
      <w:marBottom w:val="0"/>
      <w:divBdr>
        <w:top w:val="none" w:sz="0" w:space="0" w:color="auto"/>
        <w:left w:val="none" w:sz="0" w:space="0" w:color="auto"/>
        <w:bottom w:val="none" w:sz="0" w:space="0" w:color="auto"/>
        <w:right w:val="none" w:sz="0" w:space="0" w:color="auto"/>
      </w:divBdr>
    </w:div>
    <w:div w:id="749159734">
      <w:bodyDiv w:val="1"/>
      <w:marLeft w:val="0"/>
      <w:marRight w:val="0"/>
      <w:marTop w:val="0"/>
      <w:marBottom w:val="0"/>
      <w:divBdr>
        <w:top w:val="none" w:sz="0" w:space="0" w:color="auto"/>
        <w:left w:val="none" w:sz="0" w:space="0" w:color="auto"/>
        <w:bottom w:val="none" w:sz="0" w:space="0" w:color="auto"/>
        <w:right w:val="none" w:sz="0" w:space="0" w:color="auto"/>
      </w:divBdr>
    </w:div>
    <w:div w:id="765349462">
      <w:bodyDiv w:val="1"/>
      <w:marLeft w:val="0"/>
      <w:marRight w:val="0"/>
      <w:marTop w:val="0"/>
      <w:marBottom w:val="0"/>
      <w:divBdr>
        <w:top w:val="none" w:sz="0" w:space="0" w:color="auto"/>
        <w:left w:val="none" w:sz="0" w:space="0" w:color="auto"/>
        <w:bottom w:val="none" w:sz="0" w:space="0" w:color="auto"/>
        <w:right w:val="none" w:sz="0" w:space="0" w:color="auto"/>
      </w:divBdr>
    </w:div>
    <w:div w:id="799304021">
      <w:bodyDiv w:val="1"/>
      <w:marLeft w:val="0"/>
      <w:marRight w:val="0"/>
      <w:marTop w:val="0"/>
      <w:marBottom w:val="0"/>
      <w:divBdr>
        <w:top w:val="none" w:sz="0" w:space="0" w:color="auto"/>
        <w:left w:val="none" w:sz="0" w:space="0" w:color="auto"/>
        <w:bottom w:val="none" w:sz="0" w:space="0" w:color="auto"/>
        <w:right w:val="none" w:sz="0" w:space="0" w:color="auto"/>
      </w:divBdr>
    </w:div>
    <w:div w:id="833107072">
      <w:bodyDiv w:val="1"/>
      <w:marLeft w:val="0"/>
      <w:marRight w:val="0"/>
      <w:marTop w:val="0"/>
      <w:marBottom w:val="0"/>
      <w:divBdr>
        <w:top w:val="none" w:sz="0" w:space="0" w:color="auto"/>
        <w:left w:val="none" w:sz="0" w:space="0" w:color="auto"/>
        <w:bottom w:val="none" w:sz="0" w:space="0" w:color="auto"/>
        <w:right w:val="none" w:sz="0" w:space="0" w:color="auto"/>
      </w:divBdr>
    </w:div>
    <w:div w:id="857042726">
      <w:bodyDiv w:val="1"/>
      <w:marLeft w:val="0"/>
      <w:marRight w:val="0"/>
      <w:marTop w:val="0"/>
      <w:marBottom w:val="0"/>
      <w:divBdr>
        <w:top w:val="none" w:sz="0" w:space="0" w:color="auto"/>
        <w:left w:val="none" w:sz="0" w:space="0" w:color="auto"/>
        <w:bottom w:val="none" w:sz="0" w:space="0" w:color="auto"/>
        <w:right w:val="none" w:sz="0" w:space="0" w:color="auto"/>
      </w:divBdr>
    </w:div>
    <w:div w:id="884026765">
      <w:bodyDiv w:val="1"/>
      <w:marLeft w:val="0"/>
      <w:marRight w:val="0"/>
      <w:marTop w:val="0"/>
      <w:marBottom w:val="0"/>
      <w:divBdr>
        <w:top w:val="none" w:sz="0" w:space="0" w:color="auto"/>
        <w:left w:val="none" w:sz="0" w:space="0" w:color="auto"/>
        <w:bottom w:val="none" w:sz="0" w:space="0" w:color="auto"/>
        <w:right w:val="none" w:sz="0" w:space="0" w:color="auto"/>
      </w:divBdr>
    </w:div>
    <w:div w:id="897976912">
      <w:bodyDiv w:val="1"/>
      <w:marLeft w:val="0"/>
      <w:marRight w:val="0"/>
      <w:marTop w:val="0"/>
      <w:marBottom w:val="0"/>
      <w:divBdr>
        <w:top w:val="none" w:sz="0" w:space="0" w:color="auto"/>
        <w:left w:val="none" w:sz="0" w:space="0" w:color="auto"/>
        <w:bottom w:val="none" w:sz="0" w:space="0" w:color="auto"/>
        <w:right w:val="none" w:sz="0" w:space="0" w:color="auto"/>
      </w:divBdr>
    </w:div>
    <w:div w:id="923687732">
      <w:bodyDiv w:val="1"/>
      <w:marLeft w:val="0"/>
      <w:marRight w:val="0"/>
      <w:marTop w:val="0"/>
      <w:marBottom w:val="0"/>
      <w:divBdr>
        <w:top w:val="none" w:sz="0" w:space="0" w:color="auto"/>
        <w:left w:val="none" w:sz="0" w:space="0" w:color="auto"/>
        <w:bottom w:val="none" w:sz="0" w:space="0" w:color="auto"/>
        <w:right w:val="none" w:sz="0" w:space="0" w:color="auto"/>
      </w:divBdr>
    </w:div>
    <w:div w:id="1003434745">
      <w:bodyDiv w:val="1"/>
      <w:marLeft w:val="0"/>
      <w:marRight w:val="0"/>
      <w:marTop w:val="0"/>
      <w:marBottom w:val="0"/>
      <w:divBdr>
        <w:top w:val="none" w:sz="0" w:space="0" w:color="auto"/>
        <w:left w:val="none" w:sz="0" w:space="0" w:color="auto"/>
        <w:bottom w:val="none" w:sz="0" w:space="0" w:color="auto"/>
        <w:right w:val="none" w:sz="0" w:space="0" w:color="auto"/>
      </w:divBdr>
    </w:div>
    <w:div w:id="1031538584">
      <w:bodyDiv w:val="1"/>
      <w:marLeft w:val="0"/>
      <w:marRight w:val="0"/>
      <w:marTop w:val="0"/>
      <w:marBottom w:val="0"/>
      <w:divBdr>
        <w:top w:val="none" w:sz="0" w:space="0" w:color="auto"/>
        <w:left w:val="none" w:sz="0" w:space="0" w:color="auto"/>
        <w:bottom w:val="none" w:sz="0" w:space="0" w:color="auto"/>
        <w:right w:val="none" w:sz="0" w:space="0" w:color="auto"/>
      </w:divBdr>
    </w:div>
    <w:div w:id="1091269603">
      <w:bodyDiv w:val="1"/>
      <w:marLeft w:val="0"/>
      <w:marRight w:val="0"/>
      <w:marTop w:val="0"/>
      <w:marBottom w:val="0"/>
      <w:divBdr>
        <w:top w:val="none" w:sz="0" w:space="0" w:color="auto"/>
        <w:left w:val="none" w:sz="0" w:space="0" w:color="auto"/>
        <w:bottom w:val="none" w:sz="0" w:space="0" w:color="auto"/>
        <w:right w:val="none" w:sz="0" w:space="0" w:color="auto"/>
      </w:divBdr>
    </w:div>
    <w:div w:id="1115639697">
      <w:bodyDiv w:val="1"/>
      <w:marLeft w:val="0"/>
      <w:marRight w:val="0"/>
      <w:marTop w:val="0"/>
      <w:marBottom w:val="0"/>
      <w:divBdr>
        <w:top w:val="none" w:sz="0" w:space="0" w:color="auto"/>
        <w:left w:val="none" w:sz="0" w:space="0" w:color="auto"/>
        <w:bottom w:val="none" w:sz="0" w:space="0" w:color="auto"/>
        <w:right w:val="none" w:sz="0" w:space="0" w:color="auto"/>
      </w:divBdr>
    </w:div>
    <w:div w:id="1144354488">
      <w:bodyDiv w:val="1"/>
      <w:marLeft w:val="0"/>
      <w:marRight w:val="0"/>
      <w:marTop w:val="0"/>
      <w:marBottom w:val="0"/>
      <w:divBdr>
        <w:top w:val="none" w:sz="0" w:space="0" w:color="auto"/>
        <w:left w:val="none" w:sz="0" w:space="0" w:color="auto"/>
        <w:bottom w:val="none" w:sz="0" w:space="0" w:color="auto"/>
        <w:right w:val="none" w:sz="0" w:space="0" w:color="auto"/>
      </w:divBdr>
    </w:div>
    <w:div w:id="1164515120">
      <w:bodyDiv w:val="1"/>
      <w:marLeft w:val="0"/>
      <w:marRight w:val="0"/>
      <w:marTop w:val="0"/>
      <w:marBottom w:val="0"/>
      <w:divBdr>
        <w:top w:val="none" w:sz="0" w:space="0" w:color="auto"/>
        <w:left w:val="none" w:sz="0" w:space="0" w:color="auto"/>
        <w:bottom w:val="none" w:sz="0" w:space="0" w:color="auto"/>
        <w:right w:val="none" w:sz="0" w:space="0" w:color="auto"/>
      </w:divBdr>
    </w:div>
    <w:div w:id="1178814619">
      <w:bodyDiv w:val="1"/>
      <w:marLeft w:val="0"/>
      <w:marRight w:val="0"/>
      <w:marTop w:val="0"/>
      <w:marBottom w:val="0"/>
      <w:divBdr>
        <w:top w:val="none" w:sz="0" w:space="0" w:color="auto"/>
        <w:left w:val="none" w:sz="0" w:space="0" w:color="auto"/>
        <w:bottom w:val="none" w:sz="0" w:space="0" w:color="auto"/>
        <w:right w:val="none" w:sz="0" w:space="0" w:color="auto"/>
      </w:divBdr>
    </w:div>
    <w:div w:id="1191605795">
      <w:bodyDiv w:val="1"/>
      <w:marLeft w:val="0"/>
      <w:marRight w:val="0"/>
      <w:marTop w:val="0"/>
      <w:marBottom w:val="0"/>
      <w:divBdr>
        <w:top w:val="none" w:sz="0" w:space="0" w:color="auto"/>
        <w:left w:val="none" w:sz="0" w:space="0" w:color="auto"/>
        <w:bottom w:val="none" w:sz="0" w:space="0" w:color="auto"/>
        <w:right w:val="none" w:sz="0" w:space="0" w:color="auto"/>
      </w:divBdr>
    </w:div>
    <w:div w:id="1261063962">
      <w:bodyDiv w:val="1"/>
      <w:marLeft w:val="0"/>
      <w:marRight w:val="0"/>
      <w:marTop w:val="0"/>
      <w:marBottom w:val="0"/>
      <w:divBdr>
        <w:top w:val="none" w:sz="0" w:space="0" w:color="auto"/>
        <w:left w:val="none" w:sz="0" w:space="0" w:color="auto"/>
        <w:bottom w:val="none" w:sz="0" w:space="0" w:color="auto"/>
        <w:right w:val="none" w:sz="0" w:space="0" w:color="auto"/>
      </w:divBdr>
    </w:div>
    <w:div w:id="1278676572">
      <w:bodyDiv w:val="1"/>
      <w:marLeft w:val="0"/>
      <w:marRight w:val="0"/>
      <w:marTop w:val="0"/>
      <w:marBottom w:val="0"/>
      <w:divBdr>
        <w:top w:val="none" w:sz="0" w:space="0" w:color="auto"/>
        <w:left w:val="none" w:sz="0" w:space="0" w:color="auto"/>
        <w:bottom w:val="none" w:sz="0" w:space="0" w:color="auto"/>
        <w:right w:val="none" w:sz="0" w:space="0" w:color="auto"/>
      </w:divBdr>
    </w:div>
    <w:div w:id="1302343928">
      <w:bodyDiv w:val="1"/>
      <w:marLeft w:val="0"/>
      <w:marRight w:val="0"/>
      <w:marTop w:val="0"/>
      <w:marBottom w:val="0"/>
      <w:divBdr>
        <w:top w:val="none" w:sz="0" w:space="0" w:color="auto"/>
        <w:left w:val="none" w:sz="0" w:space="0" w:color="auto"/>
        <w:bottom w:val="none" w:sz="0" w:space="0" w:color="auto"/>
        <w:right w:val="none" w:sz="0" w:space="0" w:color="auto"/>
      </w:divBdr>
    </w:div>
    <w:div w:id="1323238213">
      <w:bodyDiv w:val="1"/>
      <w:marLeft w:val="0"/>
      <w:marRight w:val="0"/>
      <w:marTop w:val="0"/>
      <w:marBottom w:val="0"/>
      <w:divBdr>
        <w:top w:val="none" w:sz="0" w:space="0" w:color="auto"/>
        <w:left w:val="none" w:sz="0" w:space="0" w:color="auto"/>
        <w:bottom w:val="none" w:sz="0" w:space="0" w:color="auto"/>
        <w:right w:val="none" w:sz="0" w:space="0" w:color="auto"/>
      </w:divBdr>
    </w:div>
    <w:div w:id="1373847599">
      <w:bodyDiv w:val="1"/>
      <w:marLeft w:val="0"/>
      <w:marRight w:val="0"/>
      <w:marTop w:val="0"/>
      <w:marBottom w:val="0"/>
      <w:divBdr>
        <w:top w:val="none" w:sz="0" w:space="0" w:color="auto"/>
        <w:left w:val="none" w:sz="0" w:space="0" w:color="auto"/>
        <w:bottom w:val="none" w:sz="0" w:space="0" w:color="auto"/>
        <w:right w:val="none" w:sz="0" w:space="0" w:color="auto"/>
      </w:divBdr>
    </w:div>
    <w:div w:id="1376349063">
      <w:bodyDiv w:val="1"/>
      <w:marLeft w:val="0"/>
      <w:marRight w:val="0"/>
      <w:marTop w:val="0"/>
      <w:marBottom w:val="0"/>
      <w:divBdr>
        <w:top w:val="none" w:sz="0" w:space="0" w:color="auto"/>
        <w:left w:val="none" w:sz="0" w:space="0" w:color="auto"/>
        <w:bottom w:val="none" w:sz="0" w:space="0" w:color="auto"/>
        <w:right w:val="none" w:sz="0" w:space="0" w:color="auto"/>
      </w:divBdr>
    </w:div>
    <w:div w:id="1433017879">
      <w:bodyDiv w:val="1"/>
      <w:marLeft w:val="0"/>
      <w:marRight w:val="0"/>
      <w:marTop w:val="0"/>
      <w:marBottom w:val="0"/>
      <w:divBdr>
        <w:top w:val="none" w:sz="0" w:space="0" w:color="auto"/>
        <w:left w:val="none" w:sz="0" w:space="0" w:color="auto"/>
        <w:bottom w:val="none" w:sz="0" w:space="0" w:color="auto"/>
        <w:right w:val="none" w:sz="0" w:space="0" w:color="auto"/>
      </w:divBdr>
    </w:div>
    <w:div w:id="1511066753">
      <w:bodyDiv w:val="1"/>
      <w:marLeft w:val="0"/>
      <w:marRight w:val="0"/>
      <w:marTop w:val="0"/>
      <w:marBottom w:val="0"/>
      <w:divBdr>
        <w:top w:val="none" w:sz="0" w:space="0" w:color="auto"/>
        <w:left w:val="none" w:sz="0" w:space="0" w:color="auto"/>
        <w:bottom w:val="none" w:sz="0" w:space="0" w:color="auto"/>
        <w:right w:val="none" w:sz="0" w:space="0" w:color="auto"/>
      </w:divBdr>
    </w:div>
    <w:div w:id="1565290290">
      <w:bodyDiv w:val="1"/>
      <w:marLeft w:val="0"/>
      <w:marRight w:val="0"/>
      <w:marTop w:val="0"/>
      <w:marBottom w:val="0"/>
      <w:divBdr>
        <w:top w:val="none" w:sz="0" w:space="0" w:color="auto"/>
        <w:left w:val="none" w:sz="0" w:space="0" w:color="auto"/>
        <w:bottom w:val="none" w:sz="0" w:space="0" w:color="auto"/>
        <w:right w:val="none" w:sz="0" w:space="0" w:color="auto"/>
      </w:divBdr>
    </w:div>
    <w:div w:id="1593706734">
      <w:bodyDiv w:val="1"/>
      <w:marLeft w:val="0"/>
      <w:marRight w:val="0"/>
      <w:marTop w:val="0"/>
      <w:marBottom w:val="0"/>
      <w:divBdr>
        <w:top w:val="none" w:sz="0" w:space="0" w:color="auto"/>
        <w:left w:val="none" w:sz="0" w:space="0" w:color="auto"/>
        <w:bottom w:val="none" w:sz="0" w:space="0" w:color="auto"/>
        <w:right w:val="none" w:sz="0" w:space="0" w:color="auto"/>
      </w:divBdr>
    </w:div>
    <w:div w:id="1620599522">
      <w:bodyDiv w:val="1"/>
      <w:marLeft w:val="0"/>
      <w:marRight w:val="0"/>
      <w:marTop w:val="0"/>
      <w:marBottom w:val="0"/>
      <w:divBdr>
        <w:top w:val="none" w:sz="0" w:space="0" w:color="auto"/>
        <w:left w:val="none" w:sz="0" w:space="0" w:color="auto"/>
        <w:bottom w:val="none" w:sz="0" w:space="0" w:color="auto"/>
        <w:right w:val="none" w:sz="0" w:space="0" w:color="auto"/>
      </w:divBdr>
    </w:div>
    <w:div w:id="1666276778">
      <w:bodyDiv w:val="1"/>
      <w:marLeft w:val="0"/>
      <w:marRight w:val="0"/>
      <w:marTop w:val="0"/>
      <w:marBottom w:val="0"/>
      <w:divBdr>
        <w:top w:val="none" w:sz="0" w:space="0" w:color="auto"/>
        <w:left w:val="none" w:sz="0" w:space="0" w:color="auto"/>
        <w:bottom w:val="none" w:sz="0" w:space="0" w:color="auto"/>
        <w:right w:val="none" w:sz="0" w:space="0" w:color="auto"/>
      </w:divBdr>
    </w:div>
    <w:div w:id="1744793698">
      <w:bodyDiv w:val="1"/>
      <w:marLeft w:val="0"/>
      <w:marRight w:val="0"/>
      <w:marTop w:val="0"/>
      <w:marBottom w:val="0"/>
      <w:divBdr>
        <w:top w:val="none" w:sz="0" w:space="0" w:color="auto"/>
        <w:left w:val="none" w:sz="0" w:space="0" w:color="auto"/>
        <w:bottom w:val="none" w:sz="0" w:space="0" w:color="auto"/>
        <w:right w:val="none" w:sz="0" w:space="0" w:color="auto"/>
      </w:divBdr>
    </w:div>
    <w:div w:id="1765567515">
      <w:bodyDiv w:val="1"/>
      <w:marLeft w:val="0"/>
      <w:marRight w:val="0"/>
      <w:marTop w:val="0"/>
      <w:marBottom w:val="0"/>
      <w:divBdr>
        <w:top w:val="none" w:sz="0" w:space="0" w:color="auto"/>
        <w:left w:val="none" w:sz="0" w:space="0" w:color="auto"/>
        <w:bottom w:val="none" w:sz="0" w:space="0" w:color="auto"/>
        <w:right w:val="none" w:sz="0" w:space="0" w:color="auto"/>
      </w:divBdr>
    </w:div>
    <w:div w:id="1774278289">
      <w:bodyDiv w:val="1"/>
      <w:marLeft w:val="0"/>
      <w:marRight w:val="0"/>
      <w:marTop w:val="0"/>
      <w:marBottom w:val="0"/>
      <w:divBdr>
        <w:top w:val="none" w:sz="0" w:space="0" w:color="auto"/>
        <w:left w:val="none" w:sz="0" w:space="0" w:color="auto"/>
        <w:bottom w:val="none" w:sz="0" w:space="0" w:color="auto"/>
        <w:right w:val="none" w:sz="0" w:space="0" w:color="auto"/>
      </w:divBdr>
    </w:div>
    <w:div w:id="1779325034">
      <w:bodyDiv w:val="1"/>
      <w:marLeft w:val="0"/>
      <w:marRight w:val="0"/>
      <w:marTop w:val="0"/>
      <w:marBottom w:val="0"/>
      <w:divBdr>
        <w:top w:val="none" w:sz="0" w:space="0" w:color="auto"/>
        <w:left w:val="none" w:sz="0" w:space="0" w:color="auto"/>
        <w:bottom w:val="none" w:sz="0" w:space="0" w:color="auto"/>
        <w:right w:val="none" w:sz="0" w:space="0" w:color="auto"/>
      </w:divBdr>
    </w:div>
    <w:div w:id="1792895942">
      <w:bodyDiv w:val="1"/>
      <w:marLeft w:val="0"/>
      <w:marRight w:val="0"/>
      <w:marTop w:val="0"/>
      <w:marBottom w:val="0"/>
      <w:divBdr>
        <w:top w:val="none" w:sz="0" w:space="0" w:color="auto"/>
        <w:left w:val="none" w:sz="0" w:space="0" w:color="auto"/>
        <w:bottom w:val="none" w:sz="0" w:space="0" w:color="auto"/>
        <w:right w:val="none" w:sz="0" w:space="0" w:color="auto"/>
      </w:divBdr>
    </w:div>
    <w:div w:id="1798135252">
      <w:bodyDiv w:val="1"/>
      <w:marLeft w:val="0"/>
      <w:marRight w:val="0"/>
      <w:marTop w:val="0"/>
      <w:marBottom w:val="0"/>
      <w:divBdr>
        <w:top w:val="none" w:sz="0" w:space="0" w:color="auto"/>
        <w:left w:val="none" w:sz="0" w:space="0" w:color="auto"/>
        <w:bottom w:val="none" w:sz="0" w:space="0" w:color="auto"/>
        <w:right w:val="none" w:sz="0" w:space="0" w:color="auto"/>
      </w:divBdr>
    </w:div>
    <w:div w:id="1800339613">
      <w:bodyDiv w:val="1"/>
      <w:marLeft w:val="0"/>
      <w:marRight w:val="0"/>
      <w:marTop w:val="0"/>
      <w:marBottom w:val="0"/>
      <w:divBdr>
        <w:top w:val="none" w:sz="0" w:space="0" w:color="auto"/>
        <w:left w:val="none" w:sz="0" w:space="0" w:color="auto"/>
        <w:bottom w:val="none" w:sz="0" w:space="0" w:color="auto"/>
        <w:right w:val="none" w:sz="0" w:space="0" w:color="auto"/>
      </w:divBdr>
    </w:div>
    <w:div w:id="1957445008">
      <w:bodyDiv w:val="1"/>
      <w:marLeft w:val="0"/>
      <w:marRight w:val="0"/>
      <w:marTop w:val="0"/>
      <w:marBottom w:val="0"/>
      <w:divBdr>
        <w:top w:val="none" w:sz="0" w:space="0" w:color="auto"/>
        <w:left w:val="none" w:sz="0" w:space="0" w:color="auto"/>
        <w:bottom w:val="none" w:sz="0" w:space="0" w:color="auto"/>
        <w:right w:val="none" w:sz="0" w:space="0" w:color="auto"/>
      </w:divBdr>
    </w:div>
    <w:div w:id="2006589938">
      <w:bodyDiv w:val="1"/>
      <w:marLeft w:val="0"/>
      <w:marRight w:val="0"/>
      <w:marTop w:val="0"/>
      <w:marBottom w:val="0"/>
      <w:divBdr>
        <w:top w:val="none" w:sz="0" w:space="0" w:color="auto"/>
        <w:left w:val="none" w:sz="0" w:space="0" w:color="auto"/>
        <w:bottom w:val="none" w:sz="0" w:space="0" w:color="auto"/>
        <w:right w:val="none" w:sz="0" w:space="0" w:color="auto"/>
      </w:divBdr>
    </w:div>
    <w:div w:id="2010521477">
      <w:bodyDiv w:val="1"/>
      <w:marLeft w:val="0"/>
      <w:marRight w:val="0"/>
      <w:marTop w:val="0"/>
      <w:marBottom w:val="0"/>
      <w:divBdr>
        <w:top w:val="none" w:sz="0" w:space="0" w:color="auto"/>
        <w:left w:val="none" w:sz="0" w:space="0" w:color="auto"/>
        <w:bottom w:val="none" w:sz="0" w:space="0" w:color="auto"/>
        <w:right w:val="none" w:sz="0" w:space="0" w:color="auto"/>
      </w:divBdr>
    </w:div>
    <w:div w:id="2027363394">
      <w:bodyDiv w:val="1"/>
      <w:marLeft w:val="0"/>
      <w:marRight w:val="0"/>
      <w:marTop w:val="0"/>
      <w:marBottom w:val="0"/>
      <w:divBdr>
        <w:top w:val="none" w:sz="0" w:space="0" w:color="auto"/>
        <w:left w:val="none" w:sz="0" w:space="0" w:color="auto"/>
        <w:bottom w:val="none" w:sz="0" w:space="0" w:color="auto"/>
        <w:right w:val="none" w:sz="0" w:space="0" w:color="auto"/>
      </w:divBdr>
    </w:div>
    <w:div w:id="2066291155">
      <w:bodyDiv w:val="1"/>
      <w:marLeft w:val="0"/>
      <w:marRight w:val="0"/>
      <w:marTop w:val="0"/>
      <w:marBottom w:val="0"/>
      <w:divBdr>
        <w:top w:val="none" w:sz="0" w:space="0" w:color="auto"/>
        <w:left w:val="none" w:sz="0" w:space="0" w:color="auto"/>
        <w:bottom w:val="none" w:sz="0" w:space="0" w:color="auto"/>
        <w:right w:val="none" w:sz="0" w:space="0" w:color="auto"/>
      </w:divBdr>
    </w:div>
    <w:div w:id="2079667249">
      <w:bodyDiv w:val="1"/>
      <w:marLeft w:val="0"/>
      <w:marRight w:val="0"/>
      <w:marTop w:val="0"/>
      <w:marBottom w:val="0"/>
      <w:divBdr>
        <w:top w:val="none" w:sz="0" w:space="0" w:color="auto"/>
        <w:left w:val="none" w:sz="0" w:space="0" w:color="auto"/>
        <w:bottom w:val="none" w:sz="0" w:space="0" w:color="auto"/>
        <w:right w:val="none" w:sz="0" w:space="0" w:color="auto"/>
      </w:divBdr>
    </w:div>
    <w:div w:id="2096583790">
      <w:bodyDiv w:val="1"/>
      <w:marLeft w:val="0"/>
      <w:marRight w:val="0"/>
      <w:marTop w:val="0"/>
      <w:marBottom w:val="0"/>
      <w:divBdr>
        <w:top w:val="none" w:sz="0" w:space="0" w:color="auto"/>
        <w:left w:val="none" w:sz="0" w:space="0" w:color="auto"/>
        <w:bottom w:val="none" w:sz="0" w:space="0" w:color="auto"/>
        <w:right w:val="none" w:sz="0" w:space="0" w:color="auto"/>
      </w:divBdr>
    </w:div>
    <w:div w:id="21290030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6BB4E46-8FD2-4E95-8230-128F11D4E7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52</Pages>
  <Words>18458</Words>
  <Characters>105212</Characters>
  <Application>Microsoft Office Word</Application>
  <DocSecurity>0</DocSecurity>
  <Lines>876</Lines>
  <Paragraphs>246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123424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чайка</dc:creator>
  <cp:lastModifiedBy>Васильева</cp:lastModifiedBy>
  <cp:revision>7</cp:revision>
  <cp:lastPrinted>2022-02-01T08:58:00Z</cp:lastPrinted>
  <dcterms:created xsi:type="dcterms:W3CDTF">2022-03-02T09:43:00Z</dcterms:created>
  <dcterms:modified xsi:type="dcterms:W3CDTF">2022-03-11T06:29:00Z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